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666D5" w:rsidRDefault="008300BD" w:rsidP="009666D5">
      <w:pPr>
        <w:spacing w:line="360" w:lineRule="auto"/>
        <w:jc w:val="center"/>
        <w:rPr>
          <w:rFonts w:ascii="Arial" w:hAnsi="Arial" w:cs="Arial"/>
          <w:b/>
          <w:color w:val="000000"/>
          <w:sz w:val="36"/>
          <w:szCs w:val="36"/>
        </w:rPr>
      </w:pPr>
      <w:r w:rsidRPr="00543DB3">
        <w:rPr>
          <w:rFonts w:ascii="Arial" w:hAnsi="Arial" w:cs="Arial"/>
          <w:b/>
          <w:color w:val="000000"/>
          <w:sz w:val="36"/>
          <w:szCs w:val="36"/>
        </w:rPr>
        <w:t>CENTRO DE ALTOS ESTUDIOS NACIONALES</w:t>
      </w:r>
    </w:p>
    <w:p w:rsidR="009666D5" w:rsidRPr="009666D5" w:rsidRDefault="009666D5" w:rsidP="009666D5">
      <w:pPr>
        <w:spacing w:line="360" w:lineRule="auto"/>
        <w:jc w:val="center"/>
        <w:rPr>
          <w:rFonts w:ascii="Arial" w:hAnsi="Arial" w:cs="Arial"/>
          <w:b/>
          <w:color w:val="000000"/>
          <w:sz w:val="36"/>
          <w:szCs w:val="36"/>
        </w:rPr>
      </w:pPr>
      <w:r w:rsidRPr="00543DB3">
        <w:rPr>
          <w:rFonts w:ascii="Arial" w:hAnsi="Arial" w:cs="Arial"/>
          <w:b/>
          <w:color w:val="000000"/>
          <w:sz w:val="32"/>
          <w:szCs w:val="32"/>
        </w:rPr>
        <w:t>ESCUELA DE POSGRADO</w:t>
      </w:r>
    </w:p>
    <w:p w:rsidR="008300BD" w:rsidRPr="00543DB3" w:rsidRDefault="00B31815" w:rsidP="009D0F2E">
      <w:pPr>
        <w:spacing w:line="360" w:lineRule="auto"/>
        <w:jc w:val="center"/>
        <w:rPr>
          <w:rFonts w:ascii="Arial" w:hAnsi="Arial" w:cs="Arial"/>
          <w:b/>
          <w:color w:val="000000"/>
          <w:sz w:val="28"/>
        </w:rPr>
      </w:pPr>
      <w:r w:rsidRPr="00641165">
        <w:rPr>
          <w:rFonts w:ascii="Cambria" w:hAnsi="Cambria"/>
          <w:noProof/>
          <w:sz w:val="72"/>
          <w:szCs w:val="72"/>
          <w:lang w:eastAsia="es-PE"/>
        </w:rPr>
        <w:drawing>
          <wp:anchor distT="0" distB="0" distL="114300" distR="114300" simplePos="0" relativeHeight="251692032" behindDoc="0" locked="0" layoutInCell="1" allowOverlap="1" wp14:anchorId="7CBFE9D8" wp14:editId="697B0A30">
            <wp:simplePos x="0" y="0"/>
            <wp:positionH relativeFrom="margin">
              <wp:posOffset>1758315</wp:posOffset>
            </wp:positionH>
            <wp:positionV relativeFrom="paragraph">
              <wp:posOffset>470535</wp:posOffset>
            </wp:positionV>
            <wp:extent cx="2209800" cy="2247900"/>
            <wp:effectExtent l="0" t="0" r="0" b="0"/>
            <wp:wrapSquare wrapText="bothSides"/>
            <wp:docPr id="466" name="Imagen 466" descr="ca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e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09800" cy="2247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774D9" w:rsidRDefault="00E774D9" w:rsidP="008300BD">
      <w:pPr>
        <w:pStyle w:val="Textodebloque"/>
        <w:ind w:left="0" w:right="0"/>
        <w:jc w:val="center"/>
        <w:rPr>
          <w:rFonts w:ascii="Arial" w:hAnsi="Arial" w:cs="Arial"/>
          <w:b/>
          <w:lang w:val="es-PE"/>
        </w:rPr>
      </w:pPr>
    </w:p>
    <w:p w:rsidR="00E23628" w:rsidRPr="00103B11" w:rsidRDefault="00E23628" w:rsidP="008300BD">
      <w:pPr>
        <w:pStyle w:val="Textodebloque"/>
        <w:ind w:left="0" w:right="0"/>
        <w:jc w:val="center"/>
        <w:rPr>
          <w:rFonts w:ascii="Arial" w:hAnsi="Arial" w:cs="Arial"/>
          <w:b/>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Pr="000B46EE" w:rsidRDefault="000B46EE" w:rsidP="00946FA6">
      <w:pPr>
        <w:pStyle w:val="Prrafodelista"/>
        <w:spacing w:after="160" w:line="264" w:lineRule="auto"/>
        <w:ind w:left="360"/>
        <w:jc w:val="center"/>
        <w:rPr>
          <w:rFonts w:ascii="Arial" w:hAnsi="Arial" w:cs="Arial"/>
          <w:b/>
          <w:color w:val="000000"/>
          <w:shd w:val="clear" w:color="auto" w:fill="FFFFFF"/>
          <w:lang w:val="es-PE"/>
        </w:rPr>
      </w:pPr>
      <w:r w:rsidRPr="000B46EE">
        <w:rPr>
          <w:rFonts w:ascii="Arial" w:hAnsi="Arial" w:cs="Arial"/>
          <w:b/>
          <w:color w:val="000000"/>
          <w:shd w:val="clear" w:color="auto" w:fill="FFFFFF"/>
          <w:lang w:val="es-PE"/>
        </w:rPr>
        <w:t>TESIS</w:t>
      </w:r>
    </w:p>
    <w:p w:rsidR="000B46EE" w:rsidRDefault="000B46EE"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B31815" w:rsidRDefault="00B31815" w:rsidP="00946FA6">
      <w:pPr>
        <w:pStyle w:val="Prrafodelista"/>
        <w:spacing w:after="160" w:line="264" w:lineRule="auto"/>
        <w:ind w:left="360"/>
        <w:jc w:val="center"/>
        <w:rPr>
          <w:rFonts w:ascii="Arial" w:hAnsi="Arial" w:cs="Arial"/>
          <w:b/>
          <w:color w:val="000000"/>
          <w:sz w:val="28"/>
          <w:szCs w:val="28"/>
          <w:shd w:val="clear" w:color="auto" w:fill="FFFFFF"/>
          <w:lang w:val="es-PE"/>
        </w:rPr>
      </w:pPr>
    </w:p>
    <w:p w:rsidR="0098726C" w:rsidRPr="00EC2C32" w:rsidRDefault="00946FA6" w:rsidP="00946FA6">
      <w:pPr>
        <w:pStyle w:val="Prrafodelista"/>
        <w:spacing w:after="160" w:line="264" w:lineRule="auto"/>
        <w:ind w:left="360"/>
        <w:jc w:val="center"/>
        <w:rPr>
          <w:rFonts w:ascii="Arial" w:hAnsi="Arial" w:cs="Arial"/>
          <w:b/>
          <w:sz w:val="28"/>
          <w:szCs w:val="28"/>
        </w:rPr>
      </w:pPr>
      <w:r w:rsidRPr="00EC2C32">
        <w:rPr>
          <w:rFonts w:ascii="Arial" w:hAnsi="Arial" w:cs="Arial"/>
          <w:b/>
          <w:color w:val="000000"/>
          <w:sz w:val="28"/>
          <w:szCs w:val="28"/>
          <w:shd w:val="clear" w:color="auto" w:fill="FFFFFF"/>
          <w:lang w:val="es-PE"/>
        </w:rPr>
        <w:t xml:space="preserve">GESTIÒN LOGÌSTICA EN LA FUERZA AEREA DEL PERÙ Y SU RELACIÒN CON </w:t>
      </w:r>
      <w:r w:rsidR="0098726C" w:rsidRPr="00EC2C32">
        <w:rPr>
          <w:rFonts w:ascii="Arial" w:hAnsi="Arial" w:cs="Arial"/>
          <w:b/>
          <w:color w:val="000000"/>
          <w:sz w:val="28"/>
          <w:szCs w:val="28"/>
          <w:shd w:val="clear" w:color="auto" w:fill="FFFFFF"/>
        </w:rPr>
        <w:t xml:space="preserve">LA </w:t>
      </w:r>
      <w:r w:rsidRPr="00EC2C32">
        <w:rPr>
          <w:rFonts w:ascii="Arial" w:hAnsi="Arial" w:cs="Arial"/>
          <w:b/>
          <w:color w:val="000000"/>
          <w:sz w:val="28"/>
          <w:szCs w:val="28"/>
          <w:shd w:val="clear" w:color="auto" w:fill="FFFFFF"/>
        </w:rPr>
        <w:t>DEFENSA NACIONAL,</w:t>
      </w:r>
      <w:r w:rsidR="0098726C" w:rsidRPr="00EC2C32">
        <w:rPr>
          <w:rFonts w:ascii="Arial" w:hAnsi="Arial" w:cs="Arial"/>
          <w:b/>
          <w:color w:val="000000"/>
          <w:sz w:val="28"/>
          <w:szCs w:val="28"/>
          <w:shd w:val="clear" w:color="auto" w:fill="FFFFFF"/>
        </w:rPr>
        <w:t xml:space="preserve"> PER</w:t>
      </w:r>
      <w:r w:rsidRPr="00EC2C32">
        <w:rPr>
          <w:rFonts w:ascii="Arial" w:hAnsi="Arial" w:cs="Arial"/>
          <w:b/>
          <w:color w:val="000000"/>
          <w:sz w:val="28"/>
          <w:szCs w:val="28"/>
          <w:shd w:val="clear" w:color="auto" w:fill="FFFFFF"/>
        </w:rPr>
        <w:t>Ì</w:t>
      </w:r>
      <w:r w:rsidR="0098726C" w:rsidRPr="00EC2C32">
        <w:rPr>
          <w:rFonts w:ascii="Arial" w:hAnsi="Arial" w:cs="Arial"/>
          <w:b/>
          <w:color w:val="000000"/>
          <w:sz w:val="28"/>
          <w:szCs w:val="28"/>
          <w:shd w:val="clear" w:color="auto" w:fill="FFFFFF"/>
        </w:rPr>
        <w:t>ODO 201</w:t>
      </w:r>
      <w:r w:rsidRPr="00EC2C32">
        <w:rPr>
          <w:rFonts w:ascii="Arial" w:hAnsi="Arial" w:cs="Arial"/>
          <w:b/>
          <w:color w:val="000000"/>
          <w:sz w:val="28"/>
          <w:szCs w:val="28"/>
          <w:shd w:val="clear" w:color="auto" w:fill="FFFFFF"/>
        </w:rPr>
        <w:t>5</w:t>
      </w:r>
      <w:r w:rsidR="0098726C" w:rsidRPr="00EC2C32">
        <w:rPr>
          <w:rFonts w:ascii="Arial" w:hAnsi="Arial" w:cs="Arial"/>
          <w:b/>
          <w:color w:val="000000"/>
          <w:sz w:val="28"/>
          <w:szCs w:val="28"/>
          <w:shd w:val="clear" w:color="auto" w:fill="FFFFFF"/>
        </w:rPr>
        <w:t>-201</w:t>
      </w:r>
      <w:r w:rsidRPr="00EC2C32">
        <w:rPr>
          <w:rFonts w:ascii="Arial" w:hAnsi="Arial" w:cs="Arial"/>
          <w:b/>
          <w:color w:val="000000"/>
          <w:sz w:val="28"/>
          <w:szCs w:val="28"/>
          <w:shd w:val="clear" w:color="auto" w:fill="FFFFFF"/>
        </w:rPr>
        <w:t>6</w:t>
      </w:r>
    </w:p>
    <w:p w:rsidR="0098726C" w:rsidRPr="00EC2C32" w:rsidRDefault="0098726C" w:rsidP="0098726C">
      <w:pPr>
        <w:pStyle w:val="Prrafodelista"/>
        <w:ind w:left="360"/>
        <w:rPr>
          <w:sz w:val="28"/>
          <w:szCs w:val="28"/>
        </w:rPr>
      </w:pPr>
    </w:p>
    <w:p w:rsidR="00F41900" w:rsidRPr="0098726C" w:rsidRDefault="00F41900" w:rsidP="00F41900">
      <w:pPr>
        <w:jc w:val="both"/>
        <w:rPr>
          <w:rFonts w:ascii="Arial" w:hAnsi="Arial" w:cs="Arial"/>
          <w:b/>
          <w:lang w:val="es-ES"/>
        </w:rPr>
      </w:pPr>
    </w:p>
    <w:p w:rsidR="00E774D9" w:rsidRPr="00562CA8" w:rsidRDefault="00E774D9" w:rsidP="00F41900">
      <w:pPr>
        <w:jc w:val="both"/>
        <w:rPr>
          <w:rFonts w:ascii="Arial" w:hAnsi="Arial" w:cs="Arial"/>
          <w:b/>
          <w:sz w:val="22"/>
          <w:szCs w:val="22"/>
          <w:lang w:val="es-ES"/>
        </w:rPr>
      </w:pPr>
    </w:p>
    <w:p w:rsidR="000B46EE" w:rsidRDefault="00E774D9" w:rsidP="00E774D9">
      <w:pPr>
        <w:pStyle w:val="Textodebloque"/>
        <w:ind w:right="0"/>
        <w:jc w:val="center"/>
        <w:rPr>
          <w:rFonts w:ascii="Arial" w:hAnsi="Arial" w:cs="Arial"/>
          <w:b/>
          <w:sz w:val="22"/>
          <w:szCs w:val="22"/>
          <w:lang w:val="es-CL"/>
        </w:rPr>
      </w:pPr>
      <w:r w:rsidRPr="00562CA8">
        <w:rPr>
          <w:rFonts w:ascii="Arial" w:hAnsi="Arial" w:cs="Arial"/>
          <w:b/>
          <w:sz w:val="22"/>
          <w:szCs w:val="22"/>
          <w:lang w:val="es-CL"/>
        </w:rPr>
        <w:t xml:space="preserve"> </w:t>
      </w:r>
      <w:r w:rsidR="00E23628">
        <w:rPr>
          <w:rFonts w:ascii="Arial" w:hAnsi="Arial" w:cs="Arial"/>
          <w:b/>
          <w:sz w:val="22"/>
          <w:szCs w:val="22"/>
          <w:lang w:val="es-CL"/>
        </w:rPr>
        <w:t xml:space="preserve"> </w:t>
      </w:r>
      <w:r w:rsidRPr="00562CA8">
        <w:rPr>
          <w:rFonts w:ascii="Arial" w:hAnsi="Arial" w:cs="Arial"/>
          <w:b/>
          <w:sz w:val="22"/>
          <w:szCs w:val="22"/>
          <w:lang w:val="es-CL"/>
        </w:rPr>
        <w:t>PARA OPTAR EL GRADO ACADÉMICO  DE MA</w:t>
      </w:r>
      <w:r w:rsidR="00113F3D">
        <w:rPr>
          <w:rFonts w:ascii="Arial" w:hAnsi="Arial" w:cs="Arial"/>
          <w:b/>
          <w:sz w:val="22"/>
          <w:szCs w:val="22"/>
          <w:lang w:val="es-CL"/>
        </w:rPr>
        <w:t>ESTRO</w:t>
      </w:r>
      <w:r w:rsidRPr="00562CA8">
        <w:rPr>
          <w:rFonts w:ascii="Arial" w:hAnsi="Arial" w:cs="Arial"/>
          <w:b/>
          <w:sz w:val="22"/>
          <w:szCs w:val="22"/>
          <w:lang w:val="es-CL"/>
        </w:rPr>
        <w:t xml:space="preserve"> EN </w:t>
      </w:r>
    </w:p>
    <w:p w:rsidR="00E774D9" w:rsidRPr="00562CA8" w:rsidRDefault="00E774D9" w:rsidP="00E774D9">
      <w:pPr>
        <w:pStyle w:val="Textodebloque"/>
        <w:ind w:right="0"/>
        <w:jc w:val="center"/>
        <w:rPr>
          <w:rFonts w:ascii="Arial" w:hAnsi="Arial" w:cs="Arial"/>
          <w:b/>
          <w:sz w:val="22"/>
          <w:szCs w:val="22"/>
          <w:lang w:val="es-CL"/>
        </w:rPr>
      </w:pPr>
      <w:r w:rsidRPr="00562CA8">
        <w:rPr>
          <w:rFonts w:ascii="Arial" w:hAnsi="Arial" w:cs="Arial"/>
          <w:b/>
          <w:sz w:val="22"/>
          <w:szCs w:val="22"/>
          <w:lang w:val="es-CL"/>
        </w:rPr>
        <w:t>DESARROLLO Y DEFENSA NACIONAL</w:t>
      </w:r>
    </w:p>
    <w:p w:rsidR="00103B11" w:rsidRDefault="00103B11" w:rsidP="001165DB">
      <w:pPr>
        <w:spacing w:line="360" w:lineRule="auto"/>
        <w:jc w:val="center"/>
        <w:rPr>
          <w:rFonts w:ascii="Arial" w:hAnsi="Arial" w:cs="Arial"/>
          <w:b/>
          <w:szCs w:val="24"/>
          <w:lang w:val="es-CL"/>
        </w:rPr>
      </w:pPr>
    </w:p>
    <w:p w:rsidR="00566AAB" w:rsidRDefault="00566AAB" w:rsidP="001165DB">
      <w:pPr>
        <w:spacing w:line="360" w:lineRule="auto"/>
        <w:jc w:val="center"/>
        <w:rPr>
          <w:rFonts w:ascii="Arial" w:hAnsi="Arial" w:cs="Arial"/>
          <w:b/>
          <w:szCs w:val="24"/>
          <w:lang w:val="es-CL"/>
        </w:rPr>
      </w:pPr>
    </w:p>
    <w:p w:rsidR="007164BB" w:rsidRDefault="007164BB" w:rsidP="001165DB">
      <w:pPr>
        <w:spacing w:line="360" w:lineRule="auto"/>
        <w:jc w:val="center"/>
        <w:rPr>
          <w:rFonts w:ascii="Arial" w:hAnsi="Arial" w:cs="Arial"/>
          <w:b/>
          <w:szCs w:val="24"/>
          <w:lang w:val="es-CL"/>
        </w:rPr>
      </w:pPr>
    </w:p>
    <w:p w:rsidR="0098726C" w:rsidRPr="0098726C" w:rsidRDefault="00B31815" w:rsidP="0098726C">
      <w:pPr>
        <w:tabs>
          <w:tab w:val="left" w:pos="2552"/>
        </w:tabs>
        <w:spacing w:after="160" w:line="264" w:lineRule="auto"/>
        <w:jc w:val="center"/>
        <w:rPr>
          <w:rFonts w:ascii="Arial" w:hAnsi="Arial" w:cs="Arial"/>
          <w:b/>
        </w:rPr>
      </w:pPr>
      <w:r>
        <w:rPr>
          <w:rFonts w:ascii="Arial" w:hAnsi="Arial" w:cs="Arial"/>
          <w:b/>
        </w:rPr>
        <w:t xml:space="preserve">AUTOR: </w:t>
      </w:r>
      <w:r w:rsidR="00946FA6">
        <w:rPr>
          <w:rFonts w:ascii="Arial" w:hAnsi="Arial" w:cs="Arial"/>
          <w:b/>
        </w:rPr>
        <w:t>VANINI NAMOC</w:t>
      </w:r>
      <w:r w:rsidRPr="00B31815">
        <w:rPr>
          <w:rFonts w:ascii="Arial" w:hAnsi="Arial" w:cs="Arial"/>
          <w:b/>
        </w:rPr>
        <w:t xml:space="preserve"> </w:t>
      </w:r>
      <w:r>
        <w:rPr>
          <w:rFonts w:ascii="Arial" w:hAnsi="Arial" w:cs="Arial"/>
          <w:b/>
        </w:rPr>
        <w:t>VICTOR ALBERTO</w:t>
      </w:r>
    </w:p>
    <w:p w:rsidR="001B7B94" w:rsidRDefault="00562CA8" w:rsidP="001165DB">
      <w:pPr>
        <w:spacing w:line="360" w:lineRule="auto"/>
        <w:jc w:val="center"/>
        <w:rPr>
          <w:rFonts w:ascii="Arial" w:hAnsi="Arial" w:cs="Arial"/>
          <w:b/>
          <w:szCs w:val="24"/>
          <w:lang w:val="es-CL"/>
        </w:rPr>
      </w:pPr>
      <w:r w:rsidRPr="00543DB3">
        <w:rPr>
          <w:rFonts w:ascii="Arial" w:hAnsi="Arial" w:cs="Arial"/>
          <w:b/>
          <w:szCs w:val="24"/>
          <w:lang w:val="es-CL"/>
        </w:rPr>
        <w:t xml:space="preserve">    </w:t>
      </w:r>
    </w:p>
    <w:p w:rsidR="00B31815" w:rsidRDefault="00562CA8" w:rsidP="001165DB">
      <w:pPr>
        <w:spacing w:line="360" w:lineRule="auto"/>
        <w:jc w:val="center"/>
        <w:rPr>
          <w:rFonts w:ascii="Arial" w:hAnsi="Arial" w:cs="Arial"/>
          <w:b/>
          <w:szCs w:val="24"/>
          <w:lang w:val="es-CL"/>
        </w:rPr>
      </w:pPr>
      <w:r w:rsidRPr="00543DB3">
        <w:rPr>
          <w:rFonts w:ascii="Arial" w:hAnsi="Arial" w:cs="Arial"/>
          <w:b/>
          <w:szCs w:val="24"/>
          <w:lang w:val="es-CL"/>
        </w:rPr>
        <w:t xml:space="preserve">                </w:t>
      </w:r>
    </w:p>
    <w:p w:rsidR="008300BD" w:rsidRPr="00543DB3" w:rsidRDefault="00562CA8" w:rsidP="001165DB">
      <w:pPr>
        <w:spacing w:line="360" w:lineRule="auto"/>
        <w:jc w:val="center"/>
        <w:rPr>
          <w:rFonts w:ascii="Arial" w:hAnsi="Arial" w:cs="Arial"/>
          <w:b/>
          <w:lang w:val="es-CL"/>
        </w:rPr>
      </w:pPr>
      <w:r w:rsidRPr="00543DB3">
        <w:rPr>
          <w:rFonts w:ascii="Arial" w:hAnsi="Arial" w:cs="Arial"/>
          <w:b/>
          <w:szCs w:val="24"/>
          <w:lang w:val="es-CL"/>
        </w:rPr>
        <w:t xml:space="preserve">             </w:t>
      </w:r>
      <w:r w:rsidR="008300BD" w:rsidRPr="00543DB3">
        <w:rPr>
          <w:rFonts w:ascii="Arial" w:hAnsi="Arial" w:cs="Arial"/>
          <w:b/>
          <w:szCs w:val="24"/>
          <w:lang w:val="es-CL"/>
        </w:rPr>
        <w:t xml:space="preserve">                  </w:t>
      </w:r>
    </w:p>
    <w:p w:rsidR="008300BD" w:rsidRDefault="008300BD" w:rsidP="008300BD">
      <w:pPr>
        <w:spacing w:line="360" w:lineRule="auto"/>
        <w:jc w:val="center"/>
        <w:rPr>
          <w:rFonts w:ascii="Arial" w:hAnsi="Arial" w:cs="Arial"/>
          <w:b/>
          <w:szCs w:val="24"/>
          <w:lang w:val="es-CL"/>
        </w:rPr>
      </w:pPr>
      <w:r w:rsidRPr="00543DB3">
        <w:rPr>
          <w:rFonts w:ascii="Arial" w:hAnsi="Arial" w:cs="Arial"/>
          <w:b/>
          <w:szCs w:val="24"/>
          <w:lang w:val="es-CL"/>
        </w:rPr>
        <w:t>LIMA PERÚ</w:t>
      </w:r>
    </w:p>
    <w:p w:rsidR="00103B11" w:rsidRPr="00103B11" w:rsidRDefault="00103B11" w:rsidP="00943DD5">
      <w:pPr>
        <w:spacing w:line="360" w:lineRule="auto"/>
        <w:jc w:val="center"/>
        <w:rPr>
          <w:rFonts w:ascii="Arial" w:hAnsi="Arial" w:cs="Arial"/>
          <w:b/>
          <w:szCs w:val="24"/>
        </w:rPr>
      </w:pPr>
      <w:r w:rsidRPr="00103B11">
        <w:rPr>
          <w:rFonts w:ascii="Arial" w:hAnsi="Arial" w:cs="Arial"/>
          <w:b/>
          <w:szCs w:val="24"/>
        </w:rPr>
        <w:t>201</w:t>
      </w:r>
      <w:r w:rsidR="00113F3D">
        <w:rPr>
          <w:rFonts w:ascii="Arial" w:hAnsi="Arial" w:cs="Arial"/>
          <w:b/>
          <w:szCs w:val="24"/>
        </w:rPr>
        <w:t>8</w:t>
      </w:r>
    </w:p>
    <w:p w:rsidR="00DD05D9" w:rsidRDefault="00DD05D9" w:rsidP="00327DEC">
      <w:pPr>
        <w:spacing w:line="360" w:lineRule="auto"/>
        <w:jc w:val="both"/>
        <w:rPr>
          <w:rFonts w:ascii="Arial" w:hAnsi="Arial" w:cs="Arial"/>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rPr>
          <w:lang w:val="es-ES_tradnl"/>
        </w:rPr>
      </w:pPr>
    </w:p>
    <w:p w:rsidR="00EC2C32" w:rsidRPr="00EC2C32" w:rsidRDefault="00EC2C32" w:rsidP="00EC2C32">
      <w:pPr>
        <w:rPr>
          <w:lang w:val="es-ES_tradnl"/>
        </w:rPr>
      </w:pPr>
    </w:p>
    <w:p w:rsidR="00EC2C32" w:rsidRDefault="00EC2C32" w:rsidP="00EC2C32">
      <w:pPr>
        <w:pStyle w:val="Ttulo1"/>
        <w:spacing w:line="360" w:lineRule="auto"/>
        <w:ind w:left="2880" w:firstLine="708"/>
        <w:jc w:val="left"/>
        <w:rPr>
          <w:rFonts w:ascii="Arial" w:hAnsi="Arial" w:cs="Arial"/>
          <w:i/>
        </w:rPr>
      </w:pPr>
    </w:p>
    <w:p w:rsidR="00EC2C32" w:rsidRDefault="00EC2C32" w:rsidP="00EC2C32">
      <w:pPr>
        <w:rPr>
          <w:lang w:val="es-ES_tradnl"/>
        </w:rPr>
      </w:pPr>
    </w:p>
    <w:p w:rsidR="00EC2C32" w:rsidRPr="00EC2C32" w:rsidRDefault="00EC2C32" w:rsidP="00EC2C32">
      <w:pPr>
        <w:rPr>
          <w:lang w:val="es-ES_tradnl"/>
        </w:rPr>
      </w:pPr>
    </w:p>
    <w:p w:rsidR="00EC2C32" w:rsidRPr="00EC2C32" w:rsidRDefault="00514544" w:rsidP="00514544">
      <w:pPr>
        <w:pStyle w:val="Ttulo1"/>
        <w:tabs>
          <w:tab w:val="left" w:pos="2552"/>
        </w:tabs>
        <w:spacing w:line="360" w:lineRule="auto"/>
        <w:jc w:val="left"/>
        <w:rPr>
          <w:rFonts w:ascii="Arial" w:hAnsi="Arial" w:cs="Arial"/>
          <w:i/>
          <w:sz w:val="28"/>
          <w:szCs w:val="28"/>
        </w:rPr>
      </w:pPr>
      <w:r>
        <w:rPr>
          <w:rFonts w:ascii="Arial" w:hAnsi="Arial" w:cs="Arial"/>
          <w:i/>
          <w:sz w:val="28"/>
          <w:szCs w:val="28"/>
        </w:rPr>
        <w:tab/>
      </w:r>
      <w:r>
        <w:rPr>
          <w:rFonts w:ascii="Arial" w:hAnsi="Arial" w:cs="Arial"/>
          <w:i/>
          <w:sz w:val="28"/>
          <w:szCs w:val="28"/>
        </w:rPr>
        <w:tab/>
      </w:r>
      <w:r>
        <w:rPr>
          <w:rFonts w:ascii="Arial" w:hAnsi="Arial" w:cs="Arial"/>
          <w:i/>
          <w:sz w:val="28"/>
          <w:szCs w:val="28"/>
        </w:rPr>
        <w:tab/>
      </w:r>
      <w:r w:rsidR="00EC2C32" w:rsidRPr="00EC2C32">
        <w:rPr>
          <w:rFonts w:ascii="Arial" w:hAnsi="Arial" w:cs="Arial"/>
          <w:i/>
          <w:sz w:val="28"/>
          <w:szCs w:val="28"/>
        </w:rPr>
        <w:t>DEDICATORIA</w:t>
      </w:r>
    </w:p>
    <w:p w:rsidR="00EC2C32" w:rsidRPr="0052181B" w:rsidRDefault="00EC2C32" w:rsidP="00EC2C32">
      <w:pPr>
        <w:spacing w:line="360" w:lineRule="auto"/>
        <w:rPr>
          <w:rFonts w:ascii="Arial" w:hAnsi="Arial" w:cs="Arial"/>
        </w:rPr>
      </w:pPr>
    </w:p>
    <w:p w:rsidR="00EC2C32" w:rsidRPr="0052181B" w:rsidRDefault="00EC2C32" w:rsidP="00EC2C32">
      <w:pPr>
        <w:spacing w:line="360" w:lineRule="auto"/>
        <w:rPr>
          <w:rFonts w:ascii="Arial" w:hAnsi="Arial" w:cs="Arial"/>
        </w:rPr>
      </w:pPr>
    </w:p>
    <w:p w:rsidR="00EC2C32" w:rsidRPr="0052181B" w:rsidRDefault="00EC2C32" w:rsidP="00514544">
      <w:pPr>
        <w:pStyle w:val="Sangradetextonormal"/>
        <w:spacing w:line="360" w:lineRule="auto"/>
        <w:ind w:left="3540" w:firstLine="0"/>
        <w:rPr>
          <w:rFonts w:cs="Arial"/>
          <w:i/>
          <w:iCs/>
        </w:rPr>
      </w:pPr>
      <w:r w:rsidRPr="0052181B">
        <w:rPr>
          <w:rFonts w:cs="Arial"/>
          <w:i/>
          <w:iCs/>
        </w:rPr>
        <w:t xml:space="preserve">A mi familia, por su intenso  apoyo moral y ético, para ser un profesional integro. </w:t>
      </w:r>
    </w:p>
    <w:p w:rsidR="00EC2C32" w:rsidRPr="00EC2C32" w:rsidRDefault="00EC2C32" w:rsidP="00327DEC">
      <w:pPr>
        <w:spacing w:line="360" w:lineRule="auto"/>
        <w:jc w:val="both"/>
        <w:rPr>
          <w:rFonts w:ascii="Arial" w:hAnsi="Arial" w:cs="Arial"/>
          <w:lang w:val="es-ES_tradn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DD05D9" w:rsidRDefault="00DD05D9" w:rsidP="00327DEC">
      <w:pPr>
        <w:spacing w:line="360" w:lineRule="auto"/>
        <w:jc w:val="both"/>
        <w:rPr>
          <w:rFonts w:ascii="Arial" w:hAnsi="Arial" w:cs="Arial"/>
        </w:rPr>
      </w:pPr>
    </w:p>
    <w:p w:rsidR="00E23628" w:rsidRDefault="00E23628"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EC2C32" w:rsidRDefault="00EC2C32" w:rsidP="00327DEC">
      <w:pPr>
        <w:spacing w:line="360" w:lineRule="auto"/>
        <w:jc w:val="both"/>
        <w:rPr>
          <w:rFonts w:ascii="Arial" w:hAnsi="Arial" w:cs="Arial"/>
        </w:rPr>
      </w:pPr>
    </w:p>
    <w:p w:rsidR="00DD05D9" w:rsidRDefault="00DD05D9" w:rsidP="00DD05D9">
      <w:pPr>
        <w:rPr>
          <w:lang w:val="es-ES_tradnl"/>
        </w:rPr>
      </w:pPr>
    </w:p>
    <w:p w:rsidR="00DD05D9" w:rsidRPr="006405AF" w:rsidRDefault="00DD05D9" w:rsidP="00514544">
      <w:pPr>
        <w:pStyle w:val="Ttulo1"/>
        <w:tabs>
          <w:tab w:val="left" w:pos="2552"/>
          <w:tab w:val="left" w:pos="2977"/>
        </w:tabs>
        <w:spacing w:line="360" w:lineRule="auto"/>
        <w:jc w:val="both"/>
        <w:rPr>
          <w:rFonts w:ascii="Arial" w:hAnsi="Arial" w:cs="Arial"/>
          <w:i/>
          <w:sz w:val="28"/>
          <w:szCs w:val="28"/>
        </w:rPr>
      </w:pPr>
      <w:r w:rsidRPr="006405AF">
        <w:rPr>
          <w:rFonts w:ascii="Arial" w:hAnsi="Arial" w:cs="Arial"/>
          <w:i/>
          <w:sz w:val="28"/>
          <w:szCs w:val="28"/>
        </w:rPr>
        <w:tab/>
      </w:r>
      <w:r w:rsidRPr="006405AF">
        <w:rPr>
          <w:rFonts w:ascii="Arial" w:hAnsi="Arial" w:cs="Arial"/>
          <w:i/>
          <w:sz w:val="28"/>
          <w:szCs w:val="28"/>
        </w:rPr>
        <w:tab/>
      </w:r>
      <w:r w:rsidRPr="006405AF">
        <w:rPr>
          <w:rFonts w:ascii="Arial" w:hAnsi="Arial" w:cs="Arial"/>
          <w:i/>
          <w:sz w:val="28"/>
          <w:szCs w:val="28"/>
        </w:rPr>
        <w:tab/>
        <w:t>AGRADECIMIENTO</w:t>
      </w:r>
    </w:p>
    <w:p w:rsidR="00DD05D9" w:rsidRPr="00516008" w:rsidRDefault="00DD05D9" w:rsidP="00DD05D9">
      <w:pPr>
        <w:spacing w:line="360" w:lineRule="auto"/>
        <w:jc w:val="both"/>
        <w:rPr>
          <w:rFonts w:ascii="Arial" w:hAnsi="Arial" w:cs="Arial"/>
          <w:lang w:val="es-ES_tradnl"/>
        </w:rPr>
      </w:pPr>
    </w:p>
    <w:p w:rsidR="00DD05D9" w:rsidRPr="00516008" w:rsidRDefault="00DD05D9" w:rsidP="00DD05D9">
      <w:pPr>
        <w:pStyle w:val="Sangradetextonormal"/>
        <w:spacing w:line="360" w:lineRule="auto"/>
        <w:ind w:left="3544" w:firstLine="6"/>
        <w:rPr>
          <w:rFonts w:cs="Arial"/>
          <w:i/>
        </w:rPr>
      </w:pPr>
      <w:r w:rsidRPr="00516008">
        <w:rPr>
          <w:rFonts w:cs="Arial"/>
          <w:i/>
        </w:rPr>
        <w:t xml:space="preserve">Mi reconocimiento al Centro de Altos Estudios Nacionales, </w:t>
      </w:r>
      <w:r w:rsidR="00AA4E88">
        <w:rPr>
          <w:rFonts w:cs="Arial"/>
          <w:i/>
        </w:rPr>
        <w:t xml:space="preserve">y a todas </w:t>
      </w:r>
      <w:r w:rsidRPr="00516008">
        <w:rPr>
          <w:rFonts w:cs="Arial"/>
          <w:i/>
        </w:rPr>
        <w:t xml:space="preserve">las autoridades, catedráticos, a mi asesor personal y </w:t>
      </w:r>
      <w:r w:rsidR="00AA4E88" w:rsidRPr="00516008">
        <w:rPr>
          <w:rFonts w:cs="Arial"/>
          <w:i/>
        </w:rPr>
        <w:t>a todos los ciudadanos amigos que han colaborado en el presente estudio y en forma especial a mi querida</w:t>
      </w:r>
      <w:r w:rsidRPr="00516008">
        <w:rPr>
          <w:rFonts w:cs="Arial"/>
          <w:i/>
        </w:rPr>
        <w:t xml:space="preserve"> familia que constituye un impulso para ser un profesional integro.</w:t>
      </w:r>
    </w:p>
    <w:p w:rsidR="00DD05D9" w:rsidRDefault="00DD05D9" w:rsidP="00DD05D9">
      <w:pPr>
        <w:pStyle w:val="Sangradetextonormal"/>
        <w:spacing w:line="360" w:lineRule="auto"/>
        <w:ind w:left="4247"/>
        <w:rPr>
          <w:rFonts w:cs="Arial"/>
          <w:i/>
          <w:iCs/>
        </w:rPr>
      </w:pPr>
      <w:r w:rsidRPr="00B0188F">
        <w:rPr>
          <w:rFonts w:cs="Arial"/>
          <w:i/>
          <w:iCs/>
        </w:rPr>
        <w:t xml:space="preserve"> </w:t>
      </w:r>
    </w:p>
    <w:p w:rsidR="00AA4E88" w:rsidRDefault="00AA4E88" w:rsidP="00DD05D9">
      <w:pPr>
        <w:pStyle w:val="Sangradetextonormal"/>
        <w:spacing w:line="360" w:lineRule="auto"/>
        <w:ind w:left="4247"/>
        <w:rPr>
          <w:rFonts w:cs="Arial"/>
          <w:i/>
          <w:iCs/>
        </w:rPr>
      </w:pPr>
    </w:p>
    <w:p w:rsidR="00AF6FC1" w:rsidRDefault="00AF6FC1" w:rsidP="00DD05D9">
      <w:pPr>
        <w:pStyle w:val="Sangradetextonormal"/>
        <w:spacing w:line="360" w:lineRule="auto"/>
        <w:ind w:left="4247"/>
        <w:rPr>
          <w:rFonts w:cs="Arial"/>
          <w:i/>
          <w:iCs/>
        </w:rPr>
      </w:pPr>
    </w:p>
    <w:p w:rsidR="00AF6FC1" w:rsidRDefault="00AF6FC1" w:rsidP="00DD05D9">
      <w:pPr>
        <w:pStyle w:val="Sangradetextonormal"/>
        <w:spacing w:line="360" w:lineRule="auto"/>
        <w:ind w:left="4247"/>
        <w:rPr>
          <w:rFonts w:cs="Arial"/>
          <w:i/>
          <w:iCs/>
        </w:rPr>
      </w:pPr>
    </w:p>
    <w:p w:rsidR="00DD05D9" w:rsidRDefault="00DD05D9" w:rsidP="00DD05D9">
      <w:pPr>
        <w:pStyle w:val="Sangradetextonormal"/>
        <w:spacing w:line="360" w:lineRule="auto"/>
        <w:ind w:left="4247"/>
        <w:rPr>
          <w:rFonts w:cs="Arial"/>
          <w:i/>
          <w:iCs/>
        </w:rPr>
      </w:pPr>
    </w:p>
    <w:p w:rsidR="00DD05D9" w:rsidRDefault="00DD05D9" w:rsidP="00DD05D9">
      <w:pPr>
        <w:pStyle w:val="Sangradetextonormal"/>
        <w:spacing w:line="360" w:lineRule="auto"/>
        <w:ind w:left="4247"/>
        <w:rPr>
          <w:rFonts w:cs="Arial"/>
          <w:i/>
          <w:iCs/>
        </w:rPr>
      </w:pPr>
    </w:p>
    <w:p w:rsidR="00514544" w:rsidRDefault="00514544" w:rsidP="00DD05D9">
      <w:pPr>
        <w:pStyle w:val="Sangradetextonormal"/>
        <w:spacing w:line="360" w:lineRule="auto"/>
        <w:ind w:left="4247"/>
        <w:rPr>
          <w:rFonts w:cs="Arial"/>
          <w:i/>
          <w:iCs/>
        </w:rPr>
      </w:pPr>
    </w:p>
    <w:p w:rsidR="00DD05D9" w:rsidRDefault="00DD05D9" w:rsidP="00DD05D9">
      <w:pPr>
        <w:pStyle w:val="Sangradetextonormal"/>
        <w:spacing w:line="360" w:lineRule="auto"/>
        <w:ind w:left="4247"/>
        <w:rPr>
          <w:rFonts w:cs="Arial"/>
          <w:i/>
          <w:iCs/>
        </w:rPr>
      </w:pPr>
    </w:p>
    <w:p w:rsidR="00DD05D9" w:rsidRPr="00712EA3" w:rsidRDefault="00DD05D9" w:rsidP="00DD05D9">
      <w:pPr>
        <w:tabs>
          <w:tab w:val="left" w:pos="-720"/>
          <w:tab w:val="left" w:pos="0"/>
        </w:tabs>
        <w:suppressAutoHyphens/>
        <w:spacing w:line="360" w:lineRule="auto"/>
        <w:ind w:left="708"/>
        <w:jc w:val="center"/>
        <w:rPr>
          <w:rFonts w:ascii="Arial" w:hAnsi="Arial" w:cs="Arial"/>
          <w:b/>
          <w:sz w:val="28"/>
          <w:szCs w:val="28"/>
        </w:rPr>
      </w:pPr>
      <w:bookmarkStart w:id="0" w:name="_GoBack"/>
      <w:bookmarkEnd w:id="0"/>
      <w:r>
        <w:rPr>
          <w:rFonts w:ascii="Arial" w:hAnsi="Arial" w:cs="Arial"/>
          <w:b/>
          <w:sz w:val="28"/>
          <w:szCs w:val="28"/>
        </w:rPr>
        <w:lastRenderedPageBreak/>
        <w:t>Í</w:t>
      </w:r>
      <w:r w:rsidRPr="00712EA3">
        <w:rPr>
          <w:rFonts w:ascii="Arial" w:hAnsi="Arial" w:cs="Arial"/>
          <w:b/>
          <w:sz w:val="28"/>
          <w:szCs w:val="28"/>
        </w:rPr>
        <w:t>NDICE</w:t>
      </w:r>
    </w:p>
    <w:p w:rsidR="00DD05D9" w:rsidRPr="008E517C" w:rsidRDefault="00DD05D9" w:rsidP="00DD05D9">
      <w:pPr>
        <w:tabs>
          <w:tab w:val="left" w:pos="-720"/>
          <w:tab w:val="left" w:pos="0"/>
        </w:tabs>
        <w:suppressAutoHyphens/>
        <w:spacing w:line="360" w:lineRule="auto"/>
        <w:ind w:left="708"/>
        <w:jc w:val="center"/>
        <w:rPr>
          <w:rFonts w:ascii="Arial" w:hAnsi="Arial" w:cs="Arial"/>
        </w:rPr>
      </w:pP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b/>
        </w:rPr>
        <w:tab/>
      </w:r>
      <w:r w:rsidRPr="008E517C">
        <w:rPr>
          <w:rFonts w:ascii="Arial" w:hAnsi="Arial" w:cs="Arial"/>
        </w:rPr>
        <w:t xml:space="preserve">    </w:t>
      </w:r>
      <w:r>
        <w:rPr>
          <w:rFonts w:ascii="Arial" w:hAnsi="Arial" w:cs="Arial"/>
        </w:rPr>
        <w:t xml:space="preserve">       </w:t>
      </w:r>
      <w:r w:rsidRPr="008E517C">
        <w:rPr>
          <w:rFonts w:ascii="Arial" w:hAnsi="Arial" w:cs="Arial"/>
        </w:rPr>
        <w:t xml:space="preserve">    PAG</w:t>
      </w:r>
    </w:p>
    <w:p w:rsidR="00EC2C32" w:rsidRPr="00DA62D4" w:rsidRDefault="00EC2C32" w:rsidP="00EC2C32">
      <w:pPr>
        <w:tabs>
          <w:tab w:val="left" w:pos="-720"/>
          <w:tab w:val="left" w:pos="0"/>
        </w:tabs>
        <w:suppressAutoHyphens/>
        <w:spacing w:line="360" w:lineRule="auto"/>
        <w:ind w:left="708"/>
        <w:jc w:val="both"/>
        <w:rPr>
          <w:rFonts w:ascii="Arial" w:hAnsi="Arial" w:cs="Arial"/>
        </w:rPr>
      </w:pPr>
      <w:r>
        <w:rPr>
          <w:rFonts w:ascii="Arial" w:hAnsi="Arial" w:cs="Arial"/>
        </w:rPr>
        <w:t>DEDICATORIA</w:t>
      </w:r>
      <w:r>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 xml:space="preserve"> </w:t>
      </w:r>
      <w:r w:rsidRPr="00DA62D4">
        <w:rPr>
          <w:rFonts w:ascii="Arial" w:hAnsi="Arial" w:cs="Arial"/>
        </w:rPr>
        <w:t>i</w:t>
      </w:r>
      <w:r>
        <w:rPr>
          <w:rFonts w:ascii="Arial" w:hAnsi="Arial" w:cs="Arial"/>
        </w:rPr>
        <w:t>i</w:t>
      </w:r>
    </w:p>
    <w:p w:rsidR="00DD05D9" w:rsidRPr="00DA62D4"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AGRADECIMIENTO</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 xml:space="preserve"> i</w:t>
      </w:r>
      <w:r w:rsidRPr="00DA62D4">
        <w:rPr>
          <w:rFonts w:ascii="Arial" w:hAnsi="Arial" w:cs="Arial"/>
        </w:rPr>
        <w:t>i</w:t>
      </w:r>
      <w:r>
        <w:rPr>
          <w:rFonts w:ascii="Arial" w:hAnsi="Arial" w:cs="Arial"/>
        </w:rPr>
        <w:t>i</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DA62D4">
        <w:rPr>
          <w:rFonts w:ascii="Arial" w:hAnsi="Arial" w:cs="Arial"/>
        </w:rPr>
        <w:t>ÍNDICE</w:t>
      </w:r>
      <w:r w:rsidRPr="00DA62D4">
        <w:rPr>
          <w:rFonts w:ascii="Arial" w:hAnsi="Arial" w:cs="Arial"/>
        </w:rPr>
        <w:tab/>
      </w:r>
      <w:r w:rsidRPr="00DA62D4">
        <w:rPr>
          <w:rFonts w:ascii="Arial" w:hAnsi="Arial" w:cs="Arial"/>
        </w:rPr>
        <w:tab/>
      </w:r>
      <w:r w:rsidRPr="00DA62D4">
        <w:rPr>
          <w:rFonts w:ascii="Arial" w:hAnsi="Arial" w:cs="Arial"/>
        </w:rPr>
        <w:tab/>
        <w:t xml:space="preserve">                                                           </w:t>
      </w:r>
      <w:r>
        <w:rPr>
          <w:rFonts w:ascii="Arial" w:hAnsi="Arial" w:cs="Arial"/>
        </w:rPr>
        <w:t xml:space="preserve">  </w:t>
      </w:r>
      <w:r w:rsidR="00BA7169">
        <w:rPr>
          <w:rFonts w:ascii="Arial" w:hAnsi="Arial" w:cs="Arial"/>
        </w:rPr>
        <w:t xml:space="preserve"> </w:t>
      </w:r>
      <w:r>
        <w:rPr>
          <w:rFonts w:ascii="Arial" w:hAnsi="Arial" w:cs="Arial"/>
        </w:rPr>
        <w:t xml:space="preserve"> i</w:t>
      </w:r>
      <w:r w:rsidR="00BA7169">
        <w:rPr>
          <w:rFonts w:ascii="Arial" w:hAnsi="Arial" w:cs="Arial"/>
        </w:rPr>
        <w:t>v</w:t>
      </w:r>
      <w:r w:rsidRPr="00DA62D4">
        <w:rPr>
          <w:rFonts w:ascii="Arial" w:hAnsi="Arial" w:cs="Arial"/>
        </w:rPr>
        <w:t xml:space="preserve">    </w:t>
      </w:r>
      <w:r w:rsidRPr="00DA62D4">
        <w:rPr>
          <w:rFonts w:ascii="Arial" w:hAnsi="Arial" w:cs="Arial"/>
        </w:rPr>
        <w:tab/>
        <w:t xml:space="preserve">          RESUMEN DE TESIS</w:t>
      </w:r>
      <w:r w:rsidRPr="00DA62D4">
        <w:rPr>
          <w:rFonts w:ascii="Arial" w:hAnsi="Arial" w:cs="Arial"/>
        </w:rPr>
        <w:tab/>
      </w:r>
      <w:r w:rsidRPr="00DA62D4">
        <w:rPr>
          <w:rFonts w:ascii="Arial" w:hAnsi="Arial" w:cs="Arial"/>
        </w:rPr>
        <w:tab/>
      </w:r>
      <w:r w:rsidRPr="00DA62D4">
        <w:rPr>
          <w:rFonts w:ascii="Arial" w:hAnsi="Arial" w:cs="Arial"/>
        </w:rPr>
        <w:tab/>
      </w:r>
      <w:r w:rsidRPr="00DA62D4">
        <w:rPr>
          <w:rFonts w:ascii="Arial" w:hAnsi="Arial" w:cs="Arial"/>
        </w:rPr>
        <w:tab/>
      </w:r>
      <w:r w:rsidRPr="00DA62D4">
        <w:rPr>
          <w:rFonts w:ascii="Arial" w:hAnsi="Arial" w:cs="Arial"/>
        </w:rPr>
        <w:tab/>
      </w:r>
      <w:r w:rsidRPr="00DA62D4">
        <w:rPr>
          <w:rFonts w:ascii="Arial" w:hAnsi="Arial" w:cs="Arial"/>
        </w:rPr>
        <w:tab/>
        <w:t xml:space="preserve">       </w:t>
      </w:r>
      <w:r w:rsidR="00BA7169">
        <w:rPr>
          <w:rFonts w:ascii="Arial" w:hAnsi="Arial" w:cs="Arial"/>
        </w:rPr>
        <w:t xml:space="preserve"> </w:t>
      </w:r>
      <w:r w:rsidRPr="00DA62D4">
        <w:rPr>
          <w:rFonts w:ascii="Arial" w:hAnsi="Arial" w:cs="Arial"/>
        </w:rPr>
        <w:t xml:space="preserve"> </w:t>
      </w:r>
      <w:r>
        <w:rPr>
          <w:rFonts w:ascii="Arial" w:hAnsi="Arial" w:cs="Arial"/>
        </w:rPr>
        <w:t>vi</w:t>
      </w:r>
      <w:r w:rsidR="00BA7169">
        <w:rPr>
          <w:rFonts w:ascii="Arial" w:hAnsi="Arial" w:cs="Arial"/>
        </w:rPr>
        <w:t>i</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ABSTRACT</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 xml:space="preserve"> </w:t>
      </w:r>
      <w:r>
        <w:rPr>
          <w:rFonts w:ascii="Arial" w:hAnsi="Arial" w:cs="Arial"/>
        </w:rPr>
        <w:t xml:space="preserve"> vii</w:t>
      </w:r>
      <w:r w:rsidR="00BA7169">
        <w:rPr>
          <w:rFonts w:ascii="Arial" w:hAnsi="Arial" w:cs="Arial"/>
        </w:rPr>
        <w:t>i</w:t>
      </w:r>
      <w:r w:rsidRPr="008E517C">
        <w:rPr>
          <w:rFonts w:ascii="Arial" w:hAnsi="Arial" w:cs="Arial"/>
        </w:rPr>
        <w:t xml:space="preserve"> </w:t>
      </w:r>
    </w:p>
    <w:p w:rsidR="00EC2C32" w:rsidRDefault="00EC2C32" w:rsidP="00EC2C32">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INDICE DE </w:t>
      </w:r>
      <w:r>
        <w:rPr>
          <w:rFonts w:ascii="Arial" w:hAnsi="Arial" w:cs="Arial"/>
        </w:rPr>
        <w:t>TABLAS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 xml:space="preserve">   ix</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INDICE DE </w:t>
      </w:r>
      <w:r>
        <w:rPr>
          <w:rFonts w:ascii="Arial" w:hAnsi="Arial" w:cs="Arial"/>
        </w:rPr>
        <w:t>FIGURAS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 xml:space="preserve">  xii</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INTRODUCCIÓN</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 xml:space="preserve">  </w:t>
      </w:r>
      <w:r w:rsidR="00BA7169">
        <w:rPr>
          <w:rFonts w:ascii="Arial" w:hAnsi="Arial" w:cs="Arial"/>
        </w:rPr>
        <w:t xml:space="preserve"> </w:t>
      </w:r>
      <w:r>
        <w:rPr>
          <w:rFonts w:ascii="Arial" w:hAnsi="Arial" w:cs="Arial"/>
        </w:rPr>
        <w:t>x</w:t>
      </w:r>
      <w:r w:rsidR="00BA7169">
        <w:rPr>
          <w:rFonts w:ascii="Arial" w:hAnsi="Arial" w:cs="Arial"/>
        </w:rPr>
        <w:t>iii</w:t>
      </w:r>
      <w:r>
        <w:rPr>
          <w:rFonts w:ascii="Arial" w:hAnsi="Arial" w:cs="Arial"/>
        </w:rPr>
        <w:t xml:space="preserve">  </w:t>
      </w:r>
      <w:r w:rsidRPr="008E517C">
        <w:rPr>
          <w:rFonts w:ascii="Arial" w:hAnsi="Arial" w:cs="Arial"/>
        </w:rPr>
        <w:t xml:space="preserve">           </w:t>
      </w:r>
      <w:r w:rsidRPr="008E517C">
        <w:rPr>
          <w:rFonts w:ascii="Arial" w:hAnsi="Arial" w:cs="Arial"/>
        </w:rPr>
        <w:tab/>
      </w:r>
    </w:p>
    <w:p w:rsidR="00DD05D9" w:rsidRDefault="00DD05D9" w:rsidP="00DD05D9">
      <w:pPr>
        <w:tabs>
          <w:tab w:val="left" w:pos="-720"/>
          <w:tab w:val="left" w:pos="0"/>
        </w:tabs>
        <w:suppressAutoHyphens/>
        <w:spacing w:line="360" w:lineRule="auto"/>
        <w:ind w:left="708"/>
        <w:jc w:val="center"/>
        <w:rPr>
          <w:rFonts w:ascii="Arial" w:hAnsi="Arial" w:cs="Arial"/>
          <w:b/>
        </w:rPr>
      </w:pPr>
      <w:r w:rsidRPr="008E517C">
        <w:rPr>
          <w:rFonts w:ascii="Arial" w:hAnsi="Arial" w:cs="Arial"/>
          <w:b/>
        </w:rPr>
        <w:t>CAP</w:t>
      </w:r>
      <w:r>
        <w:rPr>
          <w:rFonts w:ascii="Arial" w:hAnsi="Arial" w:cs="Arial"/>
          <w:b/>
        </w:rPr>
        <w:t>Í</w:t>
      </w:r>
      <w:r w:rsidRPr="008E517C">
        <w:rPr>
          <w:rFonts w:ascii="Arial" w:hAnsi="Arial" w:cs="Arial"/>
          <w:b/>
        </w:rPr>
        <w:t>TULO I</w:t>
      </w:r>
    </w:p>
    <w:p w:rsidR="00DD05D9" w:rsidRDefault="00DD05D9" w:rsidP="00DD05D9">
      <w:pPr>
        <w:tabs>
          <w:tab w:val="left" w:pos="-720"/>
          <w:tab w:val="left" w:pos="0"/>
        </w:tabs>
        <w:suppressAutoHyphens/>
        <w:spacing w:line="360" w:lineRule="auto"/>
        <w:ind w:left="708"/>
        <w:jc w:val="center"/>
        <w:rPr>
          <w:rFonts w:ascii="Arial" w:hAnsi="Arial" w:cs="Arial"/>
          <w:b/>
        </w:rPr>
      </w:pP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PLANTEAMIENTO DEL PROBLEMA</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1.</w:t>
      </w:r>
      <w:r w:rsidRPr="008E517C">
        <w:rPr>
          <w:rFonts w:ascii="Arial" w:hAnsi="Arial" w:cs="Arial"/>
        </w:rPr>
        <w:t>1. Descripción de la realidad problemática</w:t>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5</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1.</w:t>
      </w:r>
      <w:r w:rsidRPr="008E517C">
        <w:rPr>
          <w:rFonts w:ascii="Arial" w:hAnsi="Arial" w:cs="Arial"/>
        </w:rPr>
        <w:t>2. Delimitación de la investigación</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9</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w:t>
      </w:r>
      <w:r w:rsidRPr="008E517C">
        <w:rPr>
          <w:rFonts w:ascii="Arial" w:hAnsi="Arial" w:cs="Arial"/>
        </w:rPr>
        <w:t>2.1. Delimitación espacial</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9</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w:t>
      </w:r>
      <w:r w:rsidRPr="008E517C">
        <w:rPr>
          <w:rFonts w:ascii="Arial" w:hAnsi="Arial" w:cs="Arial"/>
        </w:rPr>
        <w:t>2.</w:t>
      </w:r>
      <w:r>
        <w:rPr>
          <w:rFonts w:ascii="Arial" w:hAnsi="Arial" w:cs="Arial"/>
        </w:rPr>
        <w:t>2</w:t>
      </w:r>
      <w:r w:rsidRPr="008E517C">
        <w:rPr>
          <w:rFonts w:ascii="Arial" w:hAnsi="Arial" w:cs="Arial"/>
        </w:rPr>
        <w:t>. Delimitación temporal</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9</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w:t>
      </w:r>
      <w:r w:rsidRPr="008E517C">
        <w:rPr>
          <w:rFonts w:ascii="Arial" w:hAnsi="Arial" w:cs="Arial"/>
        </w:rPr>
        <w:t>2.</w:t>
      </w:r>
      <w:r>
        <w:rPr>
          <w:rFonts w:ascii="Arial" w:hAnsi="Arial" w:cs="Arial"/>
        </w:rPr>
        <w:t>3</w:t>
      </w:r>
      <w:r w:rsidRPr="008E517C">
        <w:rPr>
          <w:rFonts w:ascii="Arial" w:hAnsi="Arial" w:cs="Arial"/>
        </w:rPr>
        <w:t xml:space="preserve">. </w:t>
      </w:r>
      <w:r>
        <w:rPr>
          <w:rFonts w:ascii="Arial" w:hAnsi="Arial" w:cs="Arial"/>
        </w:rPr>
        <w:t>Temática y unidad de análisis</w:t>
      </w:r>
      <w:r>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9</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1.</w:t>
      </w:r>
      <w:r w:rsidRPr="008E517C">
        <w:rPr>
          <w:rFonts w:ascii="Arial" w:hAnsi="Arial" w:cs="Arial"/>
        </w:rPr>
        <w:t>3. Formulación del problema</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9</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w:t>
      </w:r>
      <w:r w:rsidRPr="008E517C">
        <w:rPr>
          <w:rFonts w:ascii="Arial" w:hAnsi="Arial" w:cs="Arial"/>
        </w:rPr>
        <w:t>3.1. Problema general</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1</w:t>
      </w:r>
      <w:r w:rsidR="00BA7169">
        <w:rPr>
          <w:rFonts w:ascii="Arial" w:hAnsi="Arial" w:cs="Arial"/>
        </w:rPr>
        <w:t>9</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w:t>
      </w:r>
      <w:r w:rsidRPr="008E517C">
        <w:rPr>
          <w:rFonts w:ascii="Arial" w:hAnsi="Arial" w:cs="Arial"/>
        </w:rPr>
        <w:t>.</w:t>
      </w:r>
      <w:r>
        <w:rPr>
          <w:rFonts w:ascii="Arial" w:hAnsi="Arial" w:cs="Arial"/>
        </w:rPr>
        <w:t>3.</w:t>
      </w:r>
      <w:r w:rsidRPr="008E517C">
        <w:rPr>
          <w:rFonts w:ascii="Arial" w:hAnsi="Arial" w:cs="Arial"/>
        </w:rPr>
        <w:t>2. Problemas específicos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20</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1.</w:t>
      </w:r>
      <w:r w:rsidRPr="008E517C">
        <w:rPr>
          <w:rFonts w:ascii="Arial" w:hAnsi="Arial" w:cs="Arial"/>
        </w:rPr>
        <w:t xml:space="preserve">4. Justificación </w:t>
      </w:r>
      <w:r>
        <w:rPr>
          <w:rFonts w:ascii="Arial" w:hAnsi="Arial" w:cs="Arial"/>
        </w:rPr>
        <w:t xml:space="preserve">e importancia </w:t>
      </w:r>
      <w:r w:rsidRPr="008E517C">
        <w:rPr>
          <w:rFonts w:ascii="Arial" w:hAnsi="Arial" w:cs="Arial"/>
        </w:rPr>
        <w:t>de la investigación</w:t>
      </w:r>
      <w:r w:rsidRPr="008E517C">
        <w:rPr>
          <w:rFonts w:ascii="Arial" w:hAnsi="Arial" w:cs="Arial"/>
        </w:rPr>
        <w:tab/>
        <w:t xml:space="preserve">  </w:t>
      </w:r>
      <w:r w:rsidRPr="008E517C">
        <w:rPr>
          <w:rFonts w:ascii="Arial" w:hAnsi="Arial" w:cs="Arial"/>
        </w:rPr>
        <w:tab/>
        <w:t xml:space="preserve">        </w:t>
      </w:r>
      <w:r w:rsidR="00BA7169">
        <w:rPr>
          <w:rFonts w:ascii="Arial" w:hAnsi="Arial" w:cs="Arial"/>
        </w:rPr>
        <w:t>20</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1.5</w:t>
      </w:r>
      <w:r w:rsidRPr="008E517C">
        <w:rPr>
          <w:rFonts w:ascii="Arial" w:hAnsi="Arial" w:cs="Arial"/>
        </w:rPr>
        <w:t>. Limitaciones de la investigación</w:t>
      </w:r>
      <w:r w:rsidRPr="008E517C">
        <w:rPr>
          <w:rFonts w:ascii="Arial" w:hAnsi="Arial" w:cs="Arial"/>
        </w:rPr>
        <w:tab/>
        <w:t xml:space="preserve">        </w:t>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21</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1.6</w:t>
      </w:r>
      <w:r w:rsidRPr="008E517C">
        <w:rPr>
          <w:rFonts w:ascii="Arial" w:hAnsi="Arial" w:cs="Arial"/>
        </w:rPr>
        <w:t>. Objetivos de la investigación</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22</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1.6</w:t>
      </w:r>
      <w:r w:rsidRPr="008E517C">
        <w:rPr>
          <w:rFonts w:ascii="Arial" w:hAnsi="Arial" w:cs="Arial"/>
        </w:rPr>
        <w:t>.1. Objetivo general</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22</w:t>
      </w:r>
      <w:r w:rsidRPr="008E517C">
        <w:rPr>
          <w:rFonts w:ascii="Arial" w:hAnsi="Arial" w:cs="Arial"/>
        </w:rPr>
        <w:t xml:space="preserve"> </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1.6</w:t>
      </w:r>
      <w:r w:rsidRPr="008E517C">
        <w:rPr>
          <w:rFonts w:ascii="Arial" w:hAnsi="Arial" w:cs="Arial"/>
        </w:rPr>
        <w:t>.2. Objetivos específicos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BA7169">
        <w:rPr>
          <w:rFonts w:ascii="Arial" w:hAnsi="Arial" w:cs="Arial"/>
        </w:rPr>
        <w:t>22</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p>
    <w:p w:rsidR="00EC2C32" w:rsidRDefault="00EC2C32" w:rsidP="00DD05D9">
      <w:pPr>
        <w:tabs>
          <w:tab w:val="left" w:pos="-720"/>
          <w:tab w:val="left" w:pos="0"/>
        </w:tabs>
        <w:suppressAutoHyphens/>
        <w:spacing w:line="360" w:lineRule="auto"/>
        <w:ind w:left="708"/>
        <w:jc w:val="both"/>
        <w:rPr>
          <w:rFonts w:ascii="Arial" w:hAnsi="Arial" w:cs="Arial"/>
        </w:rPr>
      </w:pPr>
    </w:p>
    <w:p w:rsidR="00EC2C32" w:rsidRPr="008E517C" w:rsidRDefault="00EC2C32" w:rsidP="00DD05D9">
      <w:pPr>
        <w:tabs>
          <w:tab w:val="left" w:pos="-720"/>
          <w:tab w:val="left" w:pos="0"/>
        </w:tabs>
        <w:suppressAutoHyphens/>
        <w:spacing w:line="360" w:lineRule="auto"/>
        <w:ind w:left="708"/>
        <w:jc w:val="both"/>
        <w:rPr>
          <w:rFonts w:ascii="Arial" w:hAnsi="Arial" w:cs="Arial"/>
        </w:rPr>
      </w:pPr>
    </w:p>
    <w:p w:rsidR="00DD05D9" w:rsidRPr="008E517C" w:rsidRDefault="00DD05D9" w:rsidP="00DD05D9">
      <w:pPr>
        <w:tabs>
          <w:tab w:val="left" w:pos="-720"/>
          <w:tab w:val="left" w:pos="0"/>
        </w:tabs>
        <w:suppressAutoHyphens/>
        <w:spacing w:line="360" w:lineRule="auto"/>
        <w:ind w:left="708"/>
        <w:jc w:val="center"/>
        <w:rPr>
          <w:rFonts w:ascii="Arial" w:hAnsi="Arial" w:cs="Arial"/>
        </w:rPr>
      </w:pPr>
      <w:r w:rsidRPr="008E517C">
        <w:rPr>
          <w:rFonts w:ascii="Arial" w:hAnsi="Arial" w:cs="Arial"/>
          <w:b/>
        </w:rPr>
        <w:lastRenderedPageBreak/>
        <w:t>CAP</w:t>
      </w:r>
      <w:r>
        <w:rPr>
          <w:rFonts w:ascii="Arial" w:hAnsi="Arial" w:cs="Arial"/>
          <w:b/>
        </w:rPr>
        <w:t>Í</w:t>
      </w:r>
      <w:r w:rsidRPr="008E517C">
        <w:rPr>
          <w:rFonts w:ascii="Arial" w:hAnsi="Arial" w:cs="Arial"/>
          <w:b/>
        </w:rPr>
        <w:t>TULO II</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MARCO TEÓRICO</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Pr="008E517C">
        <w:rPr>
          <w:rFonts w:ascii="Arial" w:hAnsi="Arial" w:cs="Arial"/>
        </w:rPr>
        <w:tab/>
      </w:r>
      <w:r w:rsidRPr="008E517C">
        <w:rPr>
          <w:rFonts w:ascii="Arial" w:hAnsi="Arial" w:cs="Arial"/>
        </w:rPr>
        <w:tab/>
      </w:r>
      <w:r w:rsidRPr="008E517C">
        <w:rPr>
          <w:rFonts w:ascii="Arial" w:hAnsi="Arial" w:cs="Arial"/>
        </w:rPr>
        <w:tab/>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2.</w:t>
      </w:r>
      <w:r w:rsidRPr="008E517C">
        <w:rPr>
          <w:rFonts w:ascii="Arial" w:hAnsi="Arial" w:cs="Arial"/>
        </w:rPr>
        <w:t>1. Antecedentes de la investigación</w:t>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2</w:t>
      </w:r>
      <w:r w:rsidR="00514544">
        <w:rPr>
          <w:rFonts w:ascii="Arial" w:hAnsi="Arial" w:cs="Arial"/>
        </w:rPr>
        <w:t>3</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2.</w:t>
      </w:r>
      <w:r>
        <w:rPr>
          <w:rFonts w:ascii="Arial" w:hAnsi="Arial" w:cs="Arial"/>
        </w:rPr>
        <w:t>2.</w:t>
      </w:r>
      <w:r w:rsidRPr="008E517C">
        <w:rPr>
          <w:rFonts w:ascii="Arial" w:hAnsi="Arial" w:cs="Arial"/>
        </w:rPr>
        <w:t xml:space="preserve"> Bases teóricas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2</w:t>
      </w:r>
      <w:r w:rsidR="00514544">
        <w:rPr>
          <w:rFonts w:ascii="Arial" w:hAnsi="Arial" w:cs="Arial"/>
        </w:rPr>
        <w:t>8</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2.</w:t>
      </w:r>
      <w:r w:rsidRPr="008E517C">
        <w:rPr>
          <w:rFonts w:ascii="Arial" w:hAnsi="Arial" w:cs="Arial"/>
        </w:rPr>
        <w:t xml:space="preserve">2.1. </w:t>
      </w:r>
      <w:r w:rsidR="000C6AFE">
        <w:rPr>
          <w:rFonts w:ascii="Arial" w:hAnsi="Arial" w:cs="Arial"/>
        </w:rPr>
        <w:t>Gestión Logística</w:t>
      </w:r>
      <w:r w:rsidR="000C6AFE">
        <w:rPr>
          <w:rFonts w:ascii="Arial" w:hAnsi="Arial" w:cs="Arial"/>
        </w:rPr>
        <w:tab/>
      </w:r>
      <w:r>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Pr>
          <w:rFonts w:ascii="Arial" w:hAnsi="Arial" w:cs="Arial"/>
        </w:rPr>
        <w:t>2</w:t>
      </w:r>
      <w:r w:rsidR="00514544">
        <w:rPr>
          <w:rFonts w:ascii="Arial" w:hAnsi="Arial" w:cs="Arial"/>
        </w:rPr>
        <w:t>8</w:t>
      </w:r>
    </w:p>
    <w:p w:rsidR="00DD05D9" w:rsidRDefault="00DD05D9" w:rsidP="00DD05D9">
      <w:pPr>
        <w:tabs>
          <w:tab w:val="left" w:pos="-720"/>
          <w:tab w:val="left" w:pos="0"/>
        </w:tabs>
        <w:suppressAutoHyphens/>
        <w:spacing w:line="360" w:lineRule="auto"/>
        <w:ind w:left="708"/>
        <w:jc w:val="both"/>
        <w:rPr>
          <w:rFonts w:ascii="Arial" w:hAnsi="Arial" w:cs="Arial"/>
        </w:rPr>
      </w:pPr>
      <w:r>
        <w:rPr>
          <w:rFonts w:ascii="Arial" w:hAnsi="Arial" w:cs="Arial"/>
        </w:rPr>
        <w:t xml:space="preserve"> </w:t>
      </w:r>
      <w:r w:rsidRPr="008E517C">
        <w:rPr>
          <w:rFonts w:ascii="Arial" w:hAnsi="Arial" w:cs="Arial"/>
        </w:rPr>
        <w:t xml:space="preserve">          </w:t>
      </w:r>
      <w:r>
        <w:rPr>
          <w:rFonts w:ascii="Arial" w:hAnsi="Arial" w:cs="Arial"/>
        </w:rPr>
        <w:t xml:space="preserve"> 2.</w:t>
      </w:r>
      <w:r w:rsidRPr="008E517C">
        <w:rPr>
          <w:rFonts w:ascii="Arial" w:hAnsi="Arial" w:cs="Arial"/>
        </w:rPr>
        <w:t>2.</w:t>
      </w:r>
      <w:r>
        <w:rPr>
          <w:rFonts w:ascii="Arial" w:hAnsi="Arial" w:cs="Arial"/>
        </w:rPr>
        <w:t>2</w:t>
      </w:r>
      <w:r w:rsidRPr="008E517C">
        <w:rPr>
          <w:rFonts w:ascii="Arial" w:hAnsi="Arial" w:cs="Arial"/>
        </w:rPr>
        <w:t xml:space="preserve">. </w:t>
      </w:r>
      <w:r>
        <w:rPr>
          <w:rFonts w:ascii="Arial" w:hAnsi="Arial" w:cs="Arial"/>
        </w:rPr>
        <w:t>Defensa Nacional</w:t>
      </w:r>
      <w:r w:rsidR="000C6AFE">
        <w:rPr>
          <w:rFonts w:ascii="Arial" w:hAnsi="Arial" w:cs="Arial"/>
        </w:rPr>
        <w:tab/>
      </w:r>
      <w:r w:rsidR="000C6AFE">
        <w:rPr>
          <w:rFonts w:ascii="Arial" w:hAnsi="Arial" w:cs="Arial"/>
        </w:rPr>
        <w:tab/>
      </w:r>
      <w:r w:rsidR="000C6AFE">
        <w:rPr>
          <w:rFonts w:ascii="Arial" w:hAnsi="Arial" w:cs="Arial"/>
        </w:rPr>
        <w:tab/>
      </w:r>
      <w:r>
        <w:rPr>
          <w:rFonts w:ascii="Arial" w:hAnsi="Arial" w:cs="Arial"/>
        </w:rPr>
        <w:tab/>
      </w:r>
      <w:r w:rsidRPr="008E517C">
        <w:rPr>
          <w:rFonts w:ascii="Arial" w:hAnsi="Arial" w:cs="Arial"/>
        </w:rPr>
        <w:tab/>
        <w:t xml:space="preserve">        </w:t>
      </w:r>
      <w:r w:rsidR="00514544">
        <w:rPr>
          <w:rFonts w:ascii="Arial" w:hAnsi="Arial" w:cs="Arial"/>
        </w:rPr>
        <w:t>41</w:t>
      </w:r>
    </w:p>
    <w:p w:rsidR="00DD05D9" w:rsidRPr="008E517C" w:rsidRDefault="00DD05D9" w:rsidP="00DD05D9">
      <w:pPr>
        <w:tabs>
          <w:tab w:val="left" w:pos="-720"/>
          <w:tab w:val="left" w:pos="0"/>
        </w:tabs>
        <w:suppressAutoHyphens/>
        <w:spacing w:line="360" w:lineRule="auto"/>
        <w:ind w:left="709"/>
        <w:jc w:val="both"/>
        <w:rPr>
          <w:rFonts w:ascii="Arial" w:hAnsi="Arial" w:cs="Arial"/>
        </w:rPr>
      </w:pPr>
      <w:r w:rsidRPr="008E517C">
        <w:rPr>
          <w:rFonts w:ascii="Arial" w:hAnsi="Arial" w:cs="Arial"/>
        </w:rPr>
        <w:t xml:space="preserve">     </w:t>
      </w:r>
      <w:r>
        <w:rPr>
          <w:rFonts w:ascii="Arial" w:hAnsi="Arial" w:cs="Arial"/>
        </w:rPr>
        <w:t>2.</w:t>
      </w:r>
      <w:r w:rsidRPr="008E517C">
        <w:rPr>
          <w:rFonts w:ascii="Arial" w:hAnsi="Arial" w:cs="Arial"/>
        </w:rPr>
        <w:t xml:space="preserve">3. </w:t>
      </w:r>
      <w:r>
        <w:rPr>
          <w:rFonts w:ascii="Arial" w:hAnsi="Arial" w:cs="Arial"/>
        </w:rPr>
        <w:t xml:space="preserve"> </w:t>
      </w:r>
      <w:r w:rsidRPr="008E517C">
        <w:rPr>
          <w:rFonts w:ascii="Arial" w:hAnsi="Arial" w:cs="Arial"/>
        </w:rPr>
        <w:t>Marco conceptual</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514544">
        <w:rPr>
          <w:rFonts w:ascii="Arial" w:hAnsi="Arial" w:cs="Arial"/>
        </w:rPr>
        <w:t>3</w:t>
      </w:r>
    </w:p>
    <w:p w:rsidR="00DD05D9" w:rsidRDefault="00DD05D9" w:rsidP="00DD05D9">
      <w:pPr>
        <w:tabs>
          <w:tab w:val="left" w:pos="-720"/>
          <w:tab w:val="left" w:pos="0"/>
        </w:tabs>
        <w:suppressAutoHyphens/>
        <w:spacing w:line="360" w:lineRule="auto"/>
        <w:ind w:left="709"/>
        <w:jc w:val="center"/>
        <w:rPr>
          <w:rFonts w:ascii="Arial" w:hAnsi="Arial" w:cs="Arial"/>
          <w:b/>
        </w:rPr>
      </w:pPr>
    </w:p>
    <w:p w:rsidR="00DD05D9" w:rsidRDefault="00DD05D9" w:rsidP="00DD05D9">
      <w:pPr>
        <w:tabs>
          <w:tab w:val="left" w:pos="-720"/>
          <w:tab w:val="left" w:pos="0"/>
        </w:tabs>
        <w:suppressAutoHyphens/>
        <w:spacing w:line="360" w:lineRule="auto"/>
        <w:ind w:left="709"/>
        <w:jc w:val="center"/>
        <w:rPr>
          <w:rFonts w:ascii="Arial" w:hAnsi="Arial" w:cs="Arial"/>
          <w:b/>
        </w:rPr>
      </w:pPr>
      <w:r w:rsidRPr="008E517C">
        <w:rPr>
          <w:rFonts w:ascii="Arial" w:hAnsi="Arial" w:cs="Arial"/>
          <w:b/>
        </w:rPr>
        <w:t>CAP</w:t>
      </w:r>
      <w:r>
        <w:rPr>
          <w:rFonts w:ascii="Arial" w:hAnsi="Arial" w:cs="Arial"/>
          <w:b/>
        </w:rPr>
        <w:t>Í</w:t>
      </w:r>
      <w:r w:rsidRPr="008E517C">
        <w:rPr>
          <w:rFonts w:ascii="Arial" w:hAnsi="Arial" w:cs="Arial"/>
          <w:b/>
        </w:rPr>
        <w:t>TULO III</w:t>
      </w:r>
    </w:p>
    <w:p w:rsidR="00DD05D9" w:rsidRPr="008E517C" w:rsidRDefault="00DD05D9" w:rsidP="00DD05D9">
      <w:pPr>
        <w:tabs>
          <w:tab w:val="left" w:pos="-720"/>
          <w:tab w:val="left" w:pos="0"/>
        </w:tabs>
        <w:suppressAutoHyphens/>
        <w:spacing w:line="360" w:lineRule="auto"/>
        <w:ind w:left="709"/>
        <w:jc w:val="both"/>
        <w:rPr>
          <w:rFonts w:ascii="Arial" w:hAnsi="Arial" w:cs="Arial"/>
        </w:rPr>
      </w:pPr>
      <w:r w:rsidRPr="008E517C">
        <w:rPr>
          <w:rFonts w:ascii="Arial" w:hAnsi="Arial" w:cs="Arial"/>
        </w:rPr>
        <w:t>METODOLOG</w:t>
      </w:r>
      <w:r>
        <w:rPr>
          <w:rFonts w:ascii="Arial" w:hAnsi="Arial" w:cs="Arial"/>
        </w:rPr>
        <w:t>Í</w:t>
      </w:r>
      <w:r w:rsidRPr="008E517C">
        <w:rPr>
          <w:rFonts w:ascii="Arial" w:hAnsi="Arial" w:cs="Arial"/>
        </w:rPr>
        <w:t>A DE LA INVESTIGACI</w:t>
      </w:r>
      <w:r>
        <w:rPr>
          <w:rFonts w:ascii="Arial" w:hAnsi="Arial" w:cs="Arial"/>
        </w:rPr>
        <w:t>Ó</w:t>
      </w:r>
      <w:r w:rsidRPr="008E517C">
        <w:rPr>
          <w:rFonts w:ascii="Arial" w:hAnsi="Arial" w:cs="Arial"/>
        </w:rPr>
        <w:t>N</w:t>
      </w:r>
      <w:r w:rsidRPr="008E517C">
        <w:rPr>
          <w:rFonts w:ascii="Arial" w:hAnsi="Arial" w:cs="Arial"/>
        </w:rPr>
        <w:tab/>
        <w:t xml:space="preserve">          </w:t>
      </w:r>
    </w:p>
    <w:p w:rsidR="00DD05D9" w:rsidRPr="008E517C" w:rsidRDefault="00DD05D9" w:rsidP="00DD05D9">
      <w:pPr>
        <w:tabs>
          <w:tab w:val="left" w:pos="-720"/>
          <w:tab w:val="left" w:pos="0"/>
        </w:tabs>
        <w:suppressAutoHyphens/>
        <w:spacing w:line="360" w:lineRule="auto"/>
        <w:ind w:left="709"/>
        <w:jc w:val="both"/>
        <w:rPr>
          <w:rFonts w:ascii="Arial" w:hAnsi="Arial" w:cs="Arial"/>
        </w:rPr>
      </w:pPr>
      <w:r w:rsidRPr="008E517C">
        <w:rPr>
          <w:rFonts w:ascii="Arial" w:hAnsi="Arial" w:cs="Arial"/>
        </w:rPr>
        <w:t xml:space="preserve">     </w:t>
      </w:r>
      <w:r>
        <w:rPr>
          <w:rFonts w:ascii="Arial" w:hAnsi="Arial" w:cs="Arial"/>
        </w:rPr>
        <w:t>3.</w:t>
      </w:r>
      <w:r w:rsidRPr="008E517C">
        <w:rPr>
          <w:rFonts w:ascii="Arial" w:hAnsi="Arial" w:cs="Arial"/>
        </w:rPr>
        <w:t xml:space="preserve">1.  Enfoque </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6</w:t>
      </w:r>
    </w:p>
    <w:p w:rsidR="00DD05D9" w:rsidRPr="008E517C" w:rsidRDefault="00DD05D9" w:rsidP="00DD05D9">
      <w:pPr>
        <w:tabs>
          <w:tab w:val="left" w:pos="-720"/>
          <w:tab w:val="left" w:pos="0"/>
        </w:tabs>
        <w:suppressAutoHyphens/>
        <w:spacing w:line="360" w:lineRule="auto"/>
        <w:ind w:left="709"/>
        <w:jc w:val="both"/>
        <w:rPr>
          <w:rFonts w:ascii="Arial" w:hAnsi="Arial" w:cs="Arial"/>
        </w:rPr>
      </w:pPr>
      <w:r w:rsidRPr="008E517C">
        <w:rPr>
          <w:rFonts w:ascii="Arial" w:hAnsi="Arial" w:cs="Arial"/>
        </w:rPr>
        <w:t xml:space="preserve">     </w:t>
      </w:r>
      <w:r>
        <w:rPr>
          <w:rFonts w:ascii="Arial" w:hAnsi="Arial" w:cs="Arial"/>
        </w:rPr>
        <w:t>3.</w:t>
      </w:r>
      <w:r w:rsidRPr="008E517C">
        <w:rPr>
          <w:rFonts w:ascii="Arial" w:hAnsi="Arial" w:cs="Arial"/>
        </w:rPr>
        <w:t>2.  Alcance</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6</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3.</w:t>
      </w:r>
      <w:r>
        <w:rPr>
          <w:rFonts w:ascii="Arial" w:hAnsi="Arial" w:cs="Arial"/>
        </w:rPr>
        <w:t>3.</w:t>
      </w:r>
      <w:r w:rsidRPr="008E517C">
        <w:rPr>
          <w:rFonts w:ascii="Arial" w:hAnsi="Arial" w:cs="Arial"/>
        </w:rPr>
        <w:t xml:space="preserve">  Diseño de investigación</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6</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3.</w:t>
      </w:r>
      <w:r w:rsidRPr="008E517C">
        <w:rPr>
          <w:rFonts w:ascii="Arial" w:hAnsi="Arial" w:cs="Arial"/>
        </w:rPr>
        <w:t>4.  Población y Muestra</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7</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3.</w:t>
      </w:r>
      <w:r w:rsidRPr="008E517C">
        <w:rPr>
          <w:rFonts w:ascii="Arial" w:hAnsi="Arial" w:cs="Arial"/>
        </w:rPr>
        <w:t>5.  Hipótesis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8</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3.</w:t>
      </w:r>
      <w:r w:rsidRPr="008E517C">
        <w:rPr>
          <w:rFonts w:ascii="Arial" w:hAnsi="Arial" w:cs="Arial"/>
        </w:rPr>
        <w:t>5.1. Hipótesis general</w:t>
      </w:r>
      <w:r w:rsidRPr="008E517C">
        <w:rPr>
          <w:rFonts w:ascii="Arial" w:hAnsi="Arial" w:cs="Arial"/>
        </w:rPr>
        <w:tab/>
      </w:r>
      <w:r w:rsidRPr="008E517C">
        <w:rPr>
          <w:rFonts w:ascii="Arial" w:hAnsi="Arial" w:cs="Arial"/>
        </w:rPr>
        <w:tab/>
      </w:r>
      <w:r>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8</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 xml:space="preserve"> 3.</w:t>
      </w:r>
      <w:r w:rsidRPr="008E517C">
        <w:rPr>
          <w:rFonts w:ascii="Arial" w:hAnsi="Arial" w:cs="Arial"/>
        </w:rPr>
        <w:t>5.2. Hipótesis especificas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r w:rsidR="005F0CF9">
        <w:rPr>
          <w:rFonts w:ascii="Arial" w:hAnsi="Arial" w:cs="Arial"/>
        </w:rPr>
        <w:t>5</w:t>
      </w:r>
      <w:r w:rsidR="00947F2D">
        <w:rPr>
          <w:rFonts w:ascii="Arial" w:hAnsi="Arial" w:cs="Arial"/>
        </w:rPr>
        <w:t>9</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3.</w:t>
      </w:r>
      <w:r w:rsidRPr="008E517C">
        <w:rPr>
          <w:rFonts w:ascii="Arial" w:hAnsi="Arial" w:cs="Arial"/>
        </w:rPr>
        <w:t>6.  Operacionaliz</w:t>
      </w:r>
      <w:r>
        <w:rPr>
          <w:rFonts w:ascii="Arial" w:hAnsi="Arial" w:cs="Arial"/>
        </w:rPr>
        <w:t>ación de las variables</w:t>
      </w:r>
      <w:r>
        <w:rPr>
          <w:rFonts w:ascii="Arial" w:hAnsi="Arial" w:cs="Arial"/>
        </w:rPr>
        <w:tab/>
      </w:r>
      <w:r>
        <w:rPr>
          <w:rFonts w:ascii="Arial" w:hAnsi="Arial" w:cs="Arial"/>
        </w:rPr>
        <w:tab/>
      </w:r>
      <w:r>
        <w:rPr>
          <w:rFonts w:ascii="Arial" w:hAnsi="Arial" w:cs="Arial"/>
        </w:rPr>
        <w:tab/>
        <w:t xml:space="preserve">        </w:t>
      </w:r>
      <w:r w:rsidR="005F0CF9">
        <w:rPr>
          <w:rFonts w:ascii="Arial" w:hAnsi="Arial" w:cs="Arial"/>
        </w:rPr>
        <w:t>5</w:t>
      </w:r>
      <w:r w:rsidR="00947F2D">
        <w:rPr>
          <w:rFonts w:ascii="Arial" w:hAnsi="Arial" w:cs="Arial"/>
        </w:rPr>
        <w:t>9</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3.</w:t>
      </w:r>
      <w:r w:rsidRPr="008E517C">
        <w:rPr>
          <w:rFonts w:ascii="Arial" w:hAnsi="Arial" w:cs="Arial"/>
        </w:rPr>
        <w:t>7.  Técnic</w:t>
      </w:r>
      <w:r>
        <w:rPr>
          <w:rFonts w:ascii="Arial" w:hAnsi="Arial" w:cs="Arial"/>
        </w:rPr>
        <w:t>as e instrumentos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514544">
        <w:rPr>
          <w:rFonts w:ascii="Arial" w:hAnsi="Arial" w:cs="Arial"/>
        </w:rPr>
        <w:t>6</w:t>
      </w:r>
      <w:r w:rsidR="00947F2D">
        <w:rPr>
          <w:rFonts w:ascii="Arial" w:hAnsi="Arial" w:cs="Arial"/>
        </w:rPr>
        <w:t>1</w:t>
      </w:r>
    </w:p>
    <w:p w:rsidR="00DD05D9" w:rsidRDefault="00DD05D9" w:rsidP="00DD05D9">
      <w:pPr>
        <w:tabs>
          <w:tab w:val="left" w:pos="-720"/>
          <w:tab w:val="left" w:pos="0"/>
        </w:tabs>
        <w:suppressAutoHyphens/>
        <w:spacing w:line="360" w:lineRule="auto"/>
        <w:ind w:left="708"/>
        <w:jc w:val="both"/>
        <w:rPr>
          <w:rFonts w:ascii="Arial" w:hAnsi="Arial" w:cs="Arial"/>
        </w:rPr>
      </w:pPr>
    </w:p>
    <w:p w:rsidR="00DD05D9" w:rsidRPr="008E517C" w:rsidRDefault="00DD05D9" w:rsidP="00DD05D9">
      <w:pPr>
        <w:tabs>
          <w:tab w:val="left" w:pos="-720"/>
          <w:tab w:val="left" w:pos="0"/>
        </w:tabs>
        <w:suppressAutoHyphens/>
        <w:spacing w:line="360" w:lineRule="auto"/>
        <w:ind w:left="708"/>
        <w:jc w:val="center"/>
        <w:rPr>
          <w:rFonts w:ascii="Arial" w:hAnsi="Arial" w:cs="Arial"/>
        </w:rPr>
      </w:pPr>
      <w:r w:rsidRPr="008E517C">
        <w:rPr>
          <w:rFonts w:ascii="Arial" w:hAnsi="Arial" w:cs="Arial"/>
          <w:b/>
        </w:rPr>
        <w:t>CAP</w:t>
      </w:r>
      <w:r>
        <w:rPr>
          <w:rFonts w:ascii="Arial" w:hAnsi="Arial" w:cs="Arial"/>
          <w:b/>
        </w:rPr>
        <w:t>Í</w:t>
      </w:r>
      <w:r w:rsidRPr="008E517C">
        <w:rPr>
          <w:rFonts w:ascii="Arial" w:hAnsi="Arial" w:cs="Arial"/>
          <w:b/>
        </w:rPr>
        <w:t>TULO IV</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AN</w:t>
      </w:r>
      <w:r>
        <w:rPr>
          <w:rFonts w:ascii="Arial" w:hAnsi="Arial" w:cs="Arial"/>
        </w:rPr>
        <w:t>Á</w:t>
      </w:r>
      <w:r w:rsidRPr="008E517C">
        <w:rPr>
          <w:rFonts w:ascii="Arial" w:hAnsi="Arial" w:cs="Arial"/>
        </w:rPr>
        <w:t>LISIS E INTERPRETACI</w:t>
      </w:r>
      <w:r>
        <w:rPr>
          <w:rFonts w:ascii="Arial" w:hAnsi="Arial" w:cs="Arial"/>
        </w:rPr>
        <w:t>Ó</w:t>
      </w:r>
      <w:r w:rsidRPr="008E517C">
        <w:rPr>
          <w:rFonts w:ascii="Arial" w:hAnsi="Arial" w:cs="Arial"/>
        </w:rPr>
        <w:t>N DE  RESULTADOS</w:t>
      </w:r>
      <w:r w:rsidRPr="008E517C">
        <w:rPr>
          <w:rFonts w:ascii="Arial" w:hAnsi="Arial" w:cs="Arial"/>
        </w:rPr>
        <w:tab/>
      </w:r>
      <w:r w:rsidRPr="008E517C">
        <w:rPr>
          <w:rFonts w:ascii="Arial" w:hAnsi="Arial" w:cs="Arial"/>
        </w:rPr>
        <w:tab/>
      </w:r>
      <w:r w:rsidRPr="008E517C">
        <w:rPr>
          <w:rFonts w:ascii="Arial" w:hAnsi="Arial" w:cs="Arial"/>
        </w:rPr>
        <w:tab/>
      </w:r>
      <w:r w:rsidRPr="008E517C">
        <w:rPr>
          <w:rFonts w:ascii="Arial" w:hAnsi="Arial" w:cs="Arial"/>
        </w:rPr>
        <w:tab/>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4.</w:t>
      </w:r>
      <w:r w:rsidRPr="008E517C">
        <w:rPr>
          <w:rFonts w:ascii="Arial" w:hAnsi="Arial" w:cs="Arial"/>
        </w:rPr>
        <w:t>1.    Presentación de resultados</w:t>
      </w:r>
      <w:r w:rsidRPr="008E517C">
        <w:rPr>
          <w:rFonts w:ascii="Arial" w:hAnsi="Arial" w:cs="Arial"/>
        </w:rPr>
        <w:tab/>
      </w:r>
      <w:r w:rsidRPr="008E517C">
        <w:rPr>
          <w:rFonts w:ascii="Arial" w:hAnsi="Arial" w:cs="Arial"/>
        </w:rPr>
        <w:tab/>
        <w:t xml:space="preserve">     </w:t>
      </w:r>
      <w:r w:rsidRPr="008E517C">
        <w:rPr>
          <w:rFonts w:ascii="Arial" w:hAnsi="Arial" w:cs="Arial"/>
        </w:rPr>
        <w:tab/>
      </w:r>
      <w:r w:rsidRPr="008E517C">
        <w:rPr>
          <w:rFonts w:ascii="Arial" w:hAnsi="Arial" w:cs="Arial"/>
        </w:rPr>
        <w:tab/>
        <w:t xml:space="preserve">        </w:t>
      </w:r>
      <w:r w:rsidR="005F0CF9">
        <w:rPr>
          <w:rFonts w:ascii="Arial" w:hAnsi="Arial" w:cs="Arial"/>
        </w:rPr>
        <w:t>6</w:t>
      </w:r>
      <w:r w:rsidR="00947F2D">
        <w:rPr>
          <w:rFonts w:ascii="Arial" w:hAnsi="Arial" w:cs="Arial"/>
        </w:rPr>
        <w:t>4</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4.</w:t>
      </w:r>
      <w:r w:rsidRPr="008E517C">
        <w:rPr>
          <w:rFonts w:ascii="Arial" w:hAnsi="Arial" w:cs="Arial"/>
        </w:rPr>
        <w:t xml:space="preserve">2.    Análisis de </w:t>
      </w:r>
      <w:r>
        <w:rPr>
          <w:rFonts w:ascii="Arial" w:hAnsi="Arial" w:cs="Arial"/>
        </w:rPr>
        <w:t>resultados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8</w:t>
      </w:r>
      <w:r w:rsidR="00947F2D">
        <w:rPr>
          <w:rFonts w:ascii="Arial" w:hAnsi="Arial" w:cs="Arial"/>
        </w:rPr>
        <w:t>8</w:t>
      </w:r>
      <w:r w:rsidRPr="008E517C">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4.</w:t>
      </w:r>
      <w:r w:rsidRPr="008E517C">
        <w:rPr>
          <w:rFonts w:ascii="Arial" w:hAnsi="Arial" w:cs="Arial"/>
        </w:rPr>
        <w:t>3.</w:t>
      </w:r>
      <w:r>
        <w:rPr>
          <w:rFonts w:ascii="Arial" w:hAnsi="Arial" w:cs="Arial"/>
        </w:rPr>
        <w:t xml:space="preserve">    Conclusiones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514544">
        <w:rPr>
          <w:rFonts w:ascii="Arial" w:hAnsi="Arial" w:cs="Arial"/>
        </w:rPr>
        <w:t>10</w:t>
      </w:r>
      <w:r w:rsidR="00947F2D">
        <w:rPr>
          <w:rFonts w:ascii="Arial" w:hAnsi="Arial" w:cs="Arial"/>
        </w:rPr>
        <w:t>1</w:t>
      </w:r>
      <w:r>
        <w:rPr>
          <w:rFonts w:ascii="Arial" w:hAnsi="Arial" w:cs="Arial"/>
        </w:rPr>
        <w:t xml:space="preserve"> </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4.</w:t>
      </w:r>
      <w:r>
        <w:rPr>
          <w:rFonts w:ascii="Arial" w:hAnsi="Arial" w:cs="Arial"/>
        </w:rPr>
        <w:t>4.</w:t>
      </w:r>
      <w:r w:rsidRPr="008E517C">
        <w:rPr>
          <w:rFonts w:ascii="Arial" w:hAnsi="Arial" w:cs="Arial"/>
        </w:rPr>
        <w:t xml:space="preserve">   </w:t>
      </w:r>
      <w:r>
        <w:rPr>
          <w:rFonts w:ascii="Arial" w:hAnsi="Arial" w:cs="Arial"/>
        </w:rPr>
        <w:t xml:space="preserve"> Recomendaciones</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sidR="00514544">
        <w:rPr>
          <w:rFonts w:ascii="Arial" w:hAnsi="Arial" w:cs="Arial"/>
        </w:rPr>
        <w:t>10</w:t>
      </w:r>
      <w:r w:rsidR="00947F2D">
        <w:rPr>
          <w:rFonts w:ascii="Arial" w:hAnsi="Arial" w:cs="Arial"/>
        </w:rPr>
        <w:t>2</w:t>
      </w:r>
    </w:p>
    <w:p w:rsidR="00DD05D9" w:rsidRPr="008E517C" w:rsidRDefault="00DD05D9" w:rsidP="00DD05D9">
      <w:pPr>
        <w:tabs>
          <w:tab w:val="left" w:pos="-720"/>
          <w:tab w:val="left" w:pos="0"/>
        </w:tabs>
        <w:suppressAutoHyphens/>
        <w:spacing w:line="360" w:lineRule="auto"/>
        <w:ind w:left="708"/>
        <w:jc w:val="both"/>
        <w:rPr>
          <w:rFonts w:ascii="Arial" w:hAnsi="Arial" w:cs="Arial"/>
        </w:rPr>
      </w:pPr>
    </w:p>
    <w:p w:rsidR="00DD05D9" w:rsidRPr="008E517C" w:rsidRDefault="00DD05D9" w:rsidP="00DD05D9">
      <w:pPr>
        <w:tabs>
          <w:tab w:val="left" w:pos="-720"/>
          <w:tab w:val="left" w:pos="0"/>
        </w:tabs>
        <w:suppressAutoHyphens/>
        <w:spacing w:line="360" w:lineRule="auto"/>
        <w:ind w:left="708"/>
        <w:jc w:val="center"/>
        <w:rPr>
          <w:rFonts w:ascii="Arial" w:hAnsi="Arial" w:cs="Arial"/>
        </w:rPr>
      </w:pPr>
      <w:r w:rsidRPr="008E517C">
        <w:rPr>
          <w:rFonts w:ascii="Arial" w:hAnsi="Arial" w:cs="Arial"/>
          <w:b/>
        </w:rPr>
        <w:t>CAP</w:t>
      </w:r>
      <w:r>
        <w:rPr>
          <w:rFonts w:ascii="Arial" w:hAnsi="Arial" w:cs="Arial"/>
          <w:b/>
        </w:rPr>
        <w:t>Í</w:t>
      </w:r>
      <w:r w:rsidRPr="008E517C">
        <w:rPr>
          <w:rFonts w:ascii="Arial" w:hAnsi="Arial" w:cs="Arial"/>
          <w:b/>
        </w:rPr>
        <w:t>TULO V</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REFERENCIAS BIBLIOGR</w:t>
      </w:r>
      <w:r>
        <w:rPr>
          <w:rFonts w:ascii="Arial" w:hAnsi="Arial" w:cs="Arial"/>
        </w:rPr>
        <w:t>Á</w:t>
      </w:r>
      <w:r w:rsidRPr="008E517C">
        <w:rPr>
          <w:rFonts w:ascii="Arial" w:hAnsi="Arial" w:cs="Arial"/>
        </w:rPr>
        <w:t>FICAS</w:t>
      </w:r>
      <w:r w:rsidRPr="008E517C">
        <w:rPr>
          <w:rFonts w:ascii="Arial" w:hAnsi="Arial" w:cs="Arial"/>
        </w:rPr>
        <w:tab/>
      </w:r>
      <w:r w:rsidRPr="008E517C">
        <w:rPr>
          <w:rFonts w:ascii="Arial" w:hAnsi="Arial" w:cs="Arial"/>
        </w:rPr>
        <w:tab/>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5.</w:t>
      </w:r>
      <w:r w:rsidRPr="008E517C">
        <w:rPr>
          <w:rFonts w:ascii="Arial" w:hAnsi="Arial" w:cs="Arial"/>
        </w:rPr>
        <w:t>1.   Bib</w:t>
      </w:r>
      <w:r>
        <w:rPr>
          <w:rFonts w:ascii="Arial" w:hAnsi="Arial" w:cs="Arial"/>
        </w:rPr>
        <w:t>liografía</w:t>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t xml:space="preserve">      </w:t>
      </w:r>
      <w:r w:rsidR="005F0CF9">
        <w:rPr>
          <w:rFonts w:ascii="Arial" w:hAnsi="Arial" w:cs="Arial"/>
        </w:rPr>
        <w:t>10</w:t>
      </w:r>
      <w:r w:rsidR="00947F2D">
        <w:rPr>
          <w:rFonts w:ascii="Arial" w:hAnsi="Arial" w:cs="Arial"/>
        </w:rPr>
        <w:t>6</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5.2.   Referencias hemerográficas</w:t>
      </w:r>
      <w:r>
        <w:rPr>
          <w:rFonts w:ascii="Arial" w:hAnsi="Arial" w:cs="Arial"/>
        </w:rPr>
        <w:tab/>
      </w:r>
      <w:r>
        <w:rPr>
          <w:rFonts w:ascii="Arial" w:hAnsi="Arial" w:cs="Arial"/>
        </w:rPr>
        <w:tab/>
      </w:r>
      <w:r>
        <w:rPr>
          <w:rFonts w:ascii="Arial" w:hAnsi="Arial" w:cs="Arial"/>
        </w:rPr>
        <w:tab/>
      </w:r>
      <w:r>
        <w:rPr>
          <w:rFonts w:ascii="Arial" w:hAnsi="Arial" w:cs="Arial"/>
        </w:rPr>
        <w:tab/>
        <w:t xml:space="preserve">      10</w:t>
      </w:r>
      <w:r w:rsidR="00947F2D">
        <w:rPr>
          <w:rFonts w:ascii="Arial" w:hAnsi="Arial" w:cs="Arial"/>
        </w:rPr>
        <w:t>8</w:t>
      </w:r>
      <w:r>
        <w:rPr>
          <w:rFonts w:ascii="Arial" w:hAnsi="Arial" w:cs="Arial"/>
        </w:rPr>
        <w:t xml:space="preserve">   </w:t>
      </w: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5.3.   Páginas web</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10</w:t>
      </w:r>
      <w:r w:rsidR="00947F2D">
        <w:rPr>
          <w:rFonts w:ascii="Arial" w:hAnsi="Arial" w:cs="Arial"/>
        </w:rPr>
        <w:t>8</w:t>
      </w:r>
    </w:p>
    <w:p w:rsidR="00DD05D9" w:rsidRPr="00661631" w:rsidRDefault="00DD05D9" w:rsidP="00DD05D9">
      <w:pPr>
        <w:spacing w:line="360" w:lineRule="auto"/>
        <w:ind w:firstLine="708"/>
        <w:jc w:val="center"/>
        <w:rPr>
          <w:rFonts w:ascii="Arial" w:hAnsi="Arial" w:cs="Arial"/>
          <w:b/>
        </w:rPr>
      </w:pPr>
      <w:r w:rsidRPr="00661631">
        <w:rPr>
          <w:rFonts w:ascii="Arial" w:hAnsi="Arial" w:cs="Arial"/>
          <w:b/>
        </w:rPr>
        <w:lastRenderedPageBreak/>
        <w:t>ANEXOS</w:t>
      </w:r>
    </w:p>
    <w:p w:rsidR="00DD05D9" w:rsidRDefault="00DD05D9" w:rsidP="00DD05D9">
      <w:pPr>
        <w:spacing w:line="360" w:lineRule="auto"/>
        <w:ind w:firstLine="708"/>
        <w:rPr>
          <w:rFonts w:ascii="Arial" w:hAnsi="Arial" w:cs="Arial"/>
          <w:b/>
        </w:rPr>
      </w:pPr>
    </w:p>
    <w:p w:rsidR="00DD05D9" w:rsidRPr="008E517C"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1.   </w:t>
      </w:r>
      <w:r>
        <w:rPr>
          <w:rFonts w:ascii="Arial" w:hAnsi="Arial" w:cs="Arial"/>
        </w:rPr>
        <w:t xml:space="preserve">Cuestionario </w:t>
      </w:r>
      <w:r>
        <w:rPr>
          <w:rFonts w:ascii="Arial" w:hAnsi="Arial" w:cs="Arial"/>
        </w:rPr>
        <w:tab/>
      </w:r>
      <w:r>
        <w:rPr>
          <w:rFonts w:ascii="Arial" w:hAnsi="Arial" w:cs="Arial"/>
        </w:rPr>
        <w:tab/>
      </w:r>
      <w:r>
        <w:rPr>
          <w:rFonts w:ascii="Arial" w:hAnsi="Arial" w:cs="Arial"/>
        </w:rPr>
        <w:tab/>
      </w:r>
      <w:r>
        <w:rPr>
          <w:rFonts w:ascii="Arial" w:hAnsi="Arial" w:cs="Arial"/>
        </w:rPr>
        <w:tab/>
        <w:t xml:space="preserve">     </w:t>
      </w:r>
      <w:r>
        <w:rPr>
          <w:rFonts w:ascii="Arial" w:hAnsi="Arial" w:cs="Arial"/>
        </w:rPr>
        <w:tab/>
      </w:r>
      <w:r>
        <w:rPr>
          <w:rFonts w:ascii="Arial" w:hAnsi="Arial" w:cs="Arial"/>
        </w:rPr>
        <w:tab/>
        <w:t xml:space="preserve">      1</w:t>
      </w:r>
      <w:r w:rsidR="00947F2D">
        <w:rPr>
          <w:rFonts w:ascii="Arial" w:hAnsi="Arial" w:cs="Arial"/>
        </w:rPr>
        <w:t>10</w:t>
      </w:r>
    </w:p>
    <w:p w:rsidR="00DD05D9" w:rsidRDefault="00DD05D9" w:rsidP="00DD05D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sidR="005F0CF9">
        <w:rPr>
          <w:rFonts w:ascii="Arial" w:hAnsi="Arial" w:cs="Arial"/>
        </w:rPr>
        <w:t>2</w:t>
      </w:r>
      <w:r>
        <w:rPr>
          <w:rFonts w:ascii="Arial" w:hAnsi="Arial" w:cs="Arial"/>
        </w:rPr>
        <w:t>.   Matriz de consistencia</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w:t>
      </w:r>
      <w:r w:rsidR="005F0CF9">
        <w:rPr>
          <w:rFonts w:ascii="Arial" w:hAnsi="Arial" w:cs="Arial"/>
        </w:rPr>
        <w:t>1</w:t>
      </w:r>
      <w:r w:rsidR="00947F2D">
        <w:rPr>
          <w:rFonts w:ascii="Arial" w:hAnsi="Arial" w:cs="Arial"/>
        </w:rPr>
        <w:t>5</w:t>
      </w:r>
    </w:p>
    <w:p w:rsidR="005F0CF9" w:rsidRDefault="005F0CF9" w:rsidP="005F0CF9">
      <w:pPr>
        <w:tabs>
          <w:tab w:val="left" w:pos="-720"/>
          <w:tab w:val="left" w:pos="0"/>
        </w:tabs>
        <w:suppressAutoHyphens/>
        <w:spacing w:line="360" w:lineRule="auto"/>
        <w:ind w:left="708"/>
        <w:jc w:val="both"/>
        <w:rPr>
          <w:rFonts w:ascii="Arial" w:hAnsi="Arial" w:cs="Arial"/>
        </w:rPr>
      </w:pPr>
      <w:r w:rsidRPr="008E517C">
        <w:rPr>
          <w:rFonts w:ascii="Arial" w:hAnsi="Arial" w:cs="Arial"/>
        </w:rPr>
        <w:t xml:space="preserve">     </w:t>
      </w:r>
      <w:r>
        <w:rPr>
          <w:rFonts w:ascii="Arial" w:hAnsi="Arial" w:cs="Arial"/>
        </w:rPr>
        <w:t>3.   Ficha de validación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xml:space="preserve">      11</w:t>
      </w:r>
      <w:r w:rsidR="00947F2D">
        <w:rPr>
          <w:rFonts w:ascii="Arial" w:hAnsi="Arial" w:cs="Arial"/>
        </w:rPr>
        <w:t>7</w:t>
      </w:r>
    </w:p>
    <w:p w:rsidR="00DD05D9" w:rsidRPr="009F212C" w:rsidRDefault="00DD05D9" w:rsidP="00DD05D9">
      <w:pPr>
        <w:spacing w:line="360" w:lineRule="auto"/>
        <w:jc w:val="center"/>
        <w:rPr>
          <w:rFonts w:ascii="Arial" w:hAnsi="Arial" w:cs="Arial"/>
          <w:b/>
          <w:sz w:val="28"/>
          <w:szCs w:val="28"/>
        </w:rPr>
      </w:pPr>
    </w:p>
    <w:p w:rsidR="00DD05D9" w:rsidRPr="00BA3251" w:rsidRDefault="00DD05D9" w:rsidP="00DD05D9">
      <w:pPr>
        <w:spacing w:line="360" w:lineRule="auto"/>
        <w:jc w:val="center"/>
        <w:rPr>
          <w:rFonts w:ascii="Arial" w:hAnsi="Arial" w:cs="Arial"/>
          <w:b/>
          <w:sz w:val="28"/>
          <w:szCs w:val="28"/>
        </w:rPr>
      </w:pPr>
    </w:p>
    <w:p w:rsidR="00DD05D9" w:rsidRDefault="00DD05D9" w:rsidP="00DD05D9">
      <w:pPr>
        <w:spacing w:line="360" w:lineRule="auto"/>
        <w:jc w:val="center"/>
        <w:rPr>
          <w:rFonts w:ascii="Arial" w:hAnsi="Arial" w:cs="Arial"/>
          <w:b/>
          <w:sz w:val="28"/>
          <w:szCs w:val="28"/>
          <w:lang w:val="es-CL"/>
        </w:rPr>
      </w:pPr>
    </w:p>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5F0CF9" w:rsidRDefault="005F0CF9" w:rsidP="00DD05D9"/>
    <w:p w:rsidR="005F0CF9" w:rsidRDefault="005F0CF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Default="00DD05D9" w:rsidP="00DD05D9"/>
    <w:p w:rsidR="00DD05D9" w:rsidRPr="00F43361" w:rsidRDefault="00DD05D9" w:rsidP="00DD05D9">
      <w:pPr>
        <w:spacing w:line="360" w:lineRule="auto"/>
        <w:jc w:val="center"/>
        <w:rPr>
          <w:rFonts w:ascii="Arial" w:hAnsi="Arial" w:cs="Arial"/>
          <w:b/>
          <w:sz w:val="28"/>
          <w:szCs w:val="28"/>
          <w:lang w:val="es-CL"/>
        </w:rPr>
      </w:pPr>
      <w:r w:rsidRPr="00F43361">
        <w:rPr>
          <w:rFonts w:ascii="Arial" w:hAnsi="Arial" w:cs="Arial"/>
          <w:b/>
          <w:sz w:val="28"/>
          <w:szCs w:val="28"/>
          <w:lang w:val="es-CL"/>
        </w:rPr>
        <w:lastRenderedPageBreak/>
        <w:t>RESUMEN</w:t>
      </w:r>
      <w:r>
        <w:rPr>
          <w:rFonts w:ascii="Arial" w:hAnsi="Arial" w:cs="Arial"/>
          <w:b/>
          <w:sz w:val="28"/>
          <w:szCs w:val="28"/>
          <w:lang w:val="es-CL"/>
        </w:rPr>
        <w:t xml:space="preserve"> DE TESIS</w:t>
      </w:r>
    </w:p>
    <w:p w:rsidR="00DD05D9" w:rsidRDefault="00DD05D9" w:rsidP="00DD05D9">
      <w:pPr>
        <w:autoSpaceDE w:val="0"/>
        <w:autoSpaceDN w:val="0"/>
        <w:adjustRightInd w:val="0"/>
        <w:spacing w:line="360" w:lineRule="auto"/>
        <w:ind w:firstLine="708"/>
        <w:jc w:val="both"/>
        <w:rPr>
          <w:rFonts w:ascii="Arial" w:hAnsi="Arial" w:cs="Arial"/>
        </w:rPr>
      </w:pPr>
    </w:p>
    <w:p w:rsidR="000C6AFE" w:rsidRPr="0061164A" w:rsidRDefault="000C6AFE" w:rsidP="00DD05D9">
      <w:pPr>
        <w:autoSpaceDE w:val="0"/>
        <w:autoSpaceDN w:val="0"/>
        <w:adjustRightInd w:val="0"/>
        <w:spacing w:line="360" w:lineRule="auto"/>
        <w:ind w:firstLine="708"/>
        <w:jc w:val="both"/>
        <w:rPr>
          <w:rFonts w:ascii="Arial" w:hAnsi="Arial" w:cs="Arial"/>
        </w:rPr>
      </w:pPr>
    </w:p>
    <w:p w:rsidR="00AA4E88" w:rsidRPr="00943DD5" w:rsidRDefault="00AA4E88" w:rsidP="00AA4E88">
      <w:pPr>
        <w:autoSpaceDE w:val="0"/>
        <w:autoSpaceDN w:val="0"/>
        <w:adjustRightInd w:val="0"/>
        <w:spacing w:line="360" w:lineRule="auto"/>
        <w:jc w:val="both"/>
        <w:rPr>
          <w:rFonts w:ascii="Arial" w:hAnsi="Arial" w:cs="Arial"/>
          <w:szCs w:val="24"/>
        </w:rPr>
      </w:pPr>
      <w:r>
        <w:rPr>
          <w:rFonts w:ascii="Arial" w:hAnsi="Arial" w:cs="Arial"/>
        </w:rPr>
        <w:t>El presente estudio denominado</w:t>
      </w:r>
      <w:r w:rsidR="00DD05D9" w:rsidRPr="0061164A">
        <w:rPr>
          <w:rFonts w:ascii="Arial" w:hAnsi="Arial" w:cs="Arial"/>
        </w:rPr>
        <w:t xml:space="preserve"> “</w:t>
      </w:r>
      <w:r w:rsidRPr="00AA4E88">
        <w:rPr>
          <w:rFonts w:ascii="Arial" w:hAnsi="Arial" w:cs="Arial"/>
          <w:b/>
          <w:color w:val="000000"/>
          <w:shd w:val="clear" w:color="auto" w:fill="FFFFFF"/>
        </w:rPr>
        <w:t>GESTIÒN LOGÌSTICA EN LA FUERZA AEREA DEL PERÙ Y SU RELACIÒN CON LA DEFENSA NACIONAL, PERÌODO 2015-2016</w:t>
      </w:r>
      <w:r>
        <w:rPr>
          <w:rFonts w:ascii="Arial" w:hAnsi="Arial" w:cs="Arial"/>
          <w:b/>
          <w:color w:val="000000"/>
          <w:shd w:val="clear" w:color="auto" w:fill="FFFFFF"/>
        </w:rPr>
        <w:t xml:space="preserve">” </w:t>
      </w:r>
      <w:r w:rsidR="00DD05D9" w:rsidRPr="00160E8D">
        <w:rPr>
          <w:rFonts w:ascii="Arial" w:hAnsi="Arial" w:cs="Arial"/>
          <w:bCs/>
          <w:color w:val="000000"/>
        </w:rPr>
        <w:t>considera</w:t>
      </w:r>
      <w:r w:rsidR="00DD05D9">
        <w:rPr>
          <w:rFonts w:ascii="Arial" w:hAnsi="Arial" w:cs="Arial"/>
          <w:bCs/>
          <w:color w:val="000000"/>
        </w:rPr>
        <w:t xml:space="preserve"> </w:t>
      </w:r>
      <w:r w:rsidR="00DD05D9" w:rsidRPr="0061164A">
        <w:rPr>
          <w:rFonts w:ascii="Arial" w:hAnsi="Arial" w:cs="Arial"/>
          <w:bCs/>
          <w:color w:val="000000"/>
        </w:rPr>
        <w:t>como</w:t>
      </w:r>
      <w:r w:rsidR="00DD05D9" w:rsidRPr="0061164A">
        <w:rPr>
          <w:rFonts w:ascii="Arial" w:hAnsi="Arial" w:cs="Arial"/>
        </w:rPr>
        <w:t xml:space="preserve"> objetivo principal, determinar en qué medida</w:t>
      </w:r>
      <w:r w:rsidRPr="00A2690F">
        <w:rPr>
          <w:rFonts w:ascii="Arial" w:hAnsi="Arial" w:cs="Arial"/>
        </w:rPr>
        <w:t xml:space="preserve"> </w:t>
      </w:r>
      <w:r>
        <w:rPr>
          <w:rFonts w:ascii="Arial" w:hAnsi="Arial" w:cs="Arial"/>
        </w:rPr>
        <w:t>la Gestión Logística en la Fuerza Aérea del Perú se relaciona con la Defensa Nacional, periodo 2015-2016.</w:t>
      </w:r>
    </w:p>
    <w:p w:rsidR="00DD05D9" w:rsidRPr="00AA4E88" w:rsidRDefault="00DD05D9" w:rsidP="00DD05D9">
      <w:pPr>
        <w:autoSpaceDE w:val="0"/>
        <w:autoSpaceDN w:val="0"/>
        <w:adjustRightInd w:val="0"/>
        <w:spacing w:line="360" w:lineRule="auto"/>
        <w:ind w:firstLine="708"/>
        <w:jc w:val="both"/>
        <w:rPr>
          <w:rFonts w:ascii="Arial" w:hAnsi="Arial" w:cs="Arial"/>
          <w:bCs/>
          <w:color w:val="000000"/>
        </w:rPr>
      </w:pPr>
    </w:p>
    <w:p w:rsidR="00DD05D9" w:rsidRPr="000C6AFE" w:rsidRDefault="00DD05D9" w:rsidP="000C6AFE">
      <w:pPr>
        <w:pStyle w:val="Textoindependiente21"/>
        <w:widowControl w:val="0"/>
        <w:tabs>
          <w:tab w:val="clear" w:pos="1843"/>
          <w:tab w:val="left" w:pos="1418"/>
        </w:tabs>
        <w:spacing w:line="360" w:lineRule="auto"/>
        <w:ind w:left="0"/>
        <w:jc w:val="both"/>
        <w:rPr>
          <w:rFonts w:ascii="Arial" w:hAnsi="Arial" w:cs="Arial"/>
          <w:b w:val="0"/>
        </w:rPr>
      </w:pPr>
      <w:r w:rsidRPr="000C6AFE">
        <w:rPr>
          <w:rFonts w:ascii="Arial" w:hAnsi="Arial" w:cs="Arial"/>
          <w:b w:val="0"/>
          <w:lang w:val="es-MX"/>
        </w:rPr>
        <w:t xml:space="preserve">El estudio </w:t>
      </w:r>
      <w:r w:rsidR="00AA4E88" w:rsidRPr="000C6AFE">
        <w:rPr>
          <w:rFonts w:ascii="Arial" w:hAnsi="Arial" w:cs="Arial"/>
          <w:b w:val="0"/>
          <w:lang w:val="es-MX"/>
        </w:rPr>
        <w:t xml:space="preserve">en forma </w:t>
      </w:r>
      <w:r w:rsidRPr="000C6AFE">
        <w:rPr>
          <w:rFonts w:ascii="Arial" w:hAnsi="Arial" w:cs="Arial"/>
          <w:b w:val="0"/>
          <w:lang w:val="es-MX"/>
        </w:rPr>
        <w:t>metodológic</w:t>
      </w:r>
      <w:r w:rsidR="00AA4E88" w:rsidRPr="000C6AFE">
        <w:rPr>
          <w:rFonts w:ascii="Arial" w:hAnsi="Arial" w:cs="Arial"/>
          <w:b w:val="0"/>
          <w:lang w:val="es-MX"/>
        </w:rPr>
        <w:t>a</w:t>
      </w:r>
      <w:r w:rsidRPr="000C6AFE">
        <w:rPr>
          <w:rFonts w:ascii="Arial" w:hAnsi="Arial" w:cs="Arial"/>
          <w:b w:val="0"/>
          <w:lang w:val="es-MX"/>
        </w:rPr>
        <w:t xml:space="preserve"> tiene un enfoque cuantitativo, con un alcance descriptivo correlacional y un diseño de investigación no experimental, </w:t>
      </w:r>
      <w:r w:rsidR="00AA4E88" w:rsidRPr="000C6AFE">
        <w:rPr>
          <w:rFonts w:ascii="Arial" w:hAnsi="Arial" w:cs="Arial"/>
          <w:b w:val="0"/>
          <w:lang w:val="es-MX"/>
        </w:rPr>
        <w:t xml:space="preserve">para ello se cuenta </w:t>
      </w:r>
      <w:r w:rsidRPr="000C6AFE">
        <w:rPr>
          <w:rFonts w:ascii="Arial" w:hAnsi="Arial" w:cs="Arial"/>
          <w:b w:val="0"/>
          <w:lang w:val="es-MX"/>
        </w:rPr>
        <w:t xml:space="preserve">con una población </w:t>
      </w:r>
      <w:r w:rsidRPr="000C6AFE">
        <w:rPr>
          <w:rFonts w:ascii="Arial" w:hAnsi="Arial" w:cs="Arial"/>
          <w:b w:val="0"/>
        </w:rPr>
        <w:t xml:space="preserve">constituida por personal de oficiales superiores y funcionarios </w:t>
      </w:r>
      <w:r w:rsidR="000C6AFE" w:rsidRPr="000C6AFE">
        <w:rPr>
          <w:rFonts w:ascii="Arial" w:hAnsi="Arial" w:cs="Arial"/>
          <w:b w:val="0"/>
        </w:rPr>
        <w:t>que suman un total de</w:t>
      </w:r>
      <w:r w:rsidR="000C6AFE" w:rsidRPr="000C6AFE">
        <w:rPr>
          <w:rFonts w:ascii="Arial" w:hAnsi="Arial" w:cs="Arial"/>
          <w:b w:val="0"/>
          <w:lang w:val="es-PE"/>
        </w:rPr>
        <w:t xml:space="preserve"> 148 personass relacionados con la</w:t>
      </w:r>
      <w:r w:rsidR="000C6AFE" w:rsidRPr="000C6AFE">
        <w:rPr>
          <w:rFonts w:ascii="Arial" w:eastAsiaTheme="minorHAnsi" w:hAnsi="Arial" w:cs="Arial"/>
          <w:b w:val="0"/>
          <w:szCs w:val="24"/>
          <w:lang w:eastAsia="en-US"/>
        </w:rPr>
        <w:t xml:space="preserve">  </w:t>
      </w:r>
      <w:r w:rsidR="000C6AFE" w:rsidRPr="000C6AFE">
        <w:rPr>
          <w:rFonts w:ascii="Arial" w:hAnsi="Arial" w:cs="Arial"/>
          <w:b w:val="0"/>
          <w:color w:val="000000"/>
        </w:rPr>
        <w:t>Gestión Logística  en la Fuerza Aerea del Perù</w:t>
      </w:r>
      <w:r w:rsidRPr="000C6AFE">
        <w:rPr>
          <w:rFonts w:ascii="Arial" w:hAnsi="Arial" w:cs="Arial"/>
          <w:b w:val="0"/>
          <w:bCs/>
          <w:color w:val="000000"/>
        </w:rPr>
        <w:t>, y una muestra de 10</w:t>
      </w:r>
      <w:r w:rsidR="000C6AFE" w:rsidRPr="000C6AFE">
        <w:rPr>
          <w:rFonts w:ascii="Arial" w:hAnsi="Arial" w:cs="Arial"/>
          <w:b w:val="0"/>
          <w:bCs/>
          <w:color w:val="000000"/>
        </w:rPr>
        <w:t>7</w:t>
      </w:r>
      <w:r w:rsidRPr="000C6AFE">
        <w:rPr>
          <w:rFonts w:ascii="Arial" w:hAnsi="Arial" w:cs="Arial"/>
          <w:b w:val="0"/>
          <w:bCs/>
          <w:color w:val="000000"/>
        </w:rPr>
        <w:t xml:space="preserve"> personas</w:t>
      </w:r>
      <w:r w:rsidRPr="000C6AFE">
        <w:rPr>
          <w:rFonts w:ascii="Arial" w:hAnsi="Arial" w:cs="Arial"/>
          <w:b w:val="0"/>
        </w:rPr>
        <w:t>,</w:t>
      </w:r>
      <w:r w:rsidRPr="000C6AFE">
        <w:rPr>
          <w:rFonts w:ascii="Arial" w:hAnsi="Arial" w:cs="Arial"/>
          <w:b w:val="0"/>
          <w:lang w:val="es-MX"/>
        </w:rPr>
        <w:t xml:space="preserve"> utilizándose un cuestionario tipo Likert, y el uso de la prueba Chi Cuadrado para la demostración de las Hipótesis. </w:t>
      </w:r>
    </w:p>
    <w:p w:rsidR="00DD05D9" w:rsidRPr="00160E8D" w:rsidRDefault="00DD05D9" w:rsidP="00DD05D9">
      <w:pPr>
        <w:spacing w:line="360" w:lineRule="auto"/>
        <w:jc w:val="both"/>
        <w:rPr>
          <w:rFonts w:ascii="Arial" w:hAnsi="Arial" w:cs="Arial"/>
          <w:lang w:val="es-ES"/>
        </w:rPr>
      </w:pPr>
    </w:p>
    <w:p w:rsidR="00DD05D9" w:rsidRPr="000C6AFE" w:rsidRDefault="00DD05D9" w:rsidP="00DD05D9">
      <w:pPr>
        <w:spacing w:line="360" w:lineRule="auto"/>
        <w:jc w:val="both"/>
        <w:rPr>
          <w:rFonts w:ascii="Arial" w:hAnsi="Arial" w:cs="Arial"/>
          <w:szCs w:val="24"/>
        </w:rPr>
      </w:pPr>
      <w:r w:rsidRPr="000C6AFE">
        <w:rPr>
          <w:rFonts w:ascii="Arial" w:hAnsi="Arial" w:cs="Arial"/>
          <w:szCs w:val="24"/>
          <w:lang w:val="es-MX"/>
        </w:rPr>
        <w:t xml:space="preserve">Durante el desarrollo de la presente investigación se llega a la siguiente conclusión general: Que </w:t>
      </w:r>
      <w:r w:rsidR="000C6AFE" w:rsidRPr="000C6AFE">
        <w:rPr>
          <w:rFonts w:ascii="Arial" w:hAnsi="Arial" w:cs="Arial"/>
          <w:szCs w:val="24"/>
          <w:lang w:val="es-MX"/>
        </w:rPr>
        <w:t>l</w:t>
      </w:r>
      <w:r w:rsidR="000C6AFE" w:rsidRPr="000C6AFE">
        <w:rPr>
          <w:rFonts w:ascii="Arial" w:hAnsi="Arial" w:cs="Arial"/>
          <w:szCs w:val="24"/>
        </w:rPr>
        <w:t>a Gestión Logística en la Fuerza Aérea del Perú se relaciona significativamente con la Defensa Nacional, periodo 2015-2016.</w:t>
      </w:r>
    </w:p>
    <w:p w:rsidR="000C6AFE" w:rsidRPr="0061164A" w:rsidRDefault="000C6AFE" w:rsidP="00DD05D9">
      <w:pPr>
        <w:spacing w:line="360" w:lineRule="auto"/>
        <w:jc w:val="both"/>
      </w:pPr>
    </w:p>
    <w:p w:rsidR="00DD05D9" w:rsidRPr="000C6AFE" w:rsidRDefault="00F57A6B" w:rsidP="00F57A6B">
      <w:pPr>
        <w:spacing w:line="360" w:lineRule="auto"/>
        <w:jc w:val="both"/>
        <w:rPr>
          <w:rFonts w:ascii="Arial" w:hAnsi="Arial" w:cs="Arial"/>
          <w:szCs w:val="24"/>
        </w:rPr>
      </w:pPr>
      <w:r w:rsidRPr="000C6AFE">
        <w:rPr>
          <w:rFonts w:ascii="Arial" w:hAnsi="Arial" w:cs="Arial"/>
          <w:szCs w:val="24"/>
        </w:rPr>
        <w:t>C</w:t>
      </w:r>
      <w:r w:rsidR="00DD05D9" w:rsidRPr="000C6AFE">
        <w:rPr>
          <w:rFonts w:ascii="Arial" w:hAnsi="Arial" w:cs="Arial"/>
          <w:szCs w:val="24"/>
        </w:rPr>
        <w:t xml:space="preserve">omo esquema final  del estudio </w:t>
      </w:r>
      <w:r w:rsidR="00DD05D9" w:rsidRPr="000C6AFE">
        <w:rPr>
          <w:rFonts w:ascii="Arial" w:hAnsi="Arial" w:cs="Arial"/>
          <w:szCs w:val="24"/>
          <w:lang w:val="es-MX"/>
        </w:rPr>
        <w:t xml:space="preserve">se exponen las recomendaciones a las que se ha llegado, de la cuales se desprende la propuesta de </w:t>
      </w:r>
      <w:r w:rsidR="00DD05D9" w:rsidRPr="000C6AFE">
        <w:rPr>
          <w:rFonts w:ascii="Arial" w:hAnsi="Arial" w:cs="Arial"/>
          <w:szCs w:val="24"/>
        </w:rPr>
        <w:t xml:space="preserve">aplicación </w:t>
      </w:r>
      <w:r w:rsidR="000C6AFE" w:rsidRPr="000C6AFE">
        <w:rPr>
          <w:rFonts w:ascii="Arial" w:hAnsi="Arial" w:cs="Arial"/>
          <w:szCs w:val="24"/>
        </w:rPr>
        <w:t>de una Gestión Logística en la Fuerza Aérea del Perú altamente eficaz y cumplir con ello en su aporte a la</w:t>
      </w:r>
      <w:r w:rsidR="00DD05D9" w:rsidRPr="000C6AFE">
        <w:rPr>
          <w:rFonts w:ascii="Arial" w:hAnsi="Arial" w:cs="Arial"/>
          <w:szCs w:val="24"/>
        </w:rPr>
        <w:t xml:space="preserve"> Defensa  Nacional.</w:t>
      </w:r>
    </w:p>
    <w:p w:rsidR="00DD05D9" w:rsidRDefault="00DD05D9" w:rsidP="00DD05D9">
      <w:pPr>
        <w:spacing w:line="360" w:lineRule="auto"/>
        <w:ind w:firstLine="708"/>
        <w:jc w:val="both"/>
        <w:rPr>
          <w:rFonts w:ascii="Arial" w:hAnsi="Arial" w:cs="Arial"/>
        </w:rPr>
      </w:pPr>
    </w:p>
    <w:p w:rsidR="00DD05D9" w:rsidRPr="00943DD5" w:rsidRDefault="00DD05D9" w:rsidP="00F57A6B">
      <w:pPr>
        <w:spacing w:line="360" w:lineRule="auto"/>
        <w:jc w:val="both"/>
        <w:rPr>
          <w:rFonts w:ascii="Arial" w:hAnsi="Arial" w:cs="Arial"/>
          <w:szCs w:val="24"/>
        </w:rPr>
      </w:pPr>
      <w:r w:rsidRPr="0061164A">
        <w:rPr>
          <w:rFonts w:ascii="Arial" w:hAnsi="Arial" w:cs="Arial"/>
          <w:lang w:val="es-MX"/>
        </w:rPr>
        <w:t>Las palabras claves dentro de la investigación son las siguientes:</w:t>
      </w:r>
      <w:r w:rsidRPr="0061164A">
        <w:rPr>
          <w:rFonts w:ascii="Arial" w:hAnsi="Arial" w:cs="Arial"/>
        </w:rPr>
        <w:t xml:space="preserve"> </w:t>
      </w:r>
      <w:r w:rsidR="000C6AFE">
        <w:rPr>
          <w:rFonts w:ascii="Arial" w:hAnsi="Arial" w:cs="Arial"/>
        </w:rPr>
        <w:t>Gestión Logística</w:t>
      </w:r>
      <w:r>
        <w:rPr>
          <w:rFonts w:ascii="Arial" w:hAnsi="Arial" w:cs="Arial"/>
        </w:rPr>
        <w:t xml:space="preserve"> y Defensa Nacional.</w:t>
      </w:r>
    </w:p>
    <w:p w:rsidR="00DD05D9" w:rsidRPr="0061164A" w:rsidRDefault="00DD05D9" w:rsidP="00DD05D9">
      <w:pPr>
        <w:spacing w:line="360" w:lineRule="auto"/>
        <w:ind w:firstLine="708"/>
        <w:jc w:val="both"/>
        <w:rPr>
          <w:rFonts w:ascii="Arial" w:hAnsi="Arial" w:cs="Arial"/>
        </w:rPr>
      </w:pPr>
    </w:p>
    <w:p w:rsidR="00DD05D9" w:rsidRDefault="00DD05D9" w:rsidP="00DD05D9">
      <w:pPr>
        <w:spacing w:line="360" w:lineRule="auto"/>
        <w:ind w:firstLine="708"/>
        <w:jc w:val="both"/>
      </w:pPr>
    </w:p>
    <w:p w:rsidR="00DD05D9" w:rsidRDefault="00DD05D9" w:rsidP="00DD05D9">
      <w:pPr>
        <w:spacing w:line="360" w:lineRule="auto"/>
        <w:ind w:firstLine="708"/>
        <w:jc w:val="both"/>
      </w:pPr>
    </w:p>
    <w:p w:rsidR="00DD05D9" w:rsidRPr="00F43361" w:rsidRDefault="00DD05D9" w:rsidP="00DD05D9">
      <w:pPr>
        <w:autoSpaceDE w:val="0"/>
        <w:autoSpaceDN w:val="0"/>
        <w:adjustRightInd w:val="0"/>
        <w:spacing w:line="360" w:lineRule="auto"/>
        <w:jc w:val="center"/>
        <w:rPr>
          <w:rFonts w:ascii="Arial" w:hAnsi="Arial" w:cs="Arial"/>
          <w:b/>
          <w:sz w:val="28"/>
          <w:szCs w:val="28"/>
          <w:lang w:val="en-US"/>
        </w:rPr>
      </w:pPr>
      <w:r w:rsidRPr="00F43361">
        <w:rPr>
          <w:rFonts w:ascii="Arial" w:hAnsi="Arial" w:cs="Arial"/>
          <w:b/>
          <w:sz w:val="28"/>
          <w:szCs w:val="28"/>
          <w:lang w:val="en-US"/>
        </w:rPr>
        <w:lastRenderedPageBreak/>
        <w:t>ABSTRACT</w:t>
      </w:r>
    </w:p>
    <w:p w:rsidR="00DD05D9" w:rsidRDefault="00DD05D9" w:rsidP="00DD05D9">
      <w:pPr>
        <w:spacing w:line="360" w:lineRule="auto"/>
        <w:jc w:val="both"/>
        <w:rPr>
          <w:rFonts w:ascii="Arial" w:hAnsi="Arial" w:cs="Arial"/>
          <w:lang w:val="en-US"/>
        </w:rPr>
      </w:pPr>
      <w:r w:rsidRPr="00D87CD3">
        <w:rPr>
          <w:rFonts w:ascii="Arial" w:hAnsi="Arial" w:cs="Arial"/>
          <w:lang w:val="en-US"/>
        </w:rPr>
        <w:t xml:space="preserve"> </w:t>
      </w:r>
    </w:p>
    <w:p w:rsidR="000C6AFE" w:rsidRPr="003348E2" w:rsidRDefault="000C6AFE" w:rsidP="00DD05D9">
      <w:pPr>
        <w:spacing w:line="360" w:lineRule="auto"/>
        <w:jc w:val="both"/>
        <w:rPr>
          <w:rFonts w:ascii="Arial" w:hAnsi="Arial" w:cs="Arial"/>
          <w:lang w:val="en-US"/>
        </w:rPr>
      </w:pPr>
    </w:p>
    <w:p w:rsidR="00782AF3" w:rsidRPr="00782AF3" w:rsidRDefault="00782AF3" w:rsidP="00782AF3">
      <w:pPr>
        <w:spacing w:line="360" w:lineRule="auto"/>
        <w:jc w:val="both"/>
        <w:rPr>
          <w:rFonts w:ascii="Arial" w:hAnsi="Arial" w:cs="Arial"/>
          <w:lang w:val="en-US"/>
        </w:rPr>
      </w:pPr>
      <w:r w:rsidRPr="00782AF3">
        <w:rPr>
          <w:rFonts w:ascii="Arial" w:hAnsi="Arial" w:cs="Arial"/>
          <w:lang w:val="en-US"/>
        </w:rPr>
        <w:t>The present study called "</w:t>
      </w:r>
      <w:r>
        <w:rPr>
          <w:rFonts w:ascii="Arial" w:hAnsi="Arial" w:cs="Arial"/>
          <w:lang w:val="en-US"/>
        </w:rPr>
        <w:t>Logistics M</w:t>
      </w:r>
      <w:r w:rsidRPr="00782AF3">
        <w:rPr>
          <w:rFonts w:ascii="Arial" w:hAnsi="Arial" w:cs="Arial"/>
          <w:lang w:val="en-US"/>
        </w:rPr>
        <w:t xml:space="preserve">anagement in the </w:t>
      </w:r>
      <w:r>
        <w:rPr>
          <w:rFonts w:ascii="Arial" w:hAnsi="Arial" w:cs="Arial"/>
          <w:lang w:val="en-US"/>
        </w:rPr>
        <w:t>A</w:t>
      </w:r>
      <w:r w:rsidRPr="00782AF3">
        <w:rPr>
          <w:rFonts w:ascii="Arial" w:hAnsi="Arial" w:cs="Arial"/>
          <w:lang w:val="en-US"/>
        </w:rPr>
        <w:t xml:space="preserve">ir </w:t>
      </w:r>
      <w:r>
        <w:rPr>
          <w:rFonts w:ascii="Arial" w:hAnsi="Arial" w:cs="Arial"/>
          <w:lang w:val="en-US"/>
        </w:rPr>
        <w:t>F</w:t>
      </w:r>
      <w:r w:rsidRPr="00782AF3">
        <w:rPr>
          <w:rFonts w:ascii="Arial" w:hAnsi="Arial" w:cs="Arial"/>
          <w:lang w:val="en-US"/>
        </w:rPr>
        <w:t>orce of P</w:t>
      </w:r>
      <w:r>
        <w:rPr>
          <w:rFonts w:ascii="Arial" w:hAnsi="Arial" w:cs="Arial"/>
          <w:lang w:val="en-US"/>
        </w:rPr>
        <w:t>eru</w:t>
      </w:r>
      <w:r w:rsidRPr="00782AF3">
        <w:rPr>
          <w:rFonts w:ascii="Arial" w:hAnsi="Arial" w:cs="Arial"/>
          <w:lang w:val="en-US"/>
        </w:rPr>
        <w:t xml:space="preserve"> and its relationship to </w:t>
      </w:r>
      <w:r>
        <w:rPr>
          <w:rFonts w:ascii="Arial" w:hAnsi="Arial" w:cs="Arial"/>
          <w:lang w:val="en-US"/>
        </w:rPr>
        <w:t>N</w:t>
      </w:r>
      <w:r w:rsidRPr="00782AF3">
        <w:rPr>
          <w:rFonts w:ascii="Arial" w:hAnsi="Arial" w:cs="Arial"/>
          <w:lang w:val="en-US"/>
        </w:rPr>
        <w:t xml:space="preserve">ational </w:t>
      </w:r>
      <w:r>
        <w:rPr>
          <w:rFonts w:ascii="Arial" w:hAnsi="Arial" w:cs="Arial"/>
          <w:lang w:val="en-US"/>
        </w:rPr>
        <w:t>D</w:t>
      </w:r>
      <w:r w:rsidRPr="00782AF3">
        <w:rPr>
          <w:rFonts w:ascii="Arial" w:hAnsi="Arial" w:cs="Arial"/>
          <w:lang w:val="en-US"/>
        </w:rPr>
        <w:t xml:space="preserve">efense, period 2015 - 2016" considered as main goal, determine to what extent the </w:t>
      </w:r>
      <w:r>
        <w:rPr>
          <w:rFonts w:ascii="Arial" w:hAnsi="Arial" w:cs="Arial"/>
          <w:lang w:val="en-US"/>
        </w:rPr>
        <w:t>L</w:t>
      </w:r>
      <w:r w:rsidRPr="00782AF3">
        <w:rPr>
          <w:rFonts w:ascii="Arial" w:hAnsi="Arial" w:cs="Arial"/>
          <w:lang w:val="en-US"/>
        </w:rPr>
        <w:t xml:space="preserve">ogistics </w:t>
      </w:r>
      <w:r>
        <w:rPr>
          <w:rFonts w:ascii="Arial" w:hAnsi="Arial" w:cs="Arial"/>
          <w:lang w:val="en-US"/>
        </w:rPr>
        <w:t>M</w:t>
      </w:r>
      <w:r w:rsidRPr="00782AF3">
        <w:rPr>
          <w:rFonts w:ascii="Arial" w:hAnsi="Arial" w:cs="Arial"/>
          <w:lang w:val="en-US"/>
        </w:rPr>
        <w:t xml:space="preserve">anagement in the </w:t>
      </w:r>
      <w:r>
        <w:rPr>
          <w:rFonts w:ascii="Arial" w:hAnsi="Arial" w:cs="Arial"/>
          <w:lang w:val="en-US"/>
        </w:rPr>
        <w:t>F</w:t>
      </w:r>
      <w:r w:rsidRPr="00782AF3">
        <w:rPr>
          <w:rFonts w:ascii="Arial" w:hAnsi="Arial" w:cs="Arial"/>
          <w:lang w:val="en-US"/>
        </w:rPr>
        <w:t xml:space="preserve">orce Air of the Peru is related to </w:t>
      </w:r>
      <w:r>
        <w:rPr>
          <w:rFonts w:ascii="Arial" w:hAnsi="Arial" w:cs="Arial"/>
          <w:lang w:val="en-US"/>
        </w:rPr>
        <w:t>N</w:t>
      </w:r>
      <w:r w:rsidRPr="00782AF3">
        <w:rPr>
          <w:rFonts w:ascii="Arial" w:hAnsi="Arial" w:cs="Arial"/>
          <w:lang w:val="en-US"/>
        </w:rPr>
        <w:t xml:space="preserve">ational </w:t>
      </w:r>
      <w:r>
        <w:rPr>
          <w:rFonts w:ascii="Arial" w:hAnsi="Arial" w:cs="Arial"/>
          <w:lang w:val="en-US"/>
        </w:rPr>
        <w:t>D</w:t>
      </w:r>
      <w:r w:rsidRPr="00782AF3">
        <w:rPr>
          <w:rFonts w:ascii="Arial" w:hAnsi="Arial" w:cs="Arial"/>
          <w:lang w:val="en-US"/>
        </w:rPr>
        <w:t>efense, 2015-2016 period.</w:t>
      </w:r>
    </w:p>
    <w:p w:rsidR="00782AF3" w:rsidRPr="00782AF3" w:rsidRDefault="00782AF3" w:rsidP="00782AF3">
      <w:pPr>
        <w:spacing w:line="360" w:lineRule="auto"/>
        <w:ind w:firstLine="708"/>
        <w:jc w:val="both"/>
        <w:rPr>
          <w:rFonts w:ascii="Arial" w:hAnsi="Arial" w:cs="Arial"/>
          <w:lang w:val="en-US"/>
        </w:rPr>
      </w:pPr>
    </w:p>
    <w:p w:rsidR="00782AF3" w:rsidRPr="00782AF3" w:rsidRDefault="00782AF3" w:rsidP="00782AF3">
      <w:pPr>
        <w:spacing w:line="360" w:lineRule="auto"/>
        <w:jc w:val="both"/>
        <w:rPr>
          <w:rFonts w:ascii="Arial" w:hAnsi="Arial" w:cs="Arial"/>
          <w:lang w:val="en-US"/>
        </w:rPr>
      </w:pPr>
      <w:r w:rsidRPr="00782AF3">
        <w:rPr>
          <w:rFonts w:ascii="Arial" w:hAnsi="Arial" w:cs="Arial"/>
          <w:lang w:val="en-US"/>
        </w:rPr>
        <w:t xml:space="preserve">The study on methodological form has a quantitative correlational descriptive scope approach and a non-experimental research design for it is has a population consisting of staff of senior officers and officials that a total of 148 related people with the Logistics </w:t>
      </w:r>
      <w:r>
        <w:rPr>
          <w:rFonts w:ascii="Arial" w:hAnsi="Arial" w:cs="Arial"/>
          <w:lang w:val="en-US"/>
        </w:rPr>
        <w:t>M</w:t>
      </w:r>
      <w:r w:rsidRPr="00782AF3">
        <w:rPr>
          <w:rFonts w:ascii="Arial" w:hAnsi="Arial" w:cs="Arial"/>
          <w:lang w:val="en-US"/>
        </w:rPr>
        <w:t xml:space="preserve">anagement in the </w:t>
      </w:r>
      <w:r>
        <w:rPr>
          <w:rFonts w:ascii="Arial" w:hAnsi="Arial" w:cs="Arial"/>
          <w:lang w:val="en-US"/>
        </w:rPr>
        <w:t>A</w:t>
      </w:r>
      <w:r w:rsidRPr="00782AF3">
        <w:rPr>
          <w:rFonts w:ascii="Arial" w:hAnsi="Arial" w:cs="Arial"/>
          <w:lang w:val="en-US"/>
        </w:rPr>
        <w:t xml:space="preserve">ir </w:t>
      </w:r>
      <w:r>
        <w:rPr>
          <w:rFonts w:ascii="Arial" w:hAnsi="Arial" w:cs="Arial"/>
          <w:lang w:val="en-US"/>
        </w:rPr>
        <w:t>F</w:t>
      </w:r>
      <w:r w:rsidRPr="00782AF3">
        <w:rPr>
          <w:rFonts w:ascii="Arial" w:hAnsi="Arial" w:cs="Arial"/>
          <w:lang w:val="en-US"/>
        </w:rPr>
        <w:t>orce of P</w:t>
      </w:r>
      <w:r>
        <w:rPr>
          <w:rFonts w:ascii="Arial" w:hAnsi="Arial" w:cs="Arial"/>
          <w:lang w:val="en-US"/>
        </w:rPr>
        <w:t>eru</w:t>
      </w:r>
      <w:r w:rsidRPr="00782AF3">
        <w:rPr>
          <w:rFonts w:ascii="Arial" w:hAnsi="Arial" w:cs="Arial"/>
          <w:lang w:val="en-US"/>
        </w:rPr>
        <w:t>, and a sample of 107 people, using a questionnaire Likert-type, and the use of the Chi square test for demonstration of the hypothesis.</w:t>
      </w:r>
    </w:p>
    <w:p w:rsidR="00782AF3" w:rsidRPr="00782AF3" w:rsidRDefault="00782AF3" w:rsidP="00782AF3">
      <w:pPr>
        <w:spacing w:line="360" w:lineRule="auto"/>
        <w:ind w:firstLine="708"/>
        <w:jc w:val="both"/>
        <w:rPr>
          <w:rFonts w:ascii="Arial" w:hAnsi="Arial" w:cs="Arial"/>
          <w:lang w:val="en-US"/>
        </w:rPr>
      </w:pPr>
    </w:p>
    <w:p w:rsidR="00782AF3" w:rsidRPr="00782AF3" w:rsidRDefault="00782AF3" w:rsidP="00782AF3">
      <w:pPr>
        <w:spacing w:line="360" w:lineRule="auto"/>
        <w:jc w:val="both"/>
        <w:rPr>
          <w:rFonts w:ascii="Arial" w:hAnsi="Arial" w:cs="Arial"/>
          <w:lang w:val="en-US"/>
        </w:rPr>
      </w:pPr>
      <w:r w:rsidRPr="00782AF3">
        <w:rPr>
          <w:rFonts w:ascii="Arial" w:hAnsi="Arial" w:cs="Arial"/>
          <w:lang w:val="en-US"/>
        </w:rPr>
        <w:t xml:space="preserve">During the development of this research will reach the following general conclusion: </w:t>
      </w:r>
      <w:r>
        <w:rPr>
          <w:rFonts w:ascii="Arial" w:hAnsi="Arial" w:cs="Arial"/>
          <w:lang w:val="en-US"/>
        </w:rPr>
        <w:t xml:space="preserve">What the </w:t>
      </w:r>
      <w:r w:rsidRPr="00782AF3">
        <w:rPr>
          <w:rFonts w:ascii="Arial" w:hAnsi="Arial" w:cs="Arial"/>
          <w:lang w:val="en-US"/>
        </w:rPr>
        <w:t xml:space="preserve">logistics management in the </w:t>
      </w:r>
      <w:r>
        <w:rPr>
          <w:rFonts w:ascii="Arial" w:hAnsi="Arial" w:cs="Arial"/>
          <w:lang w:val="en-US"/>
        </w:rPr>
        <w:t>A</w:t>
      </w:r>
      <w:r w:rsidRPr="00782AF3">
        <w:rPr>
          <w:rFonts w:ascii="Arial" w:hAnsi="Arial" w:cs="Arial"/>
          <w:lang w:val="en-US"/>
        </w:rPr>
        <w:t xml:space="preserve">ir </w:t>
      </w:r>
      <w:r>
        <w:rPr>
          <w:rFonts w:ascii="Arial" w:hAnsi="Arial" w:cs="Arial"/>
          <w:lang w:val="en-US"/>
        </w:rPr>
        <w:t>F</w:t>
      </w:r>
      <w:r w:rsidRPr="00782AF3">
        <w:rPr>
          <w:rFonts w:ascii="Arial" w:hAnsi="Arial" w:cs="Arial"/>
          <w:lang w:val="en-US"/>
        </w:rPr>
        <w:t xml:space="preserve">orce of Peru linked significantly to </w:t>
      </w:r>
      <w:r>
        <w:rPr>
          <w:rFonts w:ascii="Arial" w:hAnsi="Arial" w:cs="Arial"/>
          <w:lang w:val="en-US"/>
        </w:rPr>
        <w:t>N</w:t>
      </w:r>
      <w:r w:rsidRPr="00782AF3">
        <w:rPr>
          <w:rFonts w:ascii="Arial" w:hAnsi="Arial" w:cs="Arial"/>
          <w:lang w:val="en-US"/>
        </w:rPr>
        <w:t xml:space="preserve">ational </w:t>
      </w:r>
      <w:r>
        <w:rPr>
          <w:rFonts w:ascii="Arial" w:hAnsi="Arial" w:cs="Arial"/>
          <w:lang w:val="en-US"/>
        </w:rPr>
        <w:t>D</w:t>
      </w:r>
      <w:r w:rsidRPr="00782AF3">
        <w:rPr>
          <w:rFonts w:ascii="Arial" w:hAnsi="Arial" w:cs="Arial"/>
          <w:lang w:val="en-US"/>
        </w:rPr>
        <w:t>efense, period 2015-2016</w:t>
      </w:r>
    </w:p>
    <w:p w:rsidR="00782AF3" w:rsidRDefault="00782AF3" w:rsidP="00782AF3">
      <w:pPr>
        <w:spacing w:line="360" w:lineRule="auto"/>
        <w:jc w:val="both"/>
        <w:rPr>
          <w:rFonts w:ascii="Arial" w:hAnsi="Arial" w:cs="Arial"/>
          <w:lang w:val="en-US"/>
        </w:rPr>
      </w:pPr>
    </w:p>
    <w:p w:rsidR="00782AF3" w:rsidRPr="00782AF3" w:rsidRDefault="00782AF3" w:rsidP="00782AF3">
      <w:pPr>
        <w:spacing w:line="360" w:lineRule="auto"/>
        <w:jc w:val="both"/>
        <w:rPr>
          <w:rFonts w:ascii="Arial" w:hAnsi="Arial" w:cs="Arial"/>
          <w:lang w:val="en-US"/>
        </w:rPr>
      </w:pPr>
      <w:r w:rsidRPr="00782AF3">
        <w:rPr>
          <w:rFonts w:ascii="Arial" w:hAnsi="Arial" w:cs="Arial"/>
          <w:lang w:val="en-US"/>
        </w:rPr>
        <w:t xml:space="preserve">As the final study scheme presents the recommendations which have been reached, of which follows the proposal of application of logistics management in the </w:t>
      </w:r>
      <w:r>
        <w:rPr>
          <w:rFonts w:ascii="Arial" w:hAnsi="Arial" w:cs="Arial"/>
          <w:lang w:val="en-US"/>
        </w:rPr>
        <w:t>A</w:t>
      </w:r>
      <w:r w:rsidRPr="00782AF3">
        <w:rPr>
          <w:rFonts w:ascii="Arial" w:hAnsi="Arial" w:cs="Arial"/>
          <w:lang w:val="en-US"/>
        </w:rPr>
        <w:t xml:space="preserve">ir </w:t>
      </w:r>
      <w:r>
        <w:rPr>
          <w:rFonts w:ascii="Arial" w:hAnsi="Arial" w:cs="Arial"/>
          <w:lang w:val="en-US"/>
        </w:rPr>
        <w:t>F</w:t>
      </w:r>
      <w:r w:rsidRPr="00782AF3">
        <w:rPr>
          <w:rFonts w:ascii="Arial" w:hAnsi="Arial" w:cs="Arial"/>
          <w:lang w:val="en-US"/>
        </w:rPr>
        <w:t xml:space="preserve">orce of the Peru highly effective and comply with it in its contribution to </w:t>
      </w:r>
      <w:r>
        <w:rPr>
          <w:rFonts w:ascii="Arial" w:hAnsi="Arial" w:cs="Arial"/>
          <w:lang w:val="en-US"/>
        </w:rPr>
        <w:t>N</w:t>
      </w:r>
      <w:r w:rsidRPr="00782AF3">
        <w:rPr>
          <w:rFonts w:ascii="Arial" w:hAnsi="Arial" w:cs="Arial"/>
          <w:lang w:val="en-US"/>
        </w:rPr>
        <w:t xml:space="preserve">ational </w:t>
      </w:r>
      <w:r>
        <w:rPr>
          <w:rFonts w:ascii="Arial" w:hAnsi="Arial" w:cs="Arial"/>
          <w:lang w:val="en-US"/>
        </w:rPr>
        <w:t>D</w:t>
      </w:r>
      <w:r w:rsidRPr="00782AF3">
        <w:rPr>
          <w:rFonts w:ascii="Arial" w:hAnsi="Arial" w:cs="Arial"/>
          <w:lang w:val="en-US"/>
        </w:rPr>
        <w:t>efence.</w:t>
      </w:r>
    </w:p>
    <w:p w:rsidR="00782AF3" w:rsidRDefault="00782AF3" w:rsidP="00782AF3">
      <w:pPr>
        <w:spacing w:line="360" w:lineRule="auto"/>
        <w:jc w:val="both"/>
        <w:rPr>
          <w:rFonts w:ascii="Arial" w:hAnsi="Arial" w:cs="Arial"/>
          <w:lang w:val="en-US"/>
        </w:rPr>
      </w:pPr>
    </w:p>
    <w:p w:rsidR="00782AF3" w:rsidRPr="00782AF3" w:rsidRDefault="00782AF3" w:rsidP="00782AF3">
      <w:pPr>
        <w:spacing w:line="360" w:lineRule="auto"/>
        <w:jc w:val="both"/>
        <w:rPr>
          <w:rFonts w:ascii="Arial" w:hAnsi="Arial" w:cs="Arial"/>
          <w:lang w:val="en-US"/>
        </w:rPr>
      </w:pPr>
      <w:r w:rsidRPr="00782AF3">
        <w:rPr>
          <w:rFonts w:ascii="Arial" w:hAnsi="Arial" w:cs="Arial"/>
          <w:lang w:val="en-US"/>
        </w:rPr>
        <w:t xml:space="preserve">Key words within the research are the following:   Logistics management and </w:t>
      </w:r>
      <w:r>
        <w:rPr>
          <w:rFonts w:ascii="Arial" w:hAnsi="Arial" w:cs="Arial"/>
          <w:lang w:val="en-US"/>
        </w:rPr>
        <w:t>N</w:t>
      </w:r>
      <w:r w:rsidRPr="00782AF3">
        <w:rPr>
          <w:rFonts w:ascii="Arial" w:hAnsi="Arial" w:cs="Arial"/>
          <w:lang w:val="en-US"/>
        </w:rPr>
        <w:t xml:space="preserve">ational </w:t>
      </w:r>
      <w:r>
        <w:rPr>
          <w:rFonts w:ascii="Arial" w:hAnsi="Arial" w:cs="Arial"/>
          <w:lang w:val="en-US"/>
        </w:rPr>
        <w:t>D</w:t>
      </w:r>
      <w:r w:rsidRPr="00782AF3">
        <w:rPr>
          <w:rFonts w:ascii="Arial" w:hAnsi="Arial" w:cs="Arial"/>
          <w:lang w:val="en-US"/>
        </w:rPr>
        <w:t>efense.</w:t>
      </w:r>
    </w:p>
    <w:p w:rsidR="00782AF3" w:rsidRDefault="00782AF3" w:rsidP="00782AF3">
      <w:pPr>
        <w:spacing w:line="360" w:lineRule="auto"/>
        <w:ind w:firstLine="708"/>
        <w:jc w:val="both"/>
        <w:rPr>
          <w:rFonts w:ascii="Arial" w:hAnsi="Arial" w:cs="Arial"/>
          <w:lang w:val="en-US"/>
        </w:rPr>
      </w:pPr>
    </w:p>
    <w:p w:rsidR="00782AF3" w:rsidRDefault="00782AF3" w:rsidP="00782AF3">
      <w:pPr>
        <w:spacing w:line="360" w:lineRule="auto"/>
        <w:ind w:firstLine="708"/>
        <w:jc w:val="both"/>
        <w:rPr>
          <w:rFonts w:ascii="Arial" w:hAnsi="Arial" w:cs="Arial"/>
          <w:lang w:val="en-US"/>
        </w:rPr>
      </w:pPr>
    </w:p>
    <w:p w:rsidR="00782AF3" w:rsidRPr="00782AF3" w:rsidRDefault="00782AF3" w:rsidP="00782AF3">
      <w:pPr>
        <w:spacing w:line="360" w:lineRule="auto"/>
        <w:ind w:firstLine="708"/>
        <w:jc w:val="both"/>
        <w:rPr>
          <w:rFonts w:ascii="Arial" w:hAnsi="Arial" w:cs="Arial"/>
          <w:lang w:val="en-US"/>
        </w:rPr>
      </w:pPr>
    </w:p>
    <w:p w:rsidR="00782AF3" w:rsidRPr="00782AF3" w:rsidRDefault="00782AF3" w:rsidP="00782AF3">
      <w:pPr>
        <w:spacing w:line="360" w:lineRule="auto"/>
        <w:ind w:firstLine="708"/>
        <w:jc w:val="both"/>
        <w:rPr>
          <w:rFonts w:ascii="Arial" w:hAnsi="Arial" w:cs="Arial"/>
          <w:lang w:val="en-US"/>
        </w:rPr>
      </w:pPr>
      <w:r w:rsidRPr="00782AF3">
        <w:rPr>
          <w:rFonts w:ascii="Arial" w:hAnsi="Arial" w:cs="Arial"/>
          <w:lang w:val="en-US"/>
        </w:rPr>
        <w:t xml:space="preserve"> </w:t>
      </w:r>
    </w:p>
    <w:p w:rsidR="00782AF3" w:rsidRPr="00782AF3" w:rsidRDefault="00782AF3" w:rsidP="00782AF3">
      <w:pPr>
        <w:spacing w:line="360" w:lineRule="auto"/>
        <w:ind w:firstLine="708"/>
        <w:jc w:val="both"/>
        <w:rPr>
          <w:rFonts w:ascii="Arial" w:hAnsi="Arial" w:cs="Arial"/>
          <w:lang w:val="en-US"/>
        </w:rPr>
      </w:pPr>
    </w:p>
    <w:p w:rsidR="0021567C" w:rsidRPr="00755F2E" w:rsidRDefault="0021567C" w:rsidP="0021567C">
      <w:pPr>
        <w:pStyle w:val="Ttulo4"/>
        <w:spacing w:line="360" w:lineRule="auto"/>
        <w:jc w:val="center"/>
        <w:rPr>
          <w:rFonts w:ascii="Arial" w:hAnsi="Arial" w:cs="Arial"/>
          <w:b w:val="0"/>
          <w:bCs w:val="0"/>
          <w:i w:val="0"/>
          <w:color w:val="auto"/>
          <w:sz w:val="28"/>
          <w:szCs w:val="28"/>
        </w:rPr>
      </w:pPr>
      <w:r w:rsidRPr="00755F2E">
        <w:rPr>
          <w:rFonts w:ascii="Arial" w:hAnsi="Arial" w:cs="Arial"/>
          <w:i w:val="0"/>
          <w:color w:val="auto"/>
          <w:sz w:val="28"/>
          <w:szCs w:val="28"/>
        </w:rPr>
        <w:lastRenderedPageBreak/>
        <w:t xml:space="preserve">ÍNDICE DE </w:t>
      </w:r>
      <w:r>
        <w:rPr>
          <w:rFonts w:ascii="Arial" w:hAnsi="Arial" w:cs="Arial"/>
          <w:i w:val="0"/>
          <w:color w:val="auto"/>
          <w:sz w:val="28"/>
          <w:szCs w:val="28"/>
        </w:rPr>
        <w:t>TABLAS</w:t>
      </w:r>
    </w:p>
    <w:p w:rsidR="0021567C" w:rsidRDefault="0021567C" w:rsidP="0021567C">
      <w:pPr>
        <w:tabs>
          <w:tab w:val="left" w:pos="-720"/>
          <w:tab w:val="left" w:pos="0"/>
        </w:tabs>
        <w:suppressAutoHyphens/>
        <w:spacing w:line="360" w:lineRule="auto"/>
        <w:jc w:val="both"/>
        <w:rPr>
          <w:rFonts w:ascii="Arial" w:hAnsi="Arial" w:cs="Arial"/>
        </w:rPr>
      </w:pPr>
    </w:p>
    <w:p w:rsidR="0021567C" w:rsidRDefault="0021567C" w:rsidP="0021567C">
      <w:pPr>
        <w:tabs>
          <w:tab w:val="left" w:pos="-720"/>
          <w:tab w:val="left" w:pos="0"/>
        </w:tabs>
        <w:suppressAutoHyphens/>
        <w:spacing w:line="360" w:lineRule="auto"/>
        <w:jc w:val="both"/>
        <w:rPr>
          <w:rFonts w:ascii="Arial" w:hAnsi="Arial" w:cs="Arial"/>
        </w:rPr>
      </w:pPr>
    </w:p>
    <w:p w:rsidR="0021567C" w:rsidRDefault="0021567C" w:rsidP="0021567C">
      <w:pPr>
        <w:spacing w:line="360" w:lineRule="auto"/>
        <w:jc w:val="both"/>
        <w:rPr>
          <w:rFonts w:ascii="Arial" w:hAnsi="Arial" w:cs="Arial"/>
          <w:color w:val="000000"/>
        </w:rPr>
      </w:pPr>
      <w:r>
        <w:rPr>
          <w:rFonts w:ascii="Arial" w:hAnsi="Arial" w:cs="Arial"/>
        </w:rPr>
        <w:t>Tabla</w:t>
      </w:r>
      <w:r w:rsidRPr="004E1D92">
        <w:rPr>
          <w:rFonts w:ascii="Arial" w:hAnsi="Arial" w:cs="Arial"/>
        </w:rPr>
        <w:t xml:space="preserve"> N° </w:t>
      </w:r>
      <w:r>
        <w:rPr>
          <w:rFonts w:ascii="Arial" w:hAnsi="Arial" w:cs="Arial"/>
        </w:rPr>
        <w:t>1</w:t>
      </w:r>
      <w:r w:rsidRPr="004E1D92">
        <w:rPr>
          <w:rFonts w:ascii="Arial" w:hAnsi="Arial" w:cs="Arial"/>
        </w:rPr>
        <w:t xml:space="preserve">. </w:t>
      </w:r>
      <w:r w:rsidRPr="000963FC">
        <w:rPr>
          <w:rFonts w:ascii="Arial" w:hAnsi="Arial" w:cs="Arial"/>
          <w:spacing w:val="-3"/>
          <w:szCs w:val="24"/>
        </w:rPr>
        <w:t xml:space="preserve">Nivel de </w:t>
      </w:r>
      <w:r>
        <w:rPr>
          <w:rFonts w:ascii="Arial" w:hAnsi="Arial" w:cs="Arial"/>
          <w:color w:val="000000"/>
        </w:rPr>
        <w:t xml:space="preserve">optimización de los planes en la gestión logística </w:t>
      </w:r>
    </w:p>
    <w:p w:rsidR="0021567C" w:rsidRDefault="0021567C" w:rsidP="0021567C">
      <w:pPr>
        <w:spacing w:line="360" w:lineRule="auto"/>
        <w:jc w:val="both"/>
        <w:rPr>
          <w:rFonts w:ascii="Arial" w:hAnsi="Arial" w:cs="Arial"/>
        </w:rPr>
      </w:pPr>
      <w:r>
        <w:rPr>
          <w:rFonts w:ascii="Arial" w:hAnsi="Arial" w:cs="Arial"/>
          <w:color w:val="000000"/>
        </w:rPr>
        <w:t>realizada por la</w:t>
      </w:r>
      <w:r>
        <w:rPr>
          <w:rFonts w:ascii="Arial" w:hAnsi="Arial" w:cs="Arial"/>
          <w:spacing w:val="-3"/>
          <w:szCs w:val="24"/>
          <w:lang w:val="es-ES_tradnl"/>
        </w:rPr>
        <w:t xml:space="preserve"> Fuerza Aérea del Perú</w:t>
      </w:r>
      <w:r>
        <w:rPr>
          <w:rFonts w:ascii="Arial" w:hAnsi="Arial" w:cs="Arial"/>
        </w:rPr>
        <w:t>.............................................................</w:t>
      </w:r>
      <w:r w:rsidRPr="007536F1">
        <w:rPr>
          <w:rFonts w:ascii="Arial" w:hAnsi="Arial" w:cs="Arial"/>
        </w:rPr>
        <w:t>.</w:t>
      </w:r>
      <w:r>
        <w:rPr>
          <w:rFonts w:ascii="Arial" w:hAnsi="Arial" w:cs="Arial"/>
        </w:rPr>
        <w:t>6</w:t>
      </w:r>
      <w:r w:rsidR="00947F2D">
        <w:rPr>
          <w:rFonts w:ascii="Arial" w:hAnsi="Arial" w:cs="Arial"/>
        </w:rPr>
        <w:t>4</w:t>
      </w:r>
    </w:p>
    <w:p w:rsidR="0021567C" w:rsidRDefault="0021567C" w:rsidP="0021567C">
      <w:pPr>
        <w:spacing w:line="360" w:lineRule="auto"/>
        <w:jc w:val="both"/>
        <w:rPr>
          <w:rFonts w:ascii="Arial" w:hAnsi="Arial" w:cs="Arial"/>
          <w:color w:val="000000"/>
        </w:rPr>
      </w:pPr>
      <w:r>
        <w:rPr>
          <w:rFonts w:ascii="Arial" w:hAnsi="Arial" w:cs="Arial"/>
        </w:rPr>
        <w:t>Tabla</w:t>
      </w:r>
      <w:r w:rsidRPr="004E1D92">
        <w:rPr>
          <w:rFonts w:ascii="Arial" w:hAnsi="Arial" w:cs="Arial"/>
        </w:rPr>
        <w:t xml:space="preserve"> N° </w:t>
      </w:r>
      <w:r>
        <w:rPr>
          <w:rFonts w:ascii="Arial" w:hAnsi="Arial" w:cs="Arial"/>
        </w:rPr>
        <w:t>2</w:t>
      </w:r>
      <w:r w:rsidRPr="004E1D92">
        <w:rPr>
          <w:rFonts w:ascii="Arial" w:hAnsi="Arial" w:cs="Arial"/>
        </w:rPr>
        <w:t xml:space="preserve">. </w:t>
      </w:r>
      <w:r>
        <w:rPr>
          <w:rFonts w:ascii="Arial" w:hAnsi="Arial" w:cs="Arial"/>
          <w:color w:val="000000"/>
        </w:rPr>
        <w:t xml:space="preserve">Nivel de eficacia </w:t>
      </w:r>
      <w:r>
        <w:rPr>
          <w:rFonts w:ascii="Arial" w:hAnsi="Arial" w:cs="Arial"/>
          <w:spacing w:val="-3"/>
        </w:rPr>
        <w:t>de</w:t>
      </w:r>
      <w:r w:rsidRPr="00DA6E11">
        <w:rPr>
          <w:rFonts w:ascii="Arial" w:hAnsi="Arial" w:cs="Arial"/>
          <w:szCs w:val="24"/>
        </w:rPr>
        <w:t xml:space="preserve"> </w:t>
      </w:r>
      <w:r>
        <w:rPr>
          <w:rFonts w:ascii="Arial" w:hAnsi="Arial" w:cs="Arial"/>
          <w:szCs w:val="24"/>
        </w:rPr>
        <w:t>las adquisiciones</w:t>
      </w:r>
      <w:r>
        <w:rPr>
          <w:rFonts w:ascii="Arial" w:hAnsi="Arial" w:cs="Arial"/>
          <w:color w:val="000000"/>
        </w:rPr>
        <w:t xml:space="preserve"> anuales de bienes y</w:t>
      </w:r>
    </w:p>
    <w:p w:rsidR="0021567C" w:rsidRDefault="0021567C" w:rsidP="0021567C">
      <w:pPr>
        <w:spacing w:line="360" w:lineRule="auto"/>
        <w:jc w:val="both"/>
        <w:rPr>
          <w:rFonts w:ascii="Arial" w:hAnsi="Arial" w:cs="Arial"/>
          <w:spacing w:val="-3"/>
          <w:szCs w:val="24"/>
          <w:lang w:val="es-ES_tradnl"/>
        </w:rPr>
      </w:pPr>
      <w:r>
        <w:rPr>
          <w:rFonts w:ascii="Arial" w:hAnsi="Arial" w:cs="Arial"/>
          <w:color w:val="000000"/>
        </w:rPr>
        <w:t>y servicios  dentro de la gestión logística realizada por la</w:t>
      </w:r>
      <w:r>
        <w:rPr>
          <w:rFonts w:ascii="Arial" w:hAnsi="Arial" w:cs="Arial"/>
          <w:spacing w:val="-3"/>
          <w:szCs w:val="24"/>
          <w:lang w:val="es-ES_tradnl"/>
        </w:rPr>
        <w:t xml:space="preserve"> Fuerza Aérea </w:t>
      </w:r>
    </w:p>
    <w:p w:rsidR="0021567C" w:rsidRDefault="0021567C" w:rsidP="0021567C">
      <w:pPr>
        <w:spacing w:line="360" w:lineRule="auto"/>
        <w:jc w:val="both"/>
        <w:rPr>
          <w:rFonts w:ascii="Arial" w:hAnsi="Arial" w:cs="Arial"/>
        </w:rPr>
      </w:pPr>
      <w:r>
        <w:rPr>
          <w:rFonts w:ascii="Arial" w:hAnsi="Arial" w:cs="Arial"/>
          <w:spacing w:val="-3"/>
          <w:szCs w:val="24"/>
          <w:lang w:val="es-ES_tradnl"/>
        </w:rPr>
        <w:t>del Perú</w:t>
      </w:r>
      <w:r>
        <w:rPr>
          <w:rFonts w:ascii="Arial" w:hAnsi="Arial" w:cs="Arial"/>
        </w:rPr>
        <w:t>..............................................................................................................6</w:t>
      </w:r>
      <w:r w:rsidR="00947F2D">
        <w:rPr>
          <w:rFonts w:ascii="Arial" w:hAnsi="Arial" w:cs="Arial"/>
        </w:rPr>
        <w:t>6</w:t>
      </w:r>
    </w:p>
    <w:p w:rsidR="0021567C" w:rsidRDefault="0021567C" w:rsidP="0021567C">
      <w:pPr>
        <w:tabs>
          <w:tab w:val="left" w:pos="-720"/>
          <w:tab w:val="left" w:pos="0"/>
        </w:tabs>
        <w:suppressAutoHyphens/>
        <w:spacing w:line="360" w:lineRule="auto"/>
        <w:jc w:val="both"/>
        <w:rPr>
          <w:rFonts w:ascii="Arial" w:hAnsi="Arial" w:cs="Arial"/>
          <w:color w:val="000000"/>
        </w:rPr>
      </w:pPr>
      <w:r>
        <w:rPr>
          <w:rFonts w:ascii="Arial" w:hAnsi="Arial" w:cs="Arial"/>
        </w:rPr>
        <w:t>Tabla</w:t>
      </w:r>
      <w:r w:rsidRPr="004E1D92">
        <w:rPr>
          <w:rFonts w:ascii="Arial" w:hAnsi="Arial" w:cs="Arial"/>
        </w:rPr>
        <w:t xml:space="preserve"> N° </w:t>
      </w:r>
      <w:r>
        <w:rPr>
          <w:rFonts w:ascii="Arial" w:hAnsi="Arial" w:cs="Arial"/>
        </w:rPr>
        <w:t>3</w:t>
      </w:r>
      <w:r w:rsidRPr="004E1D92">
        <w:rPr>
          <w:rFonts w:ascii="Arial" w:hAnsi="Arial" w:cs="Arial"/>
        </w:rPr>
        <w:t xml:space="preserve">. </w:t>
      </w:r>
      <w:r>
        <w:rPr>
          <w:rFonts w:ascii="Arial" w:hAnsi="Arial" w:cs="Arial"/>
          <w:color w:val="000000"/>
        </w:rPr>
        <w:t>Nivel de cumplimiento de las metas en la gestión logística</w:t>
      </w:r>
    </w:p>
    <w:p w:rsidR="0021567C" w:rsidRDefault="0021567C" w:rsidP="0021567C">
      <w:pPr>
        <w:tabs>
          <w:tab w:val="left" w:pos="-720"/>
          <w:tab w:val="left" w:pos="0"/>
        </w:tabs>
        <w:suppressAutoHyphens/>
        <w:spacing w:line="360" w:lineRule="auto"/>
        <w:jc w:val="both"/>
        <w:rPr>
          <w:rFonts w:ascii="Arial" w:hAnsi="Arial" w:cs="Arial"/>
        </w:rPr>
      </w:pPr>
      <w:r>
        <w:rPr>
          <w:rFonts w:ascii="Arial" w:hAnsi="Arial" w:cs="Arial"/>
          <w:color w:val="000000"/>
        </w:rPr>
        <w:t>realizada por la Fuerza  Aérea del Perú</w:t>
      </w:r>
      <w:r>
        <w:rPr>
          <w:rFonts w:ascii="Arial" w:hAnsi="Arial" w:cs="Arial"/>
          <w:spacing w:val="-3"/>
          <w:szCs w:val="24"/>
          <w:lang w:val="es-ES_tradnl"/>
        </w:rPr>
        <w:t>...............................................................6</w:t>
      </w:r>
      <w:r w:rsidR="00947F2D">
        <w:rPr>
          <w:rFonts w:ascii="Arial" w:hAnsi="Arial" w:cs="Arial"/>
          <w:spacing w:val="-3"/>
          <w:szCs w:val="24"/>
          <w:lang w:val="es-ES_tradnl"/>
        </w:rPr>
        <w:t>8</w:t>
      </w:r>
    </w:p>
    <w:p w:rsidR="0021567C" w:rsidRDefault="0021567C" w:rsidP="0021567C">
      <w:pPr>
        <w:tabs>
          <w:tab w:val="left" w:pos="-720"/>
          <w:tab w:val="left" w:pos="0"/>
        </w:tabs>
        <w:suppressAutoHyphens/>
        <w:spacing w:line="360" w:lineRule="auto"/>
        <w:jc w:val="both"/>
        <w:rPr>
          <w:rFonts w:ascii="Arial" w:hAnsi="Arial" w:cs="Arial"/>
          <w:spacing w:val="-3"/>
          <w:szCs w:val="24"/>
          <w:lang w:val="es-ES_tradnl"/>
        </w:rPr>
      </w:pPr>
      <w:r>
        <w:rPr>
          <w:rFonts w:ascii="Arial" w:hAnsi="Arial" w:cs="Arial"/>
        </w:rPr>
        <w:t>Tabla</w:t>
      </w:r>
      <w:r w:rsidRPr="004E1D92">
        <w:rPr>
          <w:rFonts w:ascii="Arial" w:hAnsi="Arial" w:cs="Arial"/>
        </w:rPr>
        <w:t xml:space="preserve"> N° </w:t>
      </w:r>
      <w:r>
        <w:rPr>
          <w:rFonts w:ascii="Arial" w:hAnsi="Arial" w:cs="Arial"/>
        </w:rPr>
        <w:t>4.</w:t>
      </w:r>
      <w:r w:rsidRPr="00982CFF">
        <w:rPr>
          <w:rFonts w:ascii="Arial" w:hAnsi="Arial" w:cs="Arial"/>
          <w:spacing w:val="-3"/>
        </w:rPr>
        <w:t xml:space="preserve"> </w:t>
      </w:r>
      <w:r>
        <w:rPr>
          <w:rFonts w:ascii="Arial" w:hAnsi="Arial" w:cs="Arial"/>
          <w:color w:val="000000"/>
        </w:rPr>
        <w:t xml:space="preserve">Nivel de generación de resultados por eficacia </w:t>
      </w:r>
      <w:r>
        <w:rPr>
          <w:rFonts w:ascii="Arial" w:hAnsi="Arial" w:cs="Arial"/>
          <w:spacing w:val="-3"/>
          <w:szCs w:val="24"/>
          <w:lang w:val="es-ES_tradnl"/>
        </w:rPr>
        <w:t>en la gestión</w:t>
      </w:r>
    </w:p>
    <w:p w:rsidR="0021567C" w:rsidRDefault="0021567C" w:rsidP="0021567C">
      <w:pPr>
        <w:tabs>
          <w:tab w:val="left" w:pos="-720"/>
          <w:tab w:val="left" w:pos="0"/>
        </w:tabs>
        <w:suppressAutoHyphens/>
        <w:spacing w:line="360" w:lineRule="auto"/>
        <w:jc w:val="both"/>
        <w:rPr>
          <w:rFonts w:ascii="Arial" w:hAnsi="Arial" w:cs="Arial"/>
        </w:rPr>
      </w:pPr>
      <w:r>
        <w:rPr>
          <w:rFonts w:ascii="Arial" w:hAnsi="Arial" w:cs="Arial"/>
          <w:spacing w:val="-3"/>
          <w:szCs w:val="24"/>
          <w:lang w:val="es-ES_tradnl"/>
        </w:rPr>
        <w:t>logística de la Fuerza Aérea del Perú..</w:t>
      </w:r>
      <w:r>
        <w:rPr>
          <w:rFonts w:ascii="Arial" w:hAnsi="Arial" w:cs="Arial"/>
        </w:rPr>
        <w:t>...............................................................</w:t>
      </w:r>
      <w:r w:rsidRPr="007536F1">
        <w:rPr>
          <w:rFonts w:ascii="Arial" w:hAnsi="Arial" w:cs="Arial"/>
        </w:rPr>
        <w:t>.</w:t>
      </w:r>
      <w:r w:rsidR="00947F2D">
        <w:rPr>
          <w:rFonts w:ascii="Arial" w:hAnsi="Arial" w:cs="Arial"/>
        </w:rPr>
        <w:t>70</w:t>
      </w:r>
    </w:p>
    <w:p w:rsidR="0021567C" w:rsidRDefault="0021567C" w:rsidP="0021567C">
      <w:pPr>
        <w:tabs>
          <w:tab w:val="left" w:pos="-720"/>
          <w:tab w:val="left" w:pos="0"/>
        </w:tabs>
        <w:suppressAutoHyphens/>
        <w:spacing w:line="360" w:lineRule="auto"/>
        <w:jc w:val="both"/>
        <w:rPr>
          <w:rFonts w:ascii="Arial" w:hAnsi="Arial" w:cs="Arial"/>
          <w:spacing w:val="-3"/>
          <w:szCs w:val="24"/>
          <w:lang w:val="es-ES_tradnl"/>
        </w:rPr>
      </w:pPr>
      <w:r>
        <w:rPr>
          <w:rFonts w:ascii="Arial" w:hAnsi="Arial" w:cs="Arial"/>
        </w:rPr>
        <w:t>Tabla</w:t>
      </w:r>
      <w:r w:rsidRPr="004E1D92">
        <w:rPr>
          <w:rFonts w:ascii="Arial" w:hAnsi="Arial" w:cs="Arial"/>
        </w:rPr>
        <w:t xml:space="preserve"> N° </w:t>
      </w:r>
      <w:r>
        <w:rPr>
          <w:rFonts w:ascii="Arial" w:hAnsi="Arial" w:cs="Arial"/>
        </w:rPr>
        <w:t>5</w:t>
      </w:r>
      <w:r w:rsidRPr="004E1D92">
        <w:rPr>
          <w:rFonts w:ascii="Arial" w:hAnsi="Arial" w:cs="Arial"/>
        </w:rPr>
        <w:t>.</w:t>
      </w:r>
      <w:r w:rsidRPr="00982CFF">
        <w:rPr>
          <w:rFonts w:ascii="Arial" w:hAnsi="Arial" w:cs="Arial"/>
          <w:spacing w:val="-3"/>
        </w:rPr>
        <w:t xml:space="preserve"> </w:t>
      </w:r>
      <w:r>
        <w:rPr>
          <w:rFonts w:ascii="Arial" w:hAnsi="Arial" w:cs="Arial"/>
          <w:spacing w:val="-3"/>
          <w:szCs w:val="24"/>
          <w:lang w:val="es-ES_tradnl"/>
        </w:rPr>
        <w:t>Nivel de cumplimiento de los fines en la gestión logística de</w:t>
      </w:r>
    </w:p>
    <w:p w:rsidR="0021567C" w:rsidRDefault="0021567C" w:rsidP="0021567C">
      <w:pPr>
        <w:tabs>
          <w:tab w:val="left" w:pos="-720"/>
          <w:tab w:val="left" w:pos="0"/>
        </w:tabs>
        <w:suppressAutoHyphens/>
        <w:spacing w:line="360" w:lineRule="auto"/>
        <w:jc w:val="both"/>
        <w:rPr>
          <w:rFonts w:ascii="Arial" w:hAnsi="Arial" w:cs="Arial"/>
        </w:rPr>
      </w:pPr>
      <w:r>
        <w:rPr>
          <w:rFonts w:ascii="Arial" w:hAnsi="Arial" w:cs="Arial"/>
          <w:spacing w:val="-3"/>
          <w:szCs w:val="24"/>
          <w:lang w:val="es-ES_tradnl"/>
        </w:rPr>
        <w:t>la Fuerza Aérea del Perú</w:t>
      </w:r>
      <w:r w:rsidRPr="00EB3540">
        <w:rPr>
          <w:rFonts w:ascii="Arial" w:hAnsi="Arial" w:cs="Arial"/>
          <w:szCs w:val="24"/>
        </w:rPr>
        <w:t>.</w:t>
      </w:r>
      <w:r>
        <w:rPr>
          <w:rFonts w:ascii="Arial" w:hAnsi="Arial" w:cs="Arial"/>
        </w:rPr>
        <w:t>...................................................................................</w:t>
      </w:r>
      <w:r w:rsidR="00D171C4">
        <w:rPr>
          <w:rFonts w:ascii="Arial" w:hAnsi="Arial" w:cs="Arial"/>
        </w:rPr>
        <w:t>7</w:t>
      </w:r>
      <w:r w:rsidR="00947F2D">
        <w:rPr>
          <w:rFonts w:ascii="Arial" w:hAnsi="Arial" w:cs="Arial"/>
        </w:rPr>
        <w:t>2</w:t>
      </w:r>
    </w:p>
    <w:p w:rsidR="0021567C" w:rsidRDefault="0021567C" w:rsidP="0021567C">
      <w:pPr>
        <w:tabs>
          <w:tab w:val="left" w:pos="-720"/>
          <w:tab w:val="left" w:pos="0"/>
        </w:tabs>
        <w:suppressAutoHyphens/>
        <w:spacing w:line="360" w:lineRule="auto"/>
        <w:jc w:val="both"/>
        <w:rPr>
          <w:rFonts w:ascii="Arial" w:hAnsi="Arial" w:cs="Arial"/>
          <w:spacing w:val="-3"/>
          <w:szCs w:val="24"/>
          <w:lang w:val="es-ES_tradnl"/>
        </w:rPr>
      </w:pPr>
      <w:r>
        <w:rPr>
          <w:rFonts w:ascii="Arial" w:hAnsi="Arial" w:cs="Arial"/>
        </w:rPr>
        <w:t>Tabla</w:t>
      </w:r>
      <w:r w:rsidRPr="004E1D92">
        <w:rPr>
          <w:rFonts w:ascii="Arial" w:hAnsi="Arial" w:cs="Arial"/>
        </w:rPr>
        <w:t xml:space="preserve"> N° </w:t>
      </w:r>
      <w:r>
        <w:rPr>
          <w:rFonts w:ascii="Arial" w:hAnsi="Arial" w:cs="Arial"/>
        </w:rPr>
        <w:t>6</w:t>
      </w:r>
      <w:r w:rsidRPr="004E1D92">
        <w:rPr>
          <w:rFonts w:ascii="Arial" w:hAnsi="Arial" w:cs="Arial"/>
        </w:rPr>
        <w:t xml:space="preserve">. </w:t>
      </w:r>
      <w:r>
        <w:rPr>
          <w:rFonts w:ascii="Arial" w:hAnsi="Arial" w:cs="Arial"/>
          <w:spacing w:val="-3"/>
          <w:szCs w:val="24"/>
          <w:lang w:val="es-ES_tradnl"/>
        </w:rPr>
        <w:t>Nivel de</w:t>
      </w:r>
      <w:r w:rsidRPr="00EB3540">
        <w:rPr>
          <w:rFonts w:ascii="Arial" w:hAnsi="Arial" w:cs="Arial"/>
          <w:spacing w:val="-3"/>
          <w:szCs w:val="24"/>
          <w:lang w:val="es-ES_tradnl"/>
        </w:rPr>
        <w:t xml:space="preserve"> </w:t>
      </w:r>
      <w:r>
        <w:rPr>
          <w:rFonts w:ascii="Arial" w:hAnsi="Arial" w:cs="Arial"/>
          <w:spacing w:val="-3"/>
          <w:szCs w:val="24"/>
          <w:lang w:val="es-ES_tradnl"/>
        </w:rPr>
        <w:t xml:space="preserve">cumplimiento de los objetivos en la gestión logística </w:t>
      </w:r>
    </w:p>
    <w:p w:rsidR="0021567C" w:rsidRDefault="0021567C" w:rsidP="0021567C">
      <w:pPr>
        <w:tabs>
          <w:tab w:val="left" w:pos="-720"/>
          <w:tab w:val="left" w:pos="0"/>
        </w:tabs>
        <w:suppressAutoHyphens/>
        <w:spacing w:line="360" w:lineRule="auto"/>
        <w:jc w:val="both"/>
        <w:rPr>
          <w:rFonts w:ascii="Arial" w:hAnsi="Arial" w:cs="Arial"/>
        </w:rPr>
      </w:pPr>
      <w:r>
        <w:rPr>
          <w:rFonts w:ascii="Arial" w:hAnsi="Arial" w:cs="Arial"/>
          <w:spacing w:val="-3"/>
          <w:szCs w:val="24"/>
          <w:lang w:val="es-ES_tradnl"/>
        </w:rPr>
        <w:t>de la Fuerza Aérea del Perú</w:t>
      </w:r>
      <w:r w:rsidRPr="00EB3540">
        <w:rPr>
          <w:rFonts w:ascii="Arial" w:hAnsi="Arial" w:cs="Arial"/>
          <w:szCs w:val="24"/>
        </w:rPr>
        <w:t>.</w:t>
      </w:r>
      <w:r>
        <w:rPr>
          <w:rFonts w:ascii="Arial" w:hAnsi="Arial" w:cs="Arial"/>
        </w:rPr>
        <w:t>..............................................................................7</w:t>
      </w:r>
      <w:r w:rsidR="00947F2D">
        <w:rPr>
          <w:rFonts w:ascii="Arial" w:hAnsi="Arial" w:cs="Arial"/>
        </w:rPr>
        <w:t>4</w:t>
      </w:r>
    </w:p>
    <w:p w:rsidR="0021567C" w:rsidRDefault="0021567C" w:rsidP="0021567C">
      <w:pPr>
        <w:tabs>
          <w:tab w:val="left" w:pos="-720"/>
          <w:tab w:val="left" w:pos="0"/>
        </w:tabs>
        <w:suppressAutoHyphens/>
        <w:spacing w:line="360" w:lineRule="auto"/>
        <w:jc w:val="both"/>
        <w:rPr>
          <w:rFonts w:ascii="Arial" w:hAnsi="Arial" w:cs="Arial"/>
          <w:szCs w:val="24"/>
        </w:rPr>
      </w:pPr>
      <w:r>
        <w:rPr>
          <w:rFonts w:ascii="Arial" w:hAnsi="Arial" w:cs="Arial"/>
        </w:rPr>
        <w:t>Tabla</w:t>
      </w:r>
      <w:r w:rsidRPr="004E1D92">
        <w:rPr>
          <w:rFonts w:ascii="Arial" w:hAnsi="Arial" w:cs="Arial"/>
        </w:rPr>
        <w:t xml:space="preserve"> N° </w:t>
      </w:r>
      <w:r>
        <w:rPr>
          <w:rFonts w:ascii="Arial" w:hAnsi="Arial" w:cs="Arial"/>
        </w:rPr>
        <w:t>7</w:t>
      </w:r>
      <w:r w:rsidRPr="004E1D92">
        <w:rPr>
          <w:rFonts w:ascii="Arial" w:hAnsi="Arial" w:cs="Arial"/>
        </w:rPr>
        <w:t xml:space="preserve">. </w:t>
      </w:r>
      <w:r>
        <w:rPr>
          <w:rFonts w:ascii="Arial" w:hAnsi="Arial" w:cs="Arial"/>
          <w:spacing w:val="-3"/>
          <w:szCs w:val="24"/>
          <w:lang w:val="es-ES_tradnl"/>
        </w:rPr>
        <w:t xml:space="preserve">Nivel de necesidad de existencia de </w:t>
      </w:r>
      <w:r w:rsidRPr="00C631B3">
        <w:rPr>
          <w:rFonts w:ascii="Arial" w:hAnsi="Arial" w:cs="Arial"/>
          <w:szCs w:val="24"/>
        </w:rPr>
        <w:t>acciones orientadas a</w:t>
      </w:r>
    </w:p>
    <w:p w:rsidR="0021567C" w:rsidRDefault="0021567C" w:rsidP="0021567C">
      <w:pPr>
        <w:tabs>
          <w:tab w:val="left" w:pos="-720"/>
          <w:tab w:val="left" w:pos="0"/>
        </w:tabs>
        <w:suppressAutoHyphens/>
        <w:spacing w:line="360" w:lineRule="auto"/>
        <w:jc w:val="both"/>
        <w:rPr>
          <w:rFonts w:ascii="Arial" w:hAnsi="Arial" w:cs="Arial"/>
          <w:szCs w:val="24"/>
        </w:rPr>
      </w:pPr>
      <w:r w:rsidRPr="00C631B3">
        <w:rPr>
          <w:rFonts w:ascii="Arial" w:hAnsi="Arial" w:cs="Arial"/>
          <w:szCs w:val="24"/>
        </w:rPr>
        <w:t xml:space="preserve"> adquisiciones de corto plazo en las políticas de defensa dentro </w:t>
      </w:r>
      <w:r>
        <w:rPr>
          <w:rFonts w:ascii="Arial" w:hAnsi="Arial" w:cs="Arial"/>
          <w:szCs w:val="24"/>
        </w:rPr>
        <w:t xml:space="preserve">de </w:t>
      </w:r>
      <w:r w:rsidRPr="00C631B3">
        <w:rPr>
          <w:rFonts w:ascii="Arial" w:hAnsi="Arial" w:cs="Arial"/>
          <w:szCs w:val="24"/>
        </w:rPr>
        <w:t>la</w:t>
      </w:r>
    </w:p>
    <w:p w:rsidR="0021567C" w:rsidRDefault="0021567C" w:rsidP="0021567C">
      <w:pPr>
        <w:tabs>
          <w:tab w:val="left" w:pos="-720"/>
          <w:tab w:val="left" w:pos="0"/>
        </w:tabs>
        <w:suppressAutoHyphens/>
        <w:spacing w:line="360" w:lineRule="auto"/>
        <w:jc w:val="both"/>
        <w:rPr>
          <w:rFonts w:ascii="Arial" w:hAnsi="Arial" w:cs="Arial"/>
        </w:rPr>
      </w:pPr>
      <w:r w:rsidRPr="00C631B3">
        <w:rPr>
          <w:rFonts w:ascii="Arial" w:hAnsi="Arial" w:cs="Arial"/>
          <w:szCs w:val="24"/>
        </w:rPr>
        <w:t xml:space="preserve">Fuerza </w:t>
      </w:r>
      <w:r>
        <w:rPr>
          <w:rFonts w:ascii="Arial" w:hAnsi="Arial" w:cs="Arial"/>
          <w:spacing w:val="-3"/>
          <w:szCs w:val="24"/>
          <w:lang w:val="es-ES_tradnl"/>
        </w:rPr>
        <w:t>A</w:t>
      </w:r>
      <w:r w:rsidRPr="00C631B3">
        <w:rPr>
          <w:rFonts w:ascii="Arial" w:hAnsi="Arial" w:cs="Arial"/>
          <w:szCs w:val="24"/>
        </w:rPr>
        <w:t>érea del Perú</w:t>
      </w:r>
      <w:r>
        <w:rPr>
          <w:rFonts w:ascii="Arial" w:hAnsi="Arial" w:cs="Arial"/>
          <w:szCs w:val="24"/>
        </w:rPr>
        <w:t>.</w:t>
      </w:r>
      <w:r>
        <w:rPr>
          <w:rFonts w:ascii="Arial" w:hAnsi="Arial" w:cs="Arial"/>
        </w:rPr>
        <w:t>.....................................................................................</w:t>
      </w:r>
      <w:r w:rsidRPr="007536F1">
        <w:rPr>
          <w:rFonts w:ascii="Arial" w:hAnsi="Arial" w:cs="Arial"/>
        </w:rPr>
        <w:t>.</w:t>
      </w:r>
      <w:r>
        <w:rPr>
          <w:rFonts w:ascii="Arial" w:hAnsi="Arial" w:cs="Arial"/>
        </w:rPr>
        <w:t>7</w:t>
      </w:r>
      <w:r w:rsidR="00947F2D">
        <w:rPr>
          <w:rFonts w:ascii="Arial" w:hAnsi="Arial" w:cs="Arial"/>
        </w:rPr>
        <w:t>6</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rPr>
        <w:t>Tabla</w:t>
      </w:r>
      <w:r w:rsidRPr="004E1D92">
        <w:rPr>
          <w:rFonts w:ascii="Arial" w:hAnsi="Arial" w:cs="Arial"/>
        </w:rPr>
        <w:t xml:space="preserve"> N° </w:t>
      </w:r>
      <w:r>
        <w:rPr>
          <w:rFonts w:ascii="Arial" w:hAnsi="Arial" w:cs="Arial"/>
        </w:rPr>
        <w:t>8</w:t>
      </w:r>
      <w:r w:rsidRPr="004E1D92">
        <w:rPr>
          <w:rFonts w:ascii="Arial" w:hAnsi="Arial" w:cs="Arial"/>
        </w:rPr>
        <w:t xml:space="preserve">. </w:t>
      </w:r>
      <w:r>
        <w:rPr>
          <w:rFonts w:ascii="Arial" w:hAnsi="Arial" w:cs="Arial"/>
          <w:color w:val="000000"/>
        </w:rPr>
        <w:t>Nivel de existencia de</w:t>
      </w:r>
      <w:r w:rsidRPr="005C3E0D">
        <w:rPr>
          <w:rFonts w:ascii="Arial" w:hAnsi="Arial" w:cs="Arial"/>
          <w:spacing w:val="-3"/>
          <w:szCs w:val="24"/>
          <w:lang w:val="es-ES_tradnl"/>
        </w:rPr>
        <w:t xml:space="preserve"> </w:t>
      </w:r>
      <w:r>
        <w:rPr>
          <w:rFonts w:ascii="Arial" w:hAnsi="Arial" w:cs="Arial"/>
          <w:spacing w:val="-3"/>
          <w:szCs w:val="24"/>
          <w:lang w:val="es-ES_tradnl"/>
        </w:rPr>
        <w:t>necesidad  de</w:t>
      </w:r>
      <w:r w:rsidRPr="00C631B3">
        <w:rPr>
          <w:rFonts w:ascii="Arial" w:hAnsi="Arial" w:cs="Arial"/>
          <w:szCs w:val="24"/>
        </w:rPr>
        <w:t xml:space="preserve"> cumplimiento de las </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zCs w:val="24"/>
        </w:rPr>
      </w:pPr>
      <w:r w:rsidRPr="00C631B3">
        <w:rPr>
          <w:rFonts w:ascii="Arial" w:hAnsi="Arial" w:cs="Arial"/>
          <w:szCs w:val="24"/>
        </w:rPr>
        <w:t>normas y</w:t>
      </w:r>
      <w:r>
        <w:rPr>
          <w:rFonts w:ascii="Arial" w:hAnsi="Arial" w:cs="Arial"/>
          <w:szCs w:val="24"/>
        </w:rPr>
        <w:t xml:space="preserve"> </w:t>
      </w:r>
      <w:r w:rsidRPr="00C631B3">
        <w:rPr>
          <w:rFonts w:ascii="Arial" w:hAnsi="Arial" w:cs="Arial"/>
          <w:szCs w:val="24"/>
        </w:rPr>
        <w:t xml:space="preserve">reglamentos  en las políticas de defensa a nivel logístico </w:t>
      </w:r>
      <w:r>
        <w:rPr>
          <w:rFonts w:ascii="Arial" w:hAnsi="Arial" w:cs="Arial"/>
          <w:szCs w:val="24"/>
        </w:rPr>
        <w:t>en</w:t>
      </w:r>
      <w:r w:rsidRPr="00C631B3">
        <w:rPr>
          <w:rFonts w:ascii="Arial" w:hAnsi="Arial" w:cs="Arial"/>
          <w:szCs w:val="24"/>
        </w:rPr>
        <w:t xml:space="preserve"> la </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rPr>
      </w:pPr>
      <w:r w:rsidRPr="00C631B3">
        <w:rPr>
          <w:rFonts w:ascii="Arial" w:hAnsi="Arial" w:cs="Arial"/>
          <w:szCs w:val="24"/>
        </w:rPr>
        <w:t xml:space="preserve">Fuerza </w:t>
      </w:r>
      <w:r>
        <w:rPr>
          <w:rFonts w:ascii="Arial" w:hAnsi="Arial" w:cs="Arial"/>
          <w:spacing w:val="-3"/>
          <w:szCs w:val="24"/>
          <w:lang w:val="es-ES_tradnl"/>
        </w:rPr>
        <w:t>A</w:t>
      </w:r>
      <w:r w:rsidRPr="00C631B3">
        <w:rPr>
          <w:rFonts w:ascii="Arial" w:hAnsi="Arial" w:cs="Arial"/>
          <w:szCs w:val="24"/>
        </w:rPr>
        <w:t>érea del Perú</w:t>
      </w:r>
      <w:r>
        <w:rPr>
          <w:rFonts w:ascii="Arial" w:hAnsi="Arial" w:cs="Arial"/>
          <w:spacing w:val="-3"/>
          <w:szCs w:val="24"/>
          <w:lang w:val="es-ES_tradnl"/>
        </w:rPr>
        <w:t>.</w:t>
      </w:r>
      <w:r>
        <w:rPr>
          <w:rFonts w:ascii="Arial" w:hAnsi="Arial" w:cs="Arial"/>
        </w:rPr>
        <w:t>.....................................................................................</w:t>
      </w:r>
      <w:r w:rsidRPr="007536F1">
        <w:rPr>
          <w:rFonts w:ascii="Arial" w:hAnsi="Arial" w:cs="Arial"/>
        </w:rPr>
        <w:t>.</w:t>
      </w:r>
      <w:r>
        <w:rPr>
          <w:rFonts w:ascii="Arial" w:hAnsi="Arial" w:cs="Arial"/>
        </w:rPr>
        <w:t>7</w:t>
      </w:r>
      <w:r w:rsidR="00947F2D">
        <w:rPr>
          <w:rFonts w:ascii="Arial" w:hAnsi="Arial" w:cs="Arial"/>
        </w:rPr>
        <w:t>8</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rPr>
        <w:t>Tabla</w:t>
      </w:r>
      <w:r w:rsidRPr="004E1D92">
        <w:rPr>
          <w:rFonts w:ascii="Arial" w:hAnsi="Arial" w:cs="Arial"/>
        </w:rPr>
        <w:t xml:space="preserve"> N° </w:t>
      </w:r>
      <w:r>
        <w:rPr>
          <w:rFonts w:ascii="Arial" w:hAnsi="Arial" w:cs="Arial"/>
        </w:rPr>
        <w:t>9</w:t>
      </w:r>
      <w:r w:rsidRPr="004E1D92">
        <w:rPr>
          <w:rFonts w:ascii="Arial" w:hAnsi="Arial" w:cs="Arial"/>
        </w:rPr>
        <w:t xml:space="preserve">. </w:t>
      </w:r>
      <w:r>
        <w:rPr>
          <w:rFonts w:ascii="Arial" w:hAnsi="Arial" w:cs="Arial"/>
          <w:color w:val="000000"/>
        </w:rPr>
        <w:t>Nivel de existencia de</w:t>
      </w:r>
      <w:r w:rsidRPr="005C3E0D">
        <w:rPr>
          <w:rFonts w:ascii="Arial" w:hAnsi="Arial" w:cs="Arial"/>
          <w:spacing w:val="-3"/>
          <w:szCs w:val="24"/>
          <w:lang w:val="es-ES_tradnl"/>
        </w:rPr>
        <w:t xml:space="preserve"> </w:t>
      </w:r>
      <w:r>
        <w:rPr>
          <w:rFonts w:ascii="Arial" w:hAnsi="Arial" w:cs="Arial"/>
          <w:spacing w:val="-3"/>
          <w:szCs w:val="24"/>
          <w:lang w:val="es-ES_tradnl"/>
        </w:rPr>
        <w:t>necesidad de</w:t>
      </w:r>
      <w:r w:rsidRPr="00C631B3">
        <w:rPr>
          <w:rFonts w:ascii="Arial" w:hAnsi="Arial" w:cs="Arial"/>
          <w:szCs w:val="24"/>
        </w:rPr>
        <w:t xml:space="preserve"> cumplimiento de </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szCs w:val="24"/>
        </w:rPr>
        <w:t>productividad en los fines</w:t>
      </w:r>
      <w:r w:rsidRPr="00C631B3">
        <w:rPr>
          <w:rFonts w:ascii="Arial" w:hAnsi="Arial" w:cs="Arial"/>
          <w:szCs w:val="24"/>
        </w:rPr>
        <w:t xml:space="preserve"> de defensa a nivel logístico </w:t>
      </w:r>
      <w:r>
        <w:rPr>
          <w:rFonts w:ascii="Arial" w:hAnsi="Arial" w:cs="Arial"/>
          <w:szCs w:val="24"/>
        </w:rPr>
        <w:t>en</w:t>
      </w:r>
      <w:r w:rsidRPr="00C631B3">
        <w:rPr>
          <w:rFonts w:ascii="Arial" w:hAnsi="Arial" w:cs="Arial"/>
          <w:szCs w:val="24"/>
        </w:rPr>
        <w:t xml:space="preserve"> la Fuerza </w:t>
      </w:r>
      <w:r>
        <w:rPr>
          <w:rFonts w:ascii="Arial" w:hAnsi="Arial" w:cs="Arial"/>
          <w:spacing w:val="-3"/>
          <w:szCs w:val="24"/>
          <w:lang w:val="es-ES_tradnl"/>
        </w:rPr>
        <w:t>A</w:t>
      </w:r>
      <w:r w:rsidRPr="00C631B3">
        <w:rPr>
          <w:rFonts w:ascii="Arial" w:hAnsi="Arial" w:cs="Arial"/>
          <w:szCs w:val="24"/>
        </w:rPr>
        <w:t>érea</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rPr>
      </w:pPr>
      <w:r w:rsidRPr="00C631B3">
        <w:rPr>
          <w:rFonts w:ascii="Arial" w:hAnsi="Arial" w:cs="Arial"/>
          <w:szCs w:val="24"/>
        </w:rPr>
        <w:t>del Perú</w:t>
      </w:r>
      <w:r>
        <w:rPr>
          <w:rFonts w:ascii="Arial" w:hAnsi="Arial" w:cs="Arial"/>
        </w:rPr>
        <w:t>..............................................................................................................</w:t>
      </w:r>
      <w:r w:rsidR="00947F2D">
        <w:rPr>
          <w:rFonts w:ascii="Arial" w:hAnsi="Arial" w:cs="Arial"/>
        </w:rPr>
        <w:t>80</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pacing w:val="-3"/>
          <w:szCs w:val="24"/>
          <w:lang w:val="es-ES_tradnl"/>
        </w:rPr>
      </w:pPr>
      <w:r>
        <w:rPr>
          <w:rFonts w:ascii="Arial" w:hAnsi="Arial" w:cs="Arial"/>
        </w:rPr>
        <w:t>Tabla</w:t>
      </w:r>
      <w:r w:rsidRPr="004E1D92">
        <w:rPr>
          <w:rFonts w:ascii="Arial" w:hAnsi="Arial" w:cs="Arial"/>
        </w:rPr>
        <w:t xml:space="preserve"> N° </w:t>
      </w:r>
      <w:r>
        <w:rPr>
          <w:rFonts w:ascii="Arial" w:hAnsi="Arial" w:cs="Arial"/>
        </w:rPr>
        <w:t>10</w:t>
      </w:r>
      <w:r w:rsidRPr="004E1D92">
        <w:rPr>
          <w:rFonts w:ascii="Arial" w:hAnsi="Arial" w:cs="Arial"/>
        </w:rPr>
        <w:t xml:space="preserve">. </w:t>
      </w:r>
      <w:r>
        <w:rPr>
          <w:rFonts w:ascii="Arial" w:hAnsi="Arial" w:cs="Arial"/>
          <w:color w:val="000000"/>
        </w:rPr>
        <w:t xml:space="preserve">Nivel de existencia de </w:t>
      </w:r>
      <w:r>
        <w:rPr>
          <w:rFonts w:ascii="Arial" w:hAnsi="Arial" w:cs="Arial"/>
          <w:spacing w:val="-3"/>
          <w:szCs w:val="24"/>
          <w:lang w:val="es-ES_tradnl"/>
        </w:rPr>
        <w:t xml:space="preserve">necesidad de </w:t>
      </w:r>
      <w:r w:rsidRPr="00C631B3">
        <w:rPr>
          <w:rFonts w:ascii="Arial" w:hAnsi="Arial" w:cs="Arial"/>
          <w:spacing w:val="-3"/>
          <w:szCs w:val="24"/>
          <w:lang w:val="es-ES_tradnl"/>
        </w:rPr>
        <w:t>e</w:t>
      </w:r>
      <w:r>
        <w:rPr>
          <w:rFonts w:ascii="Arial" w:hAnsi="Arial" w:cs="Arial"/>
          <w:spacing w:val="-3"/>
          <w:szCs w:val="24"/>
          <w:lang w:val="es-ES_tradnl"/>
        </w:rPr>
        <w:t xml:space="preserve">ficacia a largo plazo </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rPr>
      </w:pPr>
      <w:r>
        <w:rPr>
          <w:rFonts w:ascii="Arial" w:hAnsi="Arial" w:cs="Arial"/>
          <w:spacing w:val="-3"/>
          <w:szCs w:val="24"/>
          <w:lang w:val="es-ES_tradnl"/>
        </w:rPr>
        <w:t>en los fines</w:t>
      </w:r>
      <w:r w:rsidRPr="00C631B3">
        <w:rPr>
          <w:rFonts w:ascii="Arial" w:hAnsi="Arial" w:cs="Arial"/>
          <w:szCs w:val="24"/>
        </w:rPr>
        <w:t xml:space="preserve"> de defensa a nivel logístico </w:t>
      </w:r>
      <w:r>
        <w:rPr>
          <w:rFonts w:ascii="Arial" w:hAnsi="Arial" w:cs="Arial"/>
          <w:szCs w:val="24"/>
        </w:rPr>
        <w:t>en</w:t>
      </w:r>
      <w:r w:rsidRPr="00C631B3">
        <w:rPr>
          <w:rFonts w:ascii="Arial" w:hAnsi="Arial" w:cs="Arial"/>
          <w:szCs w:val="24"/>
        </w:rPr>
        <w:t xml:space="preserve"> la Fuerza </w:t>
      </w:r>
      <w:r>
        <w:rPr>
          <w:rFonts w:ascii="Arial" w:hAnsi="Arial" w:cs="Arial"/>
          <w:spacing w:val="-3"/>
          <w:szCs w:val="24"/>
          <w:lang w:val="es-ES_tradnl"/>
        </w:rPr>
        <w:t>A</w:t>
      </w:r>
      <w:r w:rsidRPr="00C631B3">
        <w:rPr>
          <w:rFonts w:ascii="Arial" w:hAnsi="Arial" w:cs="Arial"/>
          <w:szCs w:val="24"/>
        </w:rPr>
        <w:t>érea del Perú</w:t>
      </w:r>
      <w:r>
        <w:rPr>
          <w:rFonts w:ascii="Arial" w:hAnsi="Arial" w:cs="Arial"/>
        </w:rPr>
        <w:t>...</w:t>
      </w:r>
      <w:r w:rsidR="00AF6FC1">
        <w:rPr>
          <w:rFonts w:ascii="Arial" w:hAnsi="Arial" w:cs="Arial"/>
        </w:rPr>
        <w:t>..</w:t>
      </w:r>
      <w:r>
        <w:rPr>
          <w:rFonts w:ascii="Arial" w:hAnsi="Arial" w:cs="Arial"/>
        </w:rPr>
        <w:t>..........</w:t>
      </w:r>
      <w:r w:rsidR="00D171C4">
        <w:rPr>
          <w:rFonts w:ascii="Arial" w:hAnsi="Arial" w:cs="Arial"/>
        </w:rPr>
        <w:t>8</w:t>
      </w:r>
      <w:r w:rsidR="00947F2D">
        <w:rPr>
          <w:rFonts w:ascii="Arial" w:hAnsi="Arial" w:cs="Arial"/>
        </w:rPr>
        <w:t>2</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pacing w:val="-3"/>
          <w:szCs w:val="24"/>
          <w:lang w:val="es-ES_tradnl"/>
        </w:rPr>
      </w:pPr>
      <w:r>
        <w:rPr>
          <w:rFonts w:ascii="Arial" w:hAnsi="Arial" w:cs="Arial"/>
        </w:rPr>
        <w:t>Tabla</w:t>
      </w:r>
      <w:r w:rsidRPr="004E1D92">
        <w:rPr>
          <w:rFonts w:ascii="Arial" w:hAnsi="Arial" w:cs="Arial"/>
        </w:rPr>
        <w:t xml:space="preserve"> N° </w:t>
      </w:r>
      <w:r>
        <w:rPr>
          <w:rFonts w:ascii="Arial" w:hAnsi="Arial" w:cs="Arial"/>
        </w:rPr>
        <w:t>11</w:t>
      </w:r>
      <w:r w:rsidRPr="004E1D92">
        <w:rPr>
          <w:rFonts w:ascii="Arial" w:hAnsi="Arial" w:cs="Arial"/>
        </w:rPr>
        <w:t xml:space="preserve">. </w:t>
      </w:r>
      <w:r>
        <w:rPr>
          <w:rFonts w:ascii="Arial" w:hAnsi="Arial" w:cs="Arial"/>
          <w:color w:val="000000"/>
        </w:rPr>
        <w:t xml:space="preserve">Nivel de existencia de </w:t>
      </w:r>
      <w:r>
        <w:rPr>
          <w:rFonts w:ascii="Arial" w:hAnsi="Arial" w:cs="Arial"/>
          <w:spacing w:val="-3"/>
          <w:szCs w:val="24"/>
          <w:lang w:val="es-ES_tradnl"/>
        </w:rPr>
        <w:t>necesidad de eficacia de inversión en</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spacing w:val="-3"/>
          <w:szCs w:val="24"/>
          <w:lang w:val="es-ES_tradnl"/>
        </w:rPr>
        <w:t xml:space="preserve">recursos tecnológicos </w:t>
      </w:r>
      <w:r w:rsidRPr="00C631B3">
        <w:rPr>
          <w:rFonts w:ascii="Arial" w:hAnsi="Arial" w:cs="Arial"/>
          <w:szCs w:val="24"/>
        </w:rPr>
        <w:t xml:space="preserve"> en la</w:t>
      </w:r>
      <w:r>
        <w:rPr>
          <w:rFonts w:ascii="Arial" w:hAnsi="Arial" w:cs="Arial"/>
          <w:szCs w:val="24"/>
        </w:rPr>
        <w:t xml:space="preserve"> modernización  de la defensa a</w:t>
      </w:r>
      <w:r w:rsidRPr="00C631B3">
        <w:rPr>
          <w:rFonts w:ascii="Arial" w:hAnsi="Arial" w:cs="Arial"/>
          <w:szCs w:val="24"/>
        </w:rPr>
        <w:t xml:space="preserve"> nivel </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rPr>
      </w:pPr>
      <w:r w:rsidRPr="00C631B3">
        <w:rPr>
          <w:rFonts w:ascii="Arial" w:hAnsi="Arial" w:cs="Arial"/>
          <w:szCs w:val="24"/>
        </w:rPr>
        <w:t>logístico de</w:t>
      </w:r>
      <w:r>
        <w:rPr>
          <w:rFonts w:ascii="Arial" w:hAnsi="Arial" w:cs="Arial"/>
          <w:szCs w:val="24"/>
        </w:rPr>
        <w:t xml:space="preserve">ntro de </w:t>
      </w:r>
      <w:r w:rsidRPr="00C631B3">
        <w:rPr>
          <w:rFonts w:ascii="Arial" w:hAnsi="Arial" w:cs="Arial"/>
          <w:szCs w:val="24"/>
        </w:rPr>
        <w:t xml:space="preserve">la Fuerza </w:t>
      </w:r>
      <w:r>
        <w:rPr>
          <w:rFonts w:ascii="Arial" w:hAnsi="Arial" w:cs="Arial"/>
          <w:spacing w:val="-3"/>
          <w:szCs w:val="24"/>
          <w:lang w:val="es-ES_tradnl"/>
        </w:rPr>
        <w:t>A</w:t>
      </w:r>
      <w:r w:rsidRPr="00C631B3">
        <w:rPr>
          <w:rFonts w:ascii="Arial" w:hAnsi="Arial" w:cs="Arial"/>
          <w:szCs w:val="24"/>
        </w:rPr>
        <w:t>érea del Perú</w:t>
      </w:r>
      <w:r>
        <w:rPr>
          <w:rFonts w:ascii="Arial" w:hAnsi="Arial" w:cs="Arial"/>
        </w:rPr>
        <w:t>.....................................................8</w:t>
      </w:r>
      <w:r w:rsidR="00947F2D">
        <w:rPr>
          <w:rFonts w:ascii="Arial" w:hAnsi="Arial" w:cs="Arial"/>
        </w:rPr>
        <w:t>4</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rPr>
      </w:pPr>
    </w:p>
    <w:p w:rsidR="0021567C" w:rsidRDefault="0021567C" w:rsidP="0021567C">
      <w:pPr>
        <w:tabs>
          <w:tab w:val="left" w:pos="-720"/>
          <w:tab w:val="left" w:pos="0"/>
          <w:tab w:val="left" w:pos="720"/>
          <w:tab w:val="left" w:pos="1440"/>
          <w:tab w:val="left" w:pos="2160"/>
        </w:tabs>
        <w:suppressAutoHyphens/>
        <w:spacing w:line="360" w:lineRule="auto"/>
        <w:rPr>
          <w:rFonts w:ascii="Arial" w:hAnsi="Arial" w:cs="Arial"/>
          <w:szCs w:val="24"/>
        </w:rPr>
      </w:pPr>
      <w:r>
        <w:rPr>
          <w:rFonts w:ascii="Arial" w:hAnsi="Arial" w:cs="Arial"/>
        </w:rPr>
        <w:lastRenderedPageBreak/>
        <w:t>Tabla</w:t>
      </w:r>
      <w:r w:rsidRPr="004E1D92">
        <w:rPr>
          <w:rFonts w:ascii="Arial" w:hAnsi="Arial" w:cs="Arial"/>
        </w:rPr>
        <w:t xml:space="preserve"> N° </w:t>
      </w:r>
      <w:r>
        <w:rPr>
          <w:rFonts w:ascii="Arial" w:hAnsi="Arial" w:cs="Arial"/>
        </w:rPr>
        <w:t>12</w:t>
      </w:r>
      <w:r w:rsidRPr="004E1D92">
        <w:rPr>
          <w:rFonts w:ascii="Arial" w:hAnsi="Arial" w:cs="Arial"/>
        </w:rPr>
        <w:t xml:space="preserve">. </w:t>
      </w:r>
      <w:r>
        <w:rPr>
          <w:rFonts w:ascii="Arial" w:hAnsi="Arial" w:cs="Arial"/>
          <w:color w:val="000000"/>
        </w:rPr>
        <w:t xml:space="preserve">Nivel de existencia de </w:t>
      </w:r>
      <w:r>
        <w:rPr>
          <w:rFonts w:ascii="Arial" w:hAnsi="Arial" w:cs="Arial"/>
          <w:spacing w:val="-3"/>
          <w:szCs w:val="24"/>
          <w:lang w:val="es-ES_tradnl"/>
        </w:rPr>
        <w:t xml:space="preserve">necesidad de </w:t>
      </w:r>
      <w:r w:rsidRPr="004059BD">
        <w:rPr>
          <w:rFonts w:ascii="Arial" w:hAnsi="Arial" w:cs="Arial"/>
          <w:szCs w:val="24"/>
        </w:rPr>
        <w:t>cumplimiento de</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szCs w:val="24"/>
        </w:rPr>
      </w:pPr>
      <w:r w:rsidRPr="004059BD">
        <w:rPr>
          <w:rFonts w:ascii="Arial" w:hAnsi="Arial" w:cs="Arial"/>
          <w:szCs w:val="24"/>
        </w:rPr>
        <w:t>capacitación institucional</w:t>
      </w:r>
      <w:r w:rsidRPr="004059BD">
        <w:rPr>
          <w:rFonts w:ascii="Arial" w:hAnsi="Arial" w:cs="Arial"/>
          <w:spacing w:val="-3"/>
          <w:szCs w:val="24"/>
          <w:lang w:val="es-ES_tradnl"/>
        </w:rPr>
        <w:t xml:space="preserve"> </w:t>
      </w:r>
      <w:r w:rsidRPr="004059BD">
        <w:rPr>
          <w:rFonts w:ascii="Arial" w:hAnsi="Arial" w:cs="Arial"/>
          <w:szCs w:val="24"/>
        </w:rPr>
        <w:t xml:space="preserve"> </w:t>
      </w:r>
      <w:r>
        <w:rPr>
          <w:rFonts w:ascii="Arial" w:hAnsi="Arial" w:cs="Arial"/>
          <w:szCs w:val="24"/>
        </w:rPr>
        <w:t>dentro de</w:t>
      </w:r>
      <w:r w:rsidRPr="004059BD">
        <w:rPr>
          <w:rFonts w:ascii="Arial" w:hAnsi="Arial" w:cs="Arial"/>
          <w:szCs w:val="24"/>
        </w:rPr>
        <w:t xml:space="preserve"> la modernización  de la defensa </w:t>
      </w:r>
    </w:p>
    <w:p w:rsidR="0021567C" w:rsidRDefault="0021567C" w:rsidP="0021567C">
      <w:pPr>
        <w:tabs>
          <w:tab w:val="left" w:pos="-720"/>
          <w:tab w:val="left" w:pos="0"/>
          <w:tab w:val="left" w:pos="720"/>
          <w:tab w:val="left" w:pos="1440"/>
          <w:tab w:val="left" w:pos="2160"/>
        </w:tabs>
        <w:suppressAutoHyphens/>
        <w:spacing w:line="360" w:lineRule="auto"/>
        <w:jc w:val="both"/>
        <w:rPr>
          <w:rFonts w:ascii="Arial" w:hAnsi="Arial" w:cs="Arial"/>
        </w:rPr>
      </w:pPr>
      <w:r w:rsidRPr="004059BD">
        <w:rPr>
          <w:rFonts w:ascii="Arial" w:hAnsi="Arial" w:cs="Arial"/>
          <w:szCs w:val="24"/>
        </w:rPr>
        <w:t>a nivel logístico de</w:t>
      </w:r>
      <w:r>
        <w:rPr>
          <w:rFonts w:ascii="Arial" w:hAnsi="Arial" w:cs="Arial"/>
          <w:szCs w:val="24"/>
        </w:rPr>
        <w:t>ntro de</w:t>
      </w:r>
      <w:r w:rsidRPr="004059BD">
        <w:rPr>
          <w:rFonts w:ascii="Arial" w:hAnsi="Arial" w:cs="Arial"/>
          <w:szCs w:val="24"/>
        </w:rPr>
        <w:t xml:space="preserve"> la Fuerza </w:t>
      </w:r>
      <w:r>
        <w:rPr>
          <w:rFonts w:ascii="Arial" w:hAnsi="Arial" w:cs="Arial"/>
          <w:spacing w:val="-3"/>
          <w:szCs w:val="24"/>
          <w:lang w:val="es-ES_tradnl"/>
        </w:rPr>
        <w:t>A</w:t>
      </w:r>
      <w:r w:rsidRPr="004059BD">
        <w:rPr>
          <w:rFonts w:ascii="Arial" w:hAnsi="Arial" w:cs="Arial"/>
          <w:szCs w:val="24"/>
        </w:rPr>
        <w:t>érea del Perú</w:t>
      </w:r>
      <w:r>
        <w:rPr>
          <w:rFonts w:ascii="Arial" w:hAnsi="Arial" w:cs="Arial"/>
        </w:rPr>
        <w:t>.........................................8</w:t>
      </w:r>
      <w:r w:rsidR="00947F2D">
        <w:rPr>
          <w:rFonts w:ascii="Arial" w:hAnsi="Arial" w:cs="Arial"/>
        </w:rPr>
        <w:t>6</w:t>
      </w: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21567C" w:rsidRDefault="0021567C" w:rsidP="0021567C">
      <w:pPr>
        <w:spacing w:line="360" w:lineRule="auto"/>
        <w:jc w:val="both"/>
        <w:rPr>
          <w:rFonts w:ascii="Arial" w:hAnsi="Arial" w:cs="Arial"/>
        </w:rPr>
      </w:pPr>
    </w:p>
    <w:p w:rsidR="00DD05D9" w:rsidRPr="00755F2E" w:rsidRDefault="00DD05D9" w:rsidP="00DD05D9">
      <w:pPr>
        <w:pStyle w:val="Ttulo4"/>
        <w:spacing w:line="360" w:lineRule="auto"/>
        <w:jc w:val="center"/>
        <w:rPr>
          <w:rFonts w:ascii="Arial" w:hAnsi="Arial" w:cs="Arial"/>
          <w:b w:val="0"/>
          <w:bCs w:val="0"/>
          <w:i w:val="0"/>
          <w:color w:val="auto"/>
          <w:sz w:val="28"/>
          <w:szCs w:val="28"/>
        </w:rPr>
      </w:pPr>
      <w:r w:rsidRPr="00755F2E">
        <w:rPr>
          <w:rFonts w:ascii="Arial" w:hAnsi="Arial" w:cs="Arial"/>
          <w:i w:val="0"/>
          <w:color w:val="auto"/>
          <w:sz w:val="28"/>
          <w:szCs w:val="28"/>
        </w:rPr>
        <w:lastRenderedPageBreak/>
        <w:t>ÍNDICE DE FIGURAS</w:t>
      </w:r>
    </w:p>
    <w:p w:rsidR="00DD05D9" w:rsidRDefault="00DD05D9" w:rsidP="00DD05D9">
      <w:pPr>
        <w:tabs>
          <w:tab w:val="left" w:pos="-720"/>
          <w:tab w:val="left" w:pos="0"/>
        </w:tabs>
        <w:suppressAutoHyphens/>
        <w:spacing w:line="360" w:lineRule="auto"/>
        <w:jc w:val="both"/>
        <w:rPr>
          <w:rFonts w:ascii="Arial" w:hAnsi="Arial" w:cs="Arial"/>
        </w:rPr>
      </w:pPr>
    </w:p>
    <w:p w:rsidR="00DD05D9" w:rsidRDefault="00DD05D9" w:rsidP="00DD05D9">
      <w:pPr>
        <w:tabs>
          <w:tab w:val="left" w:pos="-720"/>
          <w:tab w:val="left" w:pos="0"/>
        </w:tabs>
        <w:suppressAutoHyphens/>
        <w:spacing w:line="360" w:lineRule="auto"/>
        <w:jc w:val="both"/>
        <w:rPr>
          <w:rFonts w:ascii="Arial" w:hAnsi="Arial" w:cs="Arial"/>
        </w:rPr>
      </w:pPr>
    </w:p>
    <w:p w:rsidR="003F54CE" w:rsidRDefault="00DD05D9" w:rsidP="003F54CE">
      <w:pPr>
        <w:spacing w:line="360" w:lineRule="auto"/>
        <w:jc w:val="both"/>
        <w:rPr>
          <w:rFonts w:ascii="Arial" w:hAnsi="Arial" w:cs="Arial"/>
          <w:color w:val="000000"/>
        </w:rPr>
      </w:pPr>
      <w:r>
        <w:rPr>
          <w:rFonts w:ascii="Arial" w:hAnsi="Arial" w:cs="Arial"/>
        </w:rPr>
        <w:t>Figura</w:t>
      </w:r>
      <w:r w:rsidRPr="004E1D92">
        <w:rPr>
          <w:rFonts w:ascii="Arial" w:hAnsi="Arial" w:cs="Arial"/>
        </w:rPr>
        <w:t xml:space="preserve"> N° </w:t>
      </w:r>
      <w:r>
        <w:rPr>
          <w:rFonts w:ascii="Arial" w:hAnsi="Arial" w:cs="Arial"/>
        </w:rPr>
        <w:t>1</w:t>
      </w:r>
      <w:r w:rsidRPr="004E1D92">
        <w:rPr>
          <w:rFonts w:ascii="Arial" w:hAnsi="Arial" w:cs="Arial"/>
        </w:rPr>
        <w:t xml:space="preserve">. </w:t>
      </w:r>
      <w:r w:rsidRPr="000963FC">
        <w:rPr>
          <w:rFonts w:ascii="Arial" w:hAnsi="Arial" w:cs="Arial"/>
          <w:spacing w:val="-3"/>
          <w:szCs w:val="24"/>
        </w:rPr>
        <w:t xml:space="preserve">Nivel de </w:t>
      </w:r>
      <w:r w:rsidR="003F54CE">
        <w:rPr>
          <w:rFonts w:ascii="Arial" w:hAnsi="Arial" w:cs="Arial"/>
          <w:color w:val="000000"/>
        </w:rPr>
        <w:t xml:space="preserve">optimización de los planes en la gestión logística </w:t>
      </w:r>
    </w:p>
    <w:p w:rsidR="00DD05D9" w:rsidRDefault="003F54CE" w:rsidP="003F54CE">
      <w:pPr>
        <w:spacing w:line="360" w:lineRule="auto"/>
        <w:jc w:val="both"/>
        <w:rPr>
          <w:rFonts w:ascii="Arial" w:hAnsi="Arial" w:cs="Arial"/>
        </w:rPr>
      </w:pPr>
      <w:r>
        <w:rPr>
          <w:rFonts w:ascii="Arial" w:hAnsi="Arial" w:cs="Arial"/>
          <w:color w:val="000000"/>
        </w:rPr>
        <w:t>realizada por la</w:t>
      </w:r>
      <w:r>
        <w:rPr>
          <w:rFonts w:ascii="Arial" w:hAnsi="Arial" w:cs="Arial"/>
          <w:spacing w:val="-3"/>
          <w:szCs w:val="24"/>
          <w:lang w:val="es-ES_tradnl"/>
        </w:rPr>
        <w:t xml:space="preserve"> Fuerza Aérea del Perú</w:t>
      </w:r>
      <w:r w:rsidR="00DD05D9">
        <w:rPr>
          <w:rFonts w:ascii="Arial" w:hAnsi="Arial" w:cs="Arial"/>
        </w:rPr>
        <w:t>....................</w:t>
      </w:r>
      <w:r>
        <w:rPr>
          <w:rFonts w:ascii="Arial" w:hAnsi="Arial" w:cs="Arial"/>
        </w:rPr>
        <w:t>............................</w:t>
      </w:r>
      <w:r w:rsidR="00DD05D9">
        <w:rPr>
          <w:rFonts w:ascii="Arial" w:hAnsi="Arial" w:cs="Arial"/>
        </w:rPr>
        <w:t>.............</w:t>
      </w:r>
      <w:r w:rsidR="00DD05D9" w:rsidRPr="007536F1">
        <w:rPr>
          <w:rFonts w:ascii="Arial" w:hAnsi="Arial" w:cs="Arial"/>
        </w:rPr>
        <w:t>.</w:t>
      </w:r>
      <w:r w:rsidR="003C5B2F">
        <w:rPr>
          <w:rFonts w:ascii="Arial" w:hAnsi="Arial" w:cs="Arial"/>
        </w:rPr>
        <w:t>6</w:t>
      </w:r>
      <w:r w:rsidR="00947F2D">
        <w:rPr>
          <w:rFonts w:ascii="Arial" w:hAnsi="Arial" w:cs="Arial"/>
        </w:rPr>
        <w:t>5</w:t>
      </w:r>
    </w:p>
    <w:p w:rsidR="003F54CE" w:rsidRDefault="00DD05D9" w:rsidP="003F54CE">
      <w:pPr>
        <w:spacing w:line="360" w:lineRule="auto"/>
        <w:jc w:val="both"/>
        <w:rPr>
          <w:rFonts w:ascii="Arial" w:hAnsi="Arial" w:cs="Arial"/>
          <w:color w:val="000000"/>
        </w:rPr>
      </w:pPr>
      <w:r>
        <w:rPr>
          <w:rFonts w:ascii="Arial" w:hAnsi="Arial" w:cs="Arial"/>
        </w:rPr>
        <w:t>Figura</w:t>
      </w:r>
      <w:r w:rsidRPr="004E1D92">
        <w:rPr>
          <w:rFonts w:ascii="Arial" w:hAnsi="Arial" w:cs="Arial"/>
        </w:rPr>
        <w:t xml:space="preserve"> N° </w:t>
      </w:r>
      <w:r>
        <w:rPr>
          <w:rFonts w:ascii="Arial" w:hAnsi="Arial" w:cs="Arial"/>
        </w:rPr>
        <w:t>2</w:t>
      </w:r>
      <w:r w:rsidRPr="004E1D92">
        <w:rPr>
          <w:rFonts w:ascii="Arial" w:hAnsi="Arial" w:cs="Arial"/>
        </w:rPr>
        <w:t xml:space="preserve">. </w:t>
      </w:r>
      <w:r w:rsidR="003F54CE">
        <w:rPr>
          <w:rFonts w:ascii="Arial" w:hAnsi="Arial" w:cs="Arial"/>
          <w:color w:val="000000"/>
        </w:rPr>
        <w:t xml:space="preserve">Nivel de eficacia </w:t>
      </w:r>
      <w:r w:rsidR="003F54CE">
        <w:rPr>
          <w:rFonts w:ascii="Arial" w:hAnsi="Arial" w:cs="Arial"/>
          <w:spacing w:val="-3"/>
        </w:rPr>
        <w:t>de</w:t>
      </w:r>
      <w:r w:rsidR="003F54CE" w:rsidRPr="00DA6E11">
        <w:rPr>
          <w:rFonts w:ascii="Arial" w:hAnsi="Arial" w:cs="Arial"/>
          <w:szCs w:val="24"/>
        </w:rPr>
        <w:t xml:space="preserve"> </w:t>
      </w:r>
      <w:r w:rsidR="003F54CE">
        <w:rPr>
          <w:rFonts w:ascii="Arial" w:hAnsi="Arial" w:cs="Arial"/>
          <w:szCs w:val="24"/>
        </w:rPr>
        <w:t>las adquisiciones</w:t>
      </w:r>
      <w:r w:rsidR="003F54CE">
        <w:rPr>
          <w:rFonts w:ascii="Arial" w:hAnsi="Arial" w:cs="Arial"/>
          <w:color w:val="000000"/>
        </w:rPr>
        <w:t xml:space="preserve"> anuales de bienes y</w:t>
      </w:r>
    </w:p>
    <w:p w:rsidR="003F54CE" w:rsidRDefault="003F54CE" w:rsidP="003F54CE">
      <w:pPr>
        <w:spacing w:line="360" w:lineRule="auto"/>
        <w:jc w:val="both"/>
        <w:rPr>
          <w:rFonts w:ascii="Arial" w:hAnsi="Arial" w:cs="Arial"/>
          <w:spacing w:val="-3"/>
          <w:szCs w:val="24"/>
          <w:lang w:val="es-ES_tradnl"/>
        </w:rPr>
      </w:pPr>
      <w:r>
        <w:rPr>
          <w:rFonts w:ascii="Arial" w:hAnsi="Arial" w:cs="Arial"/>
          <w:color w:val="000000"/>
        </w:rPr>
        <w:t>y servicios  dentro de la gestión logística realizada por la</w:t>
      </w:r>
      <w:r>
        <w:rPr>
          <w:rFonts w:ascii="Arial" w:hAnsi="Arial" w:cs="Arial"/>
          <w:spacing w:val="-3"/>
          <w:szCs w:val="24"/>
          <w:lang w:val="es-ES_tradnl"/>
        </w:rPr>
        <w:t xml:space="preserve"> Fuerza Aérea </w:t>
      </w:r>
    </w:p>
    <w:p w:rsidR="00DD05D9" w:rsidRDefault="003F54CE" w:rsidP="003F54CE">
      <w:pPr>
        <w:spacing w:line="360" w:lineRule="auto"/>
        <w:jc w:val="both"/>
        <w:rPr>
          <w:rFonts w:ascii="Arial" w:hAnsi="Arial" w:cs="Arial"/>
        </w:rPr>
      </w:pPr>
      <w:r>
        <w:rPr>
          <w:rFonts w:ascii="Arial" w:hAnsi="Arial" w:cs="Arial"/>
          <w:spacing w:val="-3"/>
          <w:szCs w:val="24"/>
          <w:lang w:val="es-ES_tradnl"/>
        </w:rPr>
        <w:t>del Perú</w:t>
      </w:r>
      <w:r w:rsidR="00DD05D9">
        <w:rPr>
          <w:rFonts w:ascii="Arial" w:hAnsi="Arial" w:cs="Arial"/>
        </w:rPr>
        <w:t>...</w:t>
      </w:r>
      <w:r>
        <w:rPr>
          <w:rFonts w:ascii="Arial" w:hAnsi="Arial" w:cs="Arial"/>
        </w:rPr>
        <w:t>..............................................................................</w:t>
      </w:r>
      <w:r w:rsidR="00DD05D9">
        <w:rPr>
          <w:rFonts w:ascii="Arial" w:hAnsi="Arial" w:cs="Arial"/>
        </w:rPr>
        <w:t>.............................</w:t>
      </w:r>
      <w:r w:rsidR="003C5B2F">
        <w:rPr>
          <w:rFonts w:ascii="Arial" w:hAnsi="Arial" w:cs="Arial"/>
        </w:rPr>
        <w:t>6</w:t>
      </w:r>
      <w:r w:rsidR="00947F2D">
        <w:rPr>
          <w:rFonts w:ascii="Arial" w:hAnsi="Arial" w:cs="Arial"/>
        </w:rPr>
        <w:t>7</w:t>
      </w:r>
    </w:p>
    <w:p w:rsidR="003F54CE" w:rsidRDefault="00DD05D9" w:rsidP="003F54CE">
      <w:pPr>
        <w:tabs>
          <w:tab w:val="left" w:pos="-720"/>
          <w:tab w:val="left" w:pos="0"/>
        </w:tabs>
        <w:suppressAutoHyphens/>
        <w:spacing w:line="360" w:lineRule="auto"/>
        <w:jc w:val="both"/>
        <w:rPr>
          <w:rFonts w:ascii="Arial" w:hAnsi="Arial" w:cs="Arial"/>
          <w:color w:val="000000"/>
        </w:rPr>
      </w:pPr>
      <w:r>
        <w:rPr>
          <w:rFonts w:ascii="Arial" w:hAnsi="Arial" w:cs="Arial"/>
        </w:rPr>
        <w:t>Figura</w:t>
      </w:r>
      <w:r w:rsidRPr="004E1D92">
        <w:rPr>
          <w:rFonts w:ascii="Arial" w:hAnsi="Arial" w:cs="Arial"/>
        </w:rPr>
        <w:t xml:space="preserve"> N° </w:t>
      </w:r>
      <w:r>
        <w:rPr>
          <w:rFonts w:ascii="Arial" w:hAnsi="Arial" w:cs="Arial"/>
        </w:rPr>
        <w:t>3</w:t>
      </w:r>
      <w:r w:rsidRPr="004E1D92">
        <w:rPr>
          <w:rFonts w:ascii="Arial" w:hAnsi="Arial" w:cs="Arial"/>
        </w:rPr>
        <w:t xml:space="preserve">. </w:t>
      </w:r>
      <w:r w:rsidR="003F54CE">
        <w:rPr>
          <w:rFonts w:ascii="Arial" w:hAnsi="Arial" w:cs="Arial"/>
          <w:color w:val="000000"/>
        </w:rPr>
        <w:t>Nivel de cumplimiento de las metas en la gestión logística</w:t>
      </w:r>
    </w:p>
    <w:p w:rsidR="00DD05D9" w:rsidRDefault="003F54CE" w:rsidP="00DD05D9">
      <w:pPr>
        <w:tabs>
          <w:tab w:val="left" w:pos="-720"/>
          <w:tab w:val="left" w:pos="0"/>
        </w:tabs>
        <w:suppressAutoHyphens/>
        <w:spacing w:line="360" w:lineRule="auto"/>
        <w:jc w:val="both"/>
        <w:rPr>
          <w:rFonts w:ascii="Arial" w:hAnsi="Arial" w:cs="Arial"/>
        </w:rPr>
      </w:pPr>
      <w:r>
        <w:rPr>
          <w:rFonts w:ascii="Arial" w:hAnsi="Arial" w:cs="Arial"/>
          <w:color w:val="000000"/>
        </w:rPr>
        <w:t>realizada por la Fuerza  Aérea del Perú</w:t>
      </w:r>
      <w:r w:rsidR="00DD05D9">
        <w:rPr>
          <w:rFonts w:ascii="Arial" w:hAnsi="Arial" w:cs="Arial"/>
          <w:spacing w:val="-3"/>
          <w:szCs w:val="24"/>
          <w:lang w:val="es-ES_tradnl"/>
        </w:rPr>
        <w:t>....</w:t>
      </w:r>
      <w:r>
        <w:rPr>
          <w:rFonts w:ascii="Arial" w:hAnsi="Arial" w:cs="Arial"/>
          <w:spacing w:val="-3"/>
          <w:szCs w:val="24"/>
          <w:lang w:val="es-ES_tradnl"/>
        </w:rPr>
        <w:t>.....................................................</w:t>
      </w:r>
      <w:r w:rsidR="00DD05D9">
        <w:rPr>
          <w:rFonts w:ascii="Arial" w:hAnsi="Arial" w:cs="Arial"/>
          <w:spacing w:val="-3"/>
          <w:szCs w:val="24"/>
          <w:lang w:val="es-ES_tradnl"/>
        </w:rPr>
        <w:t>......</w:t>
      </w:r>
      <w:r w:rsidR="003C5B2F">
        <w:rPr>
          <w:rFonts w:ascii="Arial" w:hAnsi="Arial" w:cs="Arial"/>
          <w:spacing w:val="-3"/>
          <w:szCs w:val="24"/>
          <w:lang w:val="es-ES_tradnl"/>
        </w:rPr>
        <w:t>6</w:t>
      </w:r>
      <w:r w:rsidR="00947F2D">
        <w:rPr>
          <w:rFonts w:ascii="Arial" w:hAnsi="Arial" w:cs="Arial"/>
          <w:spacing w:val="-3"/>
          <w:szCs w:val="24"/>
          <w:lang w:val="es-ES_tradnl"/>
        </w:rPr>
        <w:t>9</w:t>
      </w:r>
    </w:p>
    <w:p w:rsidR="003F54CE" w:rsidRDefault="00DD05D9" w:rsidP="003F54CE">
      <w:pPr>
        <w:tabs>
          <w:tab w:val="left" w:pos="-720"/>
          <w:tab w:val="left" w:pos="0"/>
        </w:tabs>
        <w:suppressAutoHyphens/>
        <w:spacing w:line="360" w:lineRule="auto"/>
        <w:jc w:val="both"/>
        <w:rPr>
          <w:rFonts w:ascii="Arial" w:hAnsi="Arial" w:cs="Arial"/>
          <w:spacing w:val="-3"/>
          <w:szCs w:val="24"/>
          <w:lang w:val="es-ES_tradnl"/>
        </w:rPr>
      </w:pPr>
      <w:r>
        <w:rPr>
          <w:rFonts w:ascii="Arial" w:hAnsi="Arial" w:cs="Arial"/>
        </w:rPr>
        <w:t>Figura</w:t>
      </w:r>
      <w:r w:rsidRPr="004E1D92">
        <w:rPr>
          <w:rFonts w:ascii="Arial" w:hAnsi="Arial" w:cs="Arial"/>
        </w:rPr>
        <w:t xml:space="preserve"> N° </w:t>
      </w:r>
      <w:r>
        <w:rPr>
          <w:rFonts w:ascii="Arial" w:hAnsi="Arial" w:cs="Arial"/>
        </w:rPr>
        <w:t>4.</w:t>
      </w:r>
      <w:r w:rsidRPr="00982CFF">
        <w:rPr>
          <w:rFonts w:ascii="Arial" w:hAnsi="Arial" w:cs="Arial"/>
          <w:spacing w:val="-3"/>
        </w:rPr>
        <w:t xml:space="preserve"> </w:t>
      </w:r>
      <w:r w:rsidR="003F54CE">
        <w:rPr>
          <w:rFonts w:ascii="Arial" w:hAnsi="Arial" w:cs="Arial"/>
          <w:color w:val="000000"/>
        </w:rPr>
        <w:t xml:space="preserve">Nivel de generación de resultados por eficacia </w:t>
      </w:r>
      <w:r w:rsidR="003F54CE">
        <w:rPr>
          <w:rFonts w:ascii="Arial" w:hAnsi="Arial" w:cs="Arial"/>
          <w:spacing w:val="-3"/>
          <w:szCs w:val="24"/>
          <w:lang w:val="es-ES_tradnl"/>
        </w:rPr>
        <w:t>en la gestión</w:t>
      </w:r>
    </w:p>
    <w:p w:rsidR="00DD05D9" w:rsidRDefault="003F54CE" w:rsidP="00DD05D9">
      <w:pPr>
        <w:tabs>
          <w:tab w:val="left" w:pos="-720"/>
          <w:tab w:val="left" w:pos="0"/>
        </w:tabs>
        <w:suppressAutoHyphens/>
        <w:spacing w:line="360" w:lineRule="auto"/>
        <w:jc w:val="both"/>
        <w:rPr>
          <w:rFonts w:ascii="Arial" w:hAnsi="Arial" w:cs="Arial"/>
        </w:rPr>
      </w:pPr>
      <w:r>
        <w:rPr>
          <w:rFonts w:ascii="Arial" w:hAnsi="Arial" w:cs="Arial"/>
          <w:spacing w:val="-3"/>
          <w:szCs w:val="24"/>
          <w:lang w:val="es-ES_tradnl"/>
        </w:rPr>
        <w:t>logística de la Fuerza Aérea del Perú..</w:t>
      </w:r>
      <w:r w:rsidR="00DD05D9">
        <w:rPr>
          <w:rFonts w:ascii="Arial" w:hAnsi="Arial" w:cs="Arial"/>
        </w:rPr>
        <w:t>...............................................................</w:t>
      </w:r>
      <w:r w:rsidR="00DD05D9" w:rsidRPr="007536F1">
        <w:rPr>
          <w:rFonts w:ascii="Arial" w:hAnsi="Arial" w:cs="Arial"/>
        </w:rPr>
        <w:t>.</w:t>
      </w:r>
      <w:r w:rsidR="003C5B2F">
        <w:rPr>
          <w:rFonts w:ascii="Arial" w:hAnsi="Arial" w:cs="Arial"/>
        </w:rPr>
        <w:t>7</w:t>
      </w:r>
      <w:r w:rsidR="00947F2D">
        <w:rPr>
          <w:rFonts w:ascii="Arial" w:hAnsi="Arial" w:cs="Arial"/>
        </w:rPr>
        <w:t>1</w:t>
      </w:r>
    </w:p>
    <w:p w:rsidR="003F54CE" w:rsidRDefault="00DD05D9" w:rsidP="003F54CE">
      <w:pPr>
        <w:tabs>
          <w:tab w:val="left" w:pos="-720"/>
          <w:tab w:val="left" w:pos="0"/>
        </w:tabs>
        <w:suppressAutoHyphens/>
        <w:spacing w:line="360" w:lineRule="auto"/>
        <w:jc w:val="both"/>
        <w:rPr>
          <w:rFonts w:ascii="Arial" w:hAnsi="Arial" w:cs="Arial"/>
          <w:spacing w:val="-3"/>
          <w:szCs w:val="24"/>
          <w:lang w:val="es-ES_tradnl"/>
        </w:rPr>
      </w:pPr>
      <w:r>
        <w:rPr>
          <w:rFonts w:ascii="Arial" w:hAnsi="Arial" w:cs="Arial"/>
        </w:rPr>
        <w:t>Figura</w:t>
      </w:r>
      <w:r w:rsidRPr="004E1D92">
        <w:rPr>
          <w:rFonts w:ascii="Arial" w:hAnsi="Arial" w:cs="Arial"/>
        </w:rPr>
        <w:t xml:space="preserve"> N° </w:t>
      </w:r>
      <w:r>
        <w:rPr>
          <w:rFonts w:ascii="Arial" w:hAnsi="Arial" w:cs="Arial"/>
        </w:rPr>
        <w:t>5</w:t>
      </w:r>
      <w:r w:rsidRPr="004E1D92">
        <w:rPr>
          <w:rFonts w:ascii="Arial" w:hAnsi="Arial" w:cs="Arial"/>
        </w:rPr>
        <w:t>.</w:t>
      </w:r>
      <w:r w:rsidRPr="00982CFF">
        <w:rPr>
          <w:rFonts w:ascii="Arial" w:hAnsi="Arial" w:cs="Arial"/>
          <w:spacing w:val="-3"/>
        </w:rPr>
        <w:t xml:space="preserve"> </w:t>
      </w:r>
      <w:r w:rsidR="003F54CE">
        <w:rPr>
          <w:rFonts w:ascii="Arial" w:hAnsi="Arial" w:cs="Arial"/>
          <w:spacing w:val="-3"/>
          <w:szCs w:val="24"/>
          <w:lang w:val="es-ES_tradnl"/>
        </w:rPr>
        <w:t>Nivel de cumplimiento de los fines en la gestión logística de</w:t>
      </w:r>
    </w:p>
    <w:p w:rsidR="00DD05D9" w:rsidRDefault="003F54CE" w:rsidP="00DD05D9">
      <w:pPr>
        <w:tabs>
          <w:tab w:val="left" w:pos="-720"/>
          <w:tab w:val="left" w:pos="0"/>
        </w:tabs>
        <w:suppressAutoHyphens/>
        <w:spacing w:line="360" w:lineRule="auto"/>
        <w:jc w:val="both"/>
        <w:rPr>
          <w:rFonts w:ascii="Arial" w:hAnsi="Arial" w:cs="Arial"/>
        </w:rPr>
      </w:pPr>
      <w:r>
        <w:rPr>
          <w:rFonts w:ascii="Arial" w:hAnsi="Arial" w:cs="Arial"/>
          <w:spacing w:val="-3"/>
          <w:szCs w:val="24"/>
          <w:lang w:val="es-ES_tradnl"/>
        </w:rPr>
        <w:t>la Fuerza Aérea del Perú</w:t>
      </w:r>
      <w:r w:rsidRPr="00EB3540">
        <w:rPr>
          <w:rFonts w:ascii="Arial" w:hAnsi="Arial" w:cs="Arial"/>
          <w:szCs w:val="24"/>
        </w:rPr>
        <w:t>.</w:t>
      </w:r>
      <w:r w:rsidR="00DD05D9">
        <w:rPr>
          <w:rFonts w:ascii="Arial" w:hAnsi="Arial" w:cs="Arial"/>
        </w:rPr>
        <w:t>........</w:t>
      </w:r>
      <w:r>
        <w:rPr>
          <w:rFonts w:ascii="Arial" w:hAnsi="Arial" w:cs="Arial"/>
        </w:rPr>
        <w:t>........</w:t>
      </w:r>
      <w:r w:rsidR="00DD05D9">
        <w:rPr>
          <w:rFonts w:ascii="Arial" w:hAnsi="Arial" w:cs="Arial"/>
        </w:rPr>
        <w:t>...................................................................</w:t>
      </w:r>
      <w:r w:rsidR="00D171C4">
        <w:rPr>
          <w:rFonts w:ascii="Arial" w:hAnsi="Arial" w:cs="Arial"/>
        </w:rPr>
        <w:t>7</w:t>
      </w:r>
      <w:r w:rsidR="00947F2D">
        <w:rPr>
          <w:rFonts w:ascii="Arial" w:hAnsi="Arial" w:cs="Arial"/>
        </w:rPr>
        <w:t>3</w:t>
      </w:r>
    </w:p>
    <w:p w:rsidR="003F54CE" w:rsidRDefault="00DD05D9" w:rsidP="003F54CE">
      <w:pPr>
        <w:tabs>
          <w:tab w:val="left" w:pos="-720"/>
          <w:tab w:val="left" w:pos="0"/>
        </w:tabs>
        <w:suppressAutoHyphens/>
        <w:spacing w:line="360" w:lineRule="auto"/>
        <w:jc w:val="both"/>
        <w:rPr>
          <w:rFonts w:ascii="Arial" w:hAnsi="Arial" w:cs="Arial"/>
          <w:spacing w:val="-3"/>
          <w:szCs w:val="24"/>
          <w:lang w:val="es-ES_tradnl"/>
        </w:rPr>
      </w:pPr>
      <w:r>
        <w:rPr>
          <w:rFonts w:ascii="Arial" w:hAnsi="Arial" w:cs="Arial"/>
        </w:rPr>
        <w:t>Figura</w:t>
      </w:r>
      <w:r w:rsidRPr="004E1D92">
        <w:rPr>
          <w:rFonts w:ascii="Arial" w:hAnsi="Arial" w:cs="Arial"/>
        </w:rPr>
        <w:t xml:space="preserve"> N° </w:t>
      </w:r>
      <w:r>
        <w:rPr>
          <w:rFonts w:ascii="Arial" w:hAnsi="Arial" w:cs="Arial"/>
        </w:rPr>
        <w:t>6</w:t>
      </w:r>
      <w:r w:rsidRPr="004E1D92">
        <w:rPr>
          <w:rFonts w:ascii="Arial" w:hAnsi="Arial" w:cs="Arial"/>
        </w:rPr>
        <w:t xml:space="preserve">. </w:t>
      </w:r>
      <w:r w:rsidR="003F54CE">
        <w:rPr>
          <w:rFonts w:ascii="Arial" w:hAnsi="Arial" w:cs="Arial"/>
          <w:spacing w:val="-3"/>
          <w:szCs w:val="24"/>
          <w:lang w:val="es-ES_tradnl"/>
        </w:rPr>
        <w:t>Nivel de</w:t>
      </w:r>
      <w:r w:rsidR="003F54CE" w:rsidRPr="00EB3540">
        <w:rPr>
          <w:rFonts w:ascii="Arial" w:hAnsi="Arial" w:cs="Arial"/>
          <w:spacing w:val="-3"/>
          <w:szCs w:val="24"/>
          <w:lang w:val="es-ES_tradnl"/>
        </w:rPr>
        <w:t xml:space="preserve"> </w:t>
      </w:r>
      <w:r w:rsidR="003F54CE">
        <w:rPr>
          <w:rFonts w:ascii="Arial" w:hAnsi="Arial" w:cs="Arial"/>
          <w:spacing w:val="-3"/>
          <w:szCs w:val="24"/>
          <w:lang w:val="es-ES_tradnl"/>
        </w:rPr>
        <w:t xml:space="preserve">cumplimiento de los objetivos en la gestión logística </w:t>
      </w:r>
    </w:p>
    <w:p w:rsidR="00DD05D9" w:rsidRDefault="003F54CE" w:rsidP="00DD05D9">
      <w:pPr>
        <w:tabs>
          <w:tab w:val="left" w:pos="-720"/>
          <w:tab w:val="left" w:pos="0"/>
        </w:tabs>
        <w:suppressAutoHyphens/>
        <w:spacing w:line="360" w:lineRule="auto"/>
        <w:jc w:val="both"/>
        <w:rPr>
          <w:rFonts w:ascii="Arial" w:hAnsi="Arial" w:cs="Arial"/>
        </w:rPr>
      </w:pPr>
      <w:r>
        <w:rPr>
          <w:rFonts w:ascii="Arial" w:hAnsi="Arial" w:cs="Arial"/>
          <w:spacing w:val="-3"/>
          <w:szCs w:val="24"/>
          <w:lang w:val="es-ES_tradnl"/>
        </w:rPr>
        <w:t>de la Fuerza Aérea del Perú</w:t>
      </w:r>
      <w:r w:rsidR="00DD05D9" w:rsidRPr="00EB3540">
        <w:rPr>
          <w:rFonts w:ascii="Arial" w:hAnsi="Arial" w:cs="Arial"/>
          <w:szCs w:val="24"/>
        </w:rPr>
        <w:t>.</w:t>
      </w:r>
      <w:r w:rsidR="00DD05D9">
        <w:rPr>
          <w:rFonts w:ascii="Arial" w:hAnsi="Arial" w:cs="Arial"/>
        </w:rPr>
        <w:t>....</w:t>
      </w:r>
      <w:r>
        <w:rPr>
          <w:rFonts w:ascii="Arial" w:hAnsi="Arial" w:cs="Arial"/>
        </w:rPr>
        <w:t>.........................................</w:t>
      </w:r>
      <w:r w:rsidR="00DD05D9">
        <w:rPr>
          <w:rFonts w:ascii="Arial" w:hAnsi="Arial" w:cs="Arial"/>
        </w:rPr>
        <w:t>.................................</w:t>
      </w:r>
      <w:r w:rsidR="003C5B2F">
        <w:rPr>
          <w:rFonts w:ascii="Arial" w:hAnsi="Arial" w:cs="Arial"/>
        </w:rPr>
        <w:t>7</w:t>
      </w:r>
      <w:r w:rsidR="00947F2D">
        <w:rPr>
          <w:rFonts w:ascii="Arial" w:hAnsi="Arial" w:cs="Arial"/>
        </w:rPr>
        <w:t>5</w:t>
      </w:r>
    </w:p>
    <w:p w:rsidR="003F54CE" w:rsidRDefault="00DD05D9" w:rsidP="003F54CE">
      <w:pPr>
        <w:tabs>
          <w:tab w:val="left" w:pos="-720"/>
          <w:tab w:val="left" w:pos="0"/>
        </w:tabs>
        <w:suppressAutoHyphens/>
        <w:spacing w:line="360" w:lineRule="auto"/>
        <w:jc w:val="both"/>
        <w:rPr>
          <w:rFonts w:ascii="Arial" w:hAnsi="Arial" w:cs="Arial"/>
          <w:szCs w:val="24"/>
        </w:rPr>
      </w:pPr>
      <w:r>
        <w:rPr>
          <w:rFonts w:ascii="Arial" w:hAnsi="Arial" w:cs="Arial"/>
        </w:rPr>
        <w:t>Figura</w:t>
      </w:r>
      <w:r w:rsidRPr="004E1D92">
        <w:rPr>
          <w:rFonts w:ascii="Arial" w:hAnsi="Arial" w:cs="Arial"/>
        </w:rPr>
        <w:t xml:space="preserve"> N° </w:t>
      </w:r>
      <w:r>
        <w:rPr>
          <w:rFonts w:ascii="Arial" w:hAnsi="Arial" w:cs="Arial"/>
        </w:rPr>
        <w:t>7</w:t>
      </w:r>
      <w:r w:rsidRPr="004E1D92">
        <w:rPr>
          <w:rFonts w:ascii="Arial" w:hAnsi="Arial" w:cs="Arial"/>
        </w:rPr>
        <w:t xml:space="preserve">. </w:t>
      </w:r>
      <w:r w:rsidR="003F54CE">
        <w:rPr>
          <w:rFonts w:ascii="Arial" w:hAnsi="Arial" w:cs="Arial"/>
          <w:spacing w:val="-3"/>
          <w:szCs w:val="24"/>
          <w:lang w:val="es-ES_tradnl"/>
        </w:rPr>
        <w:t xml:space="preserve">Nivel de necesidad de existencia de </w:t>
      </w:r>
      <w:r w:rsidR="003F54CE" w:rsidRPr="00C631B3">
        <w:rPr>
          <w:rFonts w:ascii="Arial" w:hAnsi="Arial" w:cs="Arial"/>
          <w:szCs w:val="24"/>
        </w:rPr>
        <w:t>acciones orientadas a</w:t>
      </w:r>
    </w:p>
    <w:p w:rsidR="003F54CE" w:rsidRDefault="003F54CE" w:rsidP="003F54CE">
      <w:pPr>
        <w:tabs>
          <w:tab w:val="left" w:pos="-720"/>
          <w:tab w:val="left" w:pos="0"/>
        </w:tabs>
        <w:suppressAutoHyphens/>
        <w:spacing w:line="360" w:lineRule="auto"/>
        <w:jc w:val="both"/>
        <w:rPr>
          <w:rFonts w:ascii="Arial" w:hAnsi="Arial" w:cs="Arial"/>
          <w:szCs w:val="24"/>
        </w:rPr>
      </w:pPr>
      <w:r w:rsidRPr="00C631B3">
        <w:rPr>
          <w:rFonts w:ascii="Arial" w:hAnsi="Arial" w:cs="Arial"/>
          <w:szCs w:val="24"/>
        </w:rPr>
        <w:t xml:space="preserve"> adquisiciones de corto plazo en las políticas de defensa dentro </w:t>
      </w:r>
      <w:r>
        <w:rPr>
          <w:rFonts w:ascii="Arial" w:hAnsi="Arial" w:cs="Arial"/>
          <w:szCs w:val="24"/>
        </w:rPr>
        <w:t xml:space="preserve">de </w:t>
      </w:r>
      <w:r w:rsidRPr="00C631B3">
        <w:rPr>
          <w:rFonts w:ascii="Arial" w:hAnsi="Arial" w:cs="Arial"/>
          <w:szCs w:val="24"/>
        </w:rPr>
        <w:t>la</w:t>
      </w:r>
    </w:p>
    <w:p w:rsidR="00DD05D9" w:rsidRDefault="003F54CE" w:rsidP="00DD05D9">
      <w:pPr>
        <w:tabs>
          <w:tab w:val="left" w:pos="-720"/>
          <w:tab w:val="left" w:pos="0"/>
        </w:tabs>
        <w:suppressAutoHyphens/>
        <w:spacing w:line="360" w:lineRule="auto"/>
        <w:jc w:val="both"/>
        <w:rPr>
          <w:rFonts w:ascii="Arial" w:hAnsi="Arial" w:cs="Arial"/>
        </w:rPr>
      </w:pPr>
      <w:r w:rsidRPr="00C631B3">
        <w:rPr>
          <w:rFonts w:ascii="Arial" w:hAnsi="Arial" w:cs="Arial"/>
          <w:szCs w:val="24"/>
        </w:rPr>
        <w:t xml:space="preserve">Fuerza </w:t>
      </w:r>
      <w:r>
        <w:rPr>
          <w:rFonts w:ascii="Arial" w:hAnsi="Arial" w:cs="Arial"/>
          <w:spacing w:val="-3"/>
          <w:szCs w:val="24"/>
          <w:lang w:val="es-ES_tradnl"/>
        </w:rPr>
        <w:t>A</w:t>
      </w:r>
      <w:r w:rsidRPr="00C631B3">
        <w:rPr>
          <w:rFonts w:ascii="Arial" w:hAnsi="Arial" w:cs="Arial"/>
          <w:szCs w:val="24"/>
        </w:rPr>
        <w:t>érea del Perú</w:t>
      </w:r>
      <w:r>
        <w:rPr>
          <w:rFonts w:ascii="Arial" w:hAnsi="Arial" w:cs="Arial"/>
          <w:szCs w:val="24"/>
        </w:rPr>
        <w:t>.</w:t>
      </w:r>
      <w:r w:rsidR="00DD05D9">
        <w:rPr>
          <w:rFonts w:ascii="Arial" w:hAnsi="Arial" w:cs="Arial"/>
        </w:rPr>
        <w:t>.....................................................................................</w:t>
      </w:r>
      <w:r w:rsidR="00DD05D9" w:rsidRPr="007536F1">
        <w:rPr>
          <w:rFonts w:ascii="Arial" w:hAnsi="Arial" w:cs="Arial"/>
        </w:rPr>
        <w:t>.</w:t>
      </w:r>
      <w:r w:rsidR="00DD05D9">
        <w:rPr>
          <w:rFonts w:ascii="Arial" w:hAnsi="Arial" w:cs="Arial"/>
        </w:rPr>
        <w:t>7</w:t>
      </w:r>
      <w:r w:rsidR="00947F2D">
        <w:rPr>
          <w:rFonts w:ascii="Arial" w:hAnsi="Arial" w:cs="Arial"/>
        </w:rPr>
        <w:t>7</w:t>
      </w:r>
    </w:p>
    <w:p w:rsidR="003F54CE" w:rsidRDefault="00DD05D9" w:rsidP="003F54CE">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rPr>
        <w:t>Figura</w:t>
      </w:r>
      <w:r w:rsidRPr="004E1D92">
        <w:rPr>
          <w:rFonts w:ascii="Arial" w:hAnsi="Arial" w:cs="Arial"/>
        </w:rPr>
        <w:t xml:space="preserve"> N° </w:t>
      </w:r>
      <w:r>
        <w:rPr>
          <w:rFonts w:ascii="Arial" w:hAnsi="Arial" w:cs="Arial"/>
        </w:rPr>
        <w:t>8</w:t>
      </w:r>
      <w:r w:rsidRPr="004E1D92">
        <w:rPr>
          <w:rFonts w:ascii="Arial" w:hAnsi="Arial" w:cs="Arial"/>
        </w:rPr>
        <w:t xml:space="preserve">. </w:t>
      </w:r>
      <w:r w:rsidR="003F54CE">
        <w:rPr>
          <w:rFonts w:ascii="Arial" w:hAnsi="Arial" w:cs="Arial"/>
          <w:color w:val="000000"/>
        </w:rPr>
        <w:t>Nivel de existencia de</w:t>
      </w:r>
      <w:r w:rsidR="003F54CE" w:rsidRPr="005C3E0D">
        <w:rPr>
          <w:rFonts w:ascii="Arial" w:hAnsi="Arial" w:cs="Arial"/>
          <w:spacing w:val="-3"/>
          <w:szCs w:val="24"/>
          <w:lang w:val="es-ES_tradnl"/>
        </w:rPr>
        <w:t xml:space="preserve"> </w:t>
      </w:r>
      <w:r w:rsidR="003F54CE">
        <w:rPr>
          <w:rFonts w:ascii="Arial" w:hAnsi="Arial" w:cs="Arial"/>
          <w:spacing w:val="-3"/>
          <w:szCs w:val="24"/>
          <w:lang w:val="es-ES_tradnl"/>
        </w:rPr>
        <w:t>necesidad  de</w:t>
      </w:r>
      <w:r w:rsidR="003F54CE" w:rsidRPr="00C631B3">
        <w:rPr>
          <w:rFonts w:ascii="Arial" w:hAnsi="Arial" w:cs="Arial"/>
          <w:szCs w:val="24"/>
        </w:rPr>
        <w:t xml:space="preserve"> cumplimiento de las </w:t>
      </w:r>
    </w:p>
    <w:p w:rsidR="003F54CE" w:rsidRDefault="003F54CE" w:rsidP="003F54CE">
      <w:pPr>
        <w:tabs>
          <w:tab w:val="left" w:pos="-720"/>
          <w:tab w:val="left" w:pos="0"/>
          <w:tab w:val="left" w:pos="720"/>
          <w:tab w:val="left" w:pos="1440"/>
          <w:tab w:val="left" w:pos="2160"/>
        </w:tabs>
        <w:suppressAutoHyphens/>
        <w:spacing w:line="360" w:lineRule="auto"/>
        <w:jc w:val="both"/>
        <w:rPr>
          <w:rFonts w:ascii="Arial" w:hAnsi="Arial" w:cs="Arial"/>
          <w:szCs w:val="24"/>
        </w:rPr>
      </w:pPr>
      <w:r w:rsidRPr="00C631B3">
        <w:rPr>
          <w:rFonts w:ascii="Arial" w:hAnsi="Arial" w:cs="Arial"/>
          <w:szCs w:val="24"/>
        </w:rPr>
        <w:t>normas y</w:t>
      </w:r>
      <w:r>
        <w:rPr>
          <w:rFonts w:ascii="Arial" w:hAnsi="Arial" w:cs="Arial"/>
          <w:szCs w:val="24"/>
        </w:rPr>
        <w:t xml:space="preserve"> </w:t>
      </w:r>
      <w:r w:rsidRPr="00C631B3">
        <w:rPr>
          <w:rFonts w:ascii="Arial" w:hAnsi="Arial" w:cs="Arial"/>
          <w:szCs w:val="24"/>
        </w:rPr>
        <w:t xml:space="preserve">reglamentos  en las políticas de defensa a nivel logístico </w:t>
      </w:r>
      <w:r>
        <w:rPr>
          <w:rFonts w:ascii="Arial" w:hAnsi="Arial" w:cs="Arial"/>
          <w:szCs w:val="24"/>
        </w:rPr>
        <w:t>en</w:t>
      </w:r>
      <w:r w:rsidRPr="00C631B3">
        <w:rPr>
          <w:rFonts w:ascii="Arial" w:hAnsi="Arial" w:cs="Arial"/>
          <w:szCs w:val="24"/>
        </w:rPr>
        <w:t xml:space="preserve"> la </w:t>
      </w:r>
    </w:p>
    <w:p w:rsidR="00DD05D9" w:rsidRDefault="003F54CE" w:rsidP="00DD05D9">
      <w:pPr>
        <w:tabs>
          <w:tab w:val="left" w:pos="-720"/>
          <w:tab w:val="left" w:pos="0"/>
          <w:tab w:val="left" w:pos="720"/>
          <w:tab w:val="left" w:pos="1440"/>
          <w:tab w:val="left" w:pos="2160"/>
        </w:tabs>
        <w:suppressAutoHyphens/>
        <w:spacing w:line="360" w:lineRule="auto"/>
        <w:jc w:val="both"/>
        <w:rPr>
          <w:rFonts w:ascii="Arial" w:hAnsi="Arial" w:cs="Arial"/>
        </w:rPr>
      </w:pPr>
      <w:r w:rsidRPr="00C631B3">
        <w:rPr>
          <w:rFonts w:ascii="Arial" w:hAnsi="Arial" w:cs="Arial"/>
          <w:szCs w:val="24"/>
        </w:rPr>
        <w:t xml:space="preserve">Fuerza </w:t>
      </w:r>
      <w:r>
        <w:rPr>
          <w:rFonts w:ascii="Arial" w:hAnsi="Arial" w:cs="Arial"/>
          <w:spacing w:val="-3"/>
          <w:szCs w:val="24"/>
          <w:lang w:val="es-ES_tradnl"/>
        </w:rPr>
        <w:t>A</w:t>
      </w:r>
      <w:r w:rsidRPr="00C631B3">
        <w:rPr>
          <w:rFonts w:ascii="Arial" w:hAnsi="Arial" w:cs="Arial"/>
          <w:szCs w:val="24"/>
        </w:rPr>
        <w:t>érea del Perú</w:t>
      </w:r>
      <w:r w:rsidR="00DD05D9">
        <w:rPr>
          <w:rFonts w:ascii="Arial" w:hAnsi="Arial" w:cs="Arial"/>
          <w:spacing w:val="-3"/>
          <w:szCs w:val="24"/>
          <w:lang w:val="es-ES_tradnl"/>
        </w:rPr>
        <w:t>.</w:t>
      </w:r>
      <w:r w:rsidR="00DD05D9">
        <w:rPr>
          <w:rFonts w:ascii="Arial" w:hAnsi="Arial" w:cs="Arial"/>
        </w:rPr>
        <w:t>...</w:t>
      </w:r>
      <w:r>
        <w:rPr>
          <w:rFonts w:ascii="Arial" w:hAnsi="Arial" w:cs="Arial"/>
        </w:rPr>
        <w:t>........................................................................</w:t>
      </w:r>
      <w:r w:rsidR="00DD05D9">
        <w:rPr>
          <w:rFonts w:ascii="Arial" w:hAnsi="Arial" w:cs="Arial"/>
        </w:rPr>
        <w:t>..........</w:t>
      </w:r>
      <w:r w:rsidR="00DD05D9" w:rsidRPr="007536F1">
        <w:rPr>
          <w:rFonts w:ascii="Arial" w:hAnsi="Arial" w:cs="Arial"/>
        </w:rPr>
        <w:t>.</w:t>
      </w:r>
      <w:r w:rsidR="003C5B2F">
        <w:rPr>
          <w:rFonts w:ascii="Arial" w:hAnsi="Arial" w:cs="Arial"/>
        </w:rPr>
        <w:t>7</w:t>
      </w:r>
      <w:r w:rsidR="00947F2D">
        <w:rPr>
          <w:rFonts w:ascii="Arial" w:hAnsi="Arial" w:cs="Arial"/>
        </w:rPr>
        <w:t>9</w:t>
      </w:r>
    </w:p>
    <w:p w:rsidR="003F54CE" w:rsidRDefault="00DD05D9" w:rsidP="003F54CE">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rPr>
        <w:t>Figura</w:t>
      </w:r>
      <w:r w:rsidRPr="004E1D92">
        <w:rPr>
          <w:rFonts w:ascii="Arial" w:hAnsi="Arial" w:cs="Arial"/>
        </w:rPr>
        <w:t xml:space="preserve"> N° </w:t>
      </w:r>
      <w:r>
        <w:rPr>
          <w:rFonts w:ascii="Arial" w:hAnsi="Arial" w:cs="Arial"/>
        </w:rPr>
        <w:t>9</w:t>
      </w:r>
      <w:r w:rsidRPr="004E1D92">
        <w:rPr>
          <w:rFonts w:ascii="Arial" w:hAnsi="Arial" w:cs="Arial"/>
        </w:rPr>
        <w:t xml:space="preserve">. </w:t>
      </w:r>
      <w:r w:rsidR="003F54CE">
        <w:rPr>
          <w:rFonts w:ascii="Arial" w:hAnsi="Arial" w:cs="Arial"/>
          <w:color w:val="000000"/>
        </w:rPr>
        <w:t>Nivel de existencia de</w:t>
      </w:r>
      <w:r w:rsidR="003F54CE" w:rsidRPr="005C3E0D">
        <w:rPr>
          <w:rFonts w:ascii="Arial" w:hAnsi="Arial" w:cs="Arial"/>
          <w:spacing w:val="-3"/>
          <w:szCs w:val="24"/>
          <w:lang w:val="es-ES_tradnl"/>
        </w:rPr>
        <w:t xml:space="preserve"> </w:t>
      </w:r>
      <w:r w:rsidR="003F54CE">
        <w:rPr>
          <w:rFonts w:ascii="Arial" w:hAnsi="Arial" w:cs="Arial"/>
          <w:spacing w:val="-3"/>
          <w:szCs w:val="24"/>
          <w:lang w:val="es-ES_tradnl"/>
        </w:rPr>
        <w:t>necesidad de</w:t>
      </w:r>
      <w:r w:rsidR="003F54CE" w:rsidRPr="00C631B3">
        <w:rPr>
          <w:rFonts w:ascii="Arial" w:hAnsi="Arial" w:cs="Arial"/>
          <w:szCs w:val="24"/>
        </w:rPr>
        <w:t xml:space="preserve"> cumplimiento de </w:t>
      </w:r>
    </w:p>
    <w:p w:rsidR="008327CA" w:rsidRDefault="003F54CE" w:rsidP="003F54CE">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szCs w:val="24"/>
        </w:rPr>
        <w:t>productividad en los fines</w:t>
      </w:r>
      <w:r w:rsidRPr="00C631B3">
        <w:rPr>
          <w:rFonts w:ascii="Arial" w:hAnsi="Arial" w:cs="Arial"/>
          <w:szCs w:val="24"/>
        </w:rPr>
        <w:t xml:space="preserve"> de defensa a nivel logístico </w:t>
      </w:r>
      <w:r>
        <w:rPr>
          <w:rFonts w:ascii="Arial" w:hAnsi="Arial" w:cs="Arial"/>
          <w:szCs w:val="24"/>
        </w:rPr>
        <w:t>en</w:t>
      </w:r>
      <w:r w:rsidRPr="00C631B3">
        <w:rPr>
          <w:rFonts w:ascii="Arial" w:hAnsi="Arial" w:cs="Arial"/>
          <w:szCs w:val="24"/>
        </w:rPr>
        <w:t xml:space="preserve"> la Fuerza </w:t>
      </w:r>
      <w:r>
        <w:rPr>
          <w:rFonts w:ascii="Arial" w:hAnsi="Arial" w:cs="Arial"/>
          <w:spacing w:val="-3"/>
          <w:szCs w:val="24"/>
          <w:lang w:val="es-ES_tradnl"/>
        </w:rPr>
        <w:t>A</w:t>
      </w:r>
      <w:r w:rsidRPr="00C631B3">
        <w:rPr>
          <w:rFonts w:ascii="Arial" w:hAnsi="Arial" w:cs="Arial"/>
          <w:szCs w:val="24"/>
        </w:rPr>
        <w:t>érea</w:t>
      </w:r>
    </w:p>
    <w:p w:rsidR="00DD05D9" w:rsidRDefault="003F54CE" w:rsidP="00DD05D9">
      <w:pPr>
        <w:tabs>
          <w:tab w:val="left" w:pos="-720"/>
          <w:tab w:val="left" w:pos="0"/>
          <w:tab w:val="left" w:pos="720"/>
          <w:tab w:val="left" w:pos="1440"/>
          <w:tab w:val="left" w:pos="2160"/>
        </w:tabs>
        <w:suppressAutoHyphens/>
        <w:spacing w:line="360" w:lineRule="auto"/>
        <w:jc w:val="both"/>
        <w:rPr>
          <w:rFonts w:ascii="Arial" w:hAnsi="Arial" w:cs="Arial"/>
        </w:rPr>
      </w:pPr>
      <w:r w:rsidRPr="00C631B3">
        <w:rPr>
          <w:rFonts w:ascii="Arial" w:hAnsi="Arial" w:cs="Arial"/>
          <w:szCs w:val="24"/>
        </w:rPr>
        <w:t>del Perú</w:t>
      </w:r>
      <w:r w:rsidR="00DD05D9">
        <w:rPr>
          <w:rFonts w:ascii="Arial" w:hAnsi="Arial" w:cs="Arial"/>
        </w:rPr>
        <w:t>..............</w:t>
      </w:r>
      <w:r w:rsidR="008327CA">
        <w:rPr>
          <w:rFonts w:ascii="Arial" w:hAnsi="Arial" w:cs="Arial"/>
        </w:rPr>
        <w:t>........................................................................</w:t>
      </w:r>
      <w:r w:rsidR="00DD05D9">
        <w:rPr>
          <w:rFonts w:ascii="Arial" w:hAnsi="Arial" w:cs="Arial"/>
        </w:rPr>
        <w:t>........................</w:t>
      </w:r>
      <w:r w:rsidR="00C84435">
        <w:rPr>
          <w:rFonts w:ascii="Arial" w:hAnsi="Arial" w:cs="Arial"/>
        </w:rPr>
        <w:t>8</w:t>
      </w:r>
      <w:r w:rsidR="00947F2D">
        <w:rPr>
          <w:rFonts w:ascii="Arial" w:hAnsi="Arial" w:cs="Arial"/>
        </w:rPr>
        <w:t>1</w:t>
      </w:r>
    </w:p>
    <w:p w:rsidR="008327CA" w:rsidRDefault="00DD05D9" w:rsidP="008327CA">
      <w:pPr>
        <w:tabs>
          <w:tab w:val="left" w:pos="-720"/>
          <w:tab w:val="left" w:pos="0"/>
          <w:tab w:val="left" w:pos="720"/>
          <w:tab w:val="left" w:pos="1440"/>
          <w:tab w:val="left" w:pos="2160"/>
        </w:tabs>
        <w:suppressAutoHyphens/>
        <w:spacing w:line="360" w:lineRule="auto"/>
        <w:jc w:val="both"/>
        <w:rPr>
          <w:rFonts w:ascii="Arial" w:hAnsi="Arial" w:cs="Arial"/>
          <w:spacing w:val="-3"/>
          <w:szCs w:val="24"/>
          <w:lang w:val="es-ES_tradnl"/>
        </w:rPr>
      </w:pPr>
      <w:r>
        <w:rPr>
          <w:rFonts w:ascii="Arial" w:hAnsi="Arial" w:cs="Arial"/>
        </w:rPr>
        <w:t>Figura</w:t>
      </w:r>
      <w:r w:rsidRPr="004E1D92">
        <w:rPr>
          <w:rFonts w:ascii="Arial" w:hAnsi="Arial" w:cs="Arial"/>
        </w:rPr>
        <w:t xml:space="preserve"> N° </w:t>
      </w:r>
      <w:r>
        <w:rPr>
          <w:rFonts w:ascii="Arial" w:hAnsi="Arial" w:cs="Arial"/>
        </w:rPr>
        <w:t>10</w:t>
      </w:r>
      <w:r w:rsidRPr="004E1D92">
        <w:rPr>
          <w:rFonts w:ascii="Arial" w:hAnsi="Arial" w:cs="Arial"/>
        </w:rPr>
        <w:t xml:space="preserve">. </w:t>
      </w:r>
      <w:r w:rsidR="008327CA">
        <w:rPr>
          <w:rFonts w:ascii="Arial" w:hAnsi="Arial" w:cs="Arial"/>
          <w:color w:val="000000"/>
        </w:rPr>
        <w:t xml:space="preserve">Nivel de existencia de </w:t>
      </w:r>
      <w:r w:rsidR="008327CA">
        <w:rPr>
          <w:rFonts w:ascii="Arial" w:hAnsi="Arial" w:cs="Arial"/>
          <w:spacing w:val="-3"/>
          <w:szCs w:val="24"/>
          <w:lang w:val="es-ES_tradnl"/>
        </w:rPr>
        <w:t xml:space="preserve">necesidad de </w:t>
      </w:r>
      <w:r w:rsidR="008327CA" w:rsidRPr="00C631B3">
        <w:rPr>
          <w:rFonts w:ascii="Arial" w:hAnsi="Arial" w:cs="Arial"/>
          <w:spacing w:val="-3"/>
          <w:szCs w:val="24"/>
          <w:lang w:val="es-ES_tradnl"/>
        </w:rPr>
        <w:t>e</w:t>
      </w:r>
      <w:r w:rsidR="008327CA">
        <w:rPr>
          <w:rFonts w:ascii="Arial" w:hAnsi="Arial" w:cs="Arial"/>
          <w:spacing w:val="-3"/>
          <w:szCs w:val="24"/>
          <w:lang w:val="es-ES_tradnl"/>
        </w:rPr>
        <w:t xml:space="preserve">ficacia a largo plazo </w:t>
      </w:r>
    </w:p>
    <w:p w:rsidR="00DD05D9" w:rsidRDefault="008327CA" w:rsidP="00DD05D9">
      <w:pPr>
        <w:tabs>
          <w:tab w:val="left" w:pos="-720"/>
          <w:tab w:val="left" w:pos="0"/>
          <w:tab w:val="left" w:pos="720"/>
          <w:tab w:val="left" w:pos="1440"/>
          <w:tab w:val="left" w:pos="2160"/>
        </w:tabs>
        <w:suppressAutoHyphens/>
        <w:spacing w:line="360" w:lineRule="auto"/>
        <w:jc w:val="both"/>
        <w:rPr>
          <w:rFonts w:ascii="Arial" w:hAnsi="Arial" w:cs="Arial"/>
        </w:rPr>
      </w:pPr>
      <w:r>
        <w:rPr>
          <w:rFonts w:ascii="Arial" w:hAnsi="Arial" w:cs="Arial"/>
          <w:spacing w:val="-3"/>
          <w:szCs w:val="24"/>
          <w:lang w:val="es-ES_tradnl"/>
        </w:rPr>
        <w:t>en los fines</w:t>
      </w:r>
      <w:r w:rsidRPr="00C631B3">
        <w:rPr>
          <w:rFonts w:ascii="Arial" w:hAnsi="Arial" w:cs="Arial"/>
          <w:szCs w:val="24"/>
        </w:rPr>
        <w:t xml:space="preserve"> de defensa a nivel logístico </w:t>
      </w:r>
      <w:r>
        <w:rPr>
          <w:rFonts w:ascii="Arial" w:hAnsi="Arial" w:cs="Arial"/>
          <w:szCs w:val="24"/>
        </w:rPr>
        <w:t>en</w:t>
      </w:r>
      <w:r w:rsidRPr="00C631B3">
        <w:rPr>
          <w:rFonts w:ascii="Arial" w:hAnsi="Arial" w:cs="Arial"/>
          <w:szCs w:val="24"/>
        </w:rPr>
        <w:t xml:space="preserve"> la Fuerza </w:t>
      </w:r>
      <w:r>
        <w:rPr>
          <w:rFonts w:ascii="Arial" w:hAnsi="Arial" w:cs="Arial"/>
          <w:spacing w:val="-3"/>
          <w:szCs w:val="24"/>
          <w:lang w:val="es-ES_tradnl"/>
        </w:rPr>
        <w:t>A</w:t>
      </w:r>
      <w:r w:rsidRPr="00C631B3">
        <w:rPr>
          <w:rFonts w:ascii="Arial" w:hAnsi="Arial" w:cs="Arial"/>
          <w:szCs w:val="24"/>
        </w:rPr>
        <w:t>érea del Perú</w:t>
      </w:r>
      <w:r w:rsidR="00DD05D9">
        <w:rPr>
          <w:rFonts w:ascii="Arial" w:hAnsi="Arial" w:cs="Arial"/>
        </w:rPr>
        <w:t>......</w:t>
      </w:r>
      <w:r w:rsidR="00AF6FC1">
        <w:rPr>
          <w:rFonts w:ascii="Arial" w:hAnsi="Arial" w:cs="Arial"/>
        </w:rPr>
        <w:t>..</w:t>
      </w:r>
      <w:r w:rsidR="00DD05D9">
        <w:rPr>
          <w:rFonts w:ascii="Arial" w:hAnsi="Arial" w:cs="Arial"/>
        </w:rPr>
        <w:t>.......</w:t>
      </w:r>
      <w:r w:rsidR="00D171C4">
        <w:rPr>
          <w:rFonts w:ascii="Arial" w:hAnsi="Arial" w:cs="Arial"/>
        </w:rPr>
        <w:t>8</w:t>
      </w:r>
      <w:r w:rsidR="00947F2D">
        <w:rPr>
          <w:rFonts w:ascii="Arial" w:hAnsi="Arial" w:cs="Arial"/>
        </w:rPr>
        <w:t>3</w:t>
      </w:r>
    </w:p>
    <w:p w:rsidR="008327CA" w:rsidRDefault="00DD05D9" w:rsidP="008327CA">
      <w:pPr>
        <w:tabs>
          <w:tab w:val="left" w:pos="-720"/>
          <w:tab w:val="left" w:pos="0"/>
          <w:tab w:val="left" w:pos="720"/>
          <w:tab w:val="left" w:pos="1440"/>
          <w:tab w:val="left" w:pos="2160"/>
        </w:tabs>
        <w:suppressAutoHyphens/>
        <w:spacing w:line="360" w:lineRule="auto"/>
        <w:jc w:val="both"/>
        <w:rPr>
          <w:rFonts w:ascii="Arial" w:hAnsi="Arial" w:cs="Arial"/>
          <w:spacing w:val="-3"/>
          <w:szCs w:val="24"/>
          <w:lang w:val="es-ES_tradnl"/>
        </w:rPr>
      </w:pPr>
      <w:r>
        <w:rPr>
          <w:rFonts w:ascii="Arial" w:hAnsi="Arial" w:cs="Arial"/>
        </w:rPr>
        <w:t>Figura</w:t>
      </w:r>
      <w:r w:rsidRPr="004E1D92">
        <w:rPr>
          <w:rFonts w:ascii="Arial" w:hAnsi="Arial" w:cs="Arial"/>
        </w:rPr>
        <w:t xml:space="preserve"> N° </w:t>
      </w:r>
      <w:r>
        <w:rPr>
          <w:rFonts w:ascii="Arial" w:hAnsi="Arial" w:cs="Arial"/>
        </w:rPr>
        <w:t>11</w:t>
      </w:r>
      <w:r w:rsidRPr="004E1D92">
        <w:rPr>
          <w:rFonts w:ascii="Arial" w:hAnsi="Arial" w:cs="Arial"/>
        </w:rPr>
        <w:t xml:space="preserve">. </w:t>
      </w:r>
      <w:r w:rsidR="008327CA">
        <w:rPr>
          <w:rFonts w:ascii="Arial" w:hAnsi="Arial" w:cs="Arial"/>
          <w:color w:val="000000"/>
        </w:rPr>
        <w:t xml:space="preserve">Nivel de existencia de </w:t>
      </w:r>
      <w:r w:rsidR="008327CA">
        <w:rPr>
          <w:rFonts w:ascii="Arial" w:hAnsi="Arial" w:cs="Arial"/>
          <w:spacing w:val="-3"/>
          <w:szCs w:val="24"/>
          <w:lang w:val="es-ES_tradnl"/>
        </w:rPr>
        <w:t>necesidad de eficacia de inversión en</w:t>
      </w:r>
    </w:p>
    <w:p w:rsidR="008327CA" w:rsidRDefault="008327CA" w:rsidP="008327CA">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spacing w:val="-3"/>
          <w:szCs w:val="24"/>
          <w:lang w:val="es-ES_tradnl"/>
        </w:rPr>
        <w:t xml:space="preserve">recursos tecnológicos </w:t>
      </w:r>
      <w:r w:rsidRPr="00C631B3">
        <w:rPr>
          <w:rFonts w:ascii="Arial" w:hAnsi="Arial" w:cs="Arial"/>
          <w:szCs w:val="24"/>
        </w:rPr>
        <w:t xml:space="preserve"> en la</w:t>
      </w:r>
      <w:r>
        <w:rPr>
          <w:rFonts w:ascii="Arial" w:hAnsi="Arial" w:cs="Arial"/>
          <w:szCs w:val="24"/>
        </w:rPr>
        <w:t xml:space="preserve"> modernización  de la defensa a</w:t>
      </w:r>
      <w:r w:rsidRPr="00C631B3">
        <w:rPr>
          <w:rFonts w:ascii="Arial" w:hAnsi="Arial" w:cs="Arial"/>
          <w:szCs w:val="24"/>
        </w:rPr>
        <w:t xml:space="preserve"> nivel </w:t>
      </w:r>
    </w:p>
    <w:p w:rsidR="00DD05D9" w:rsidRDefault="008327CA" w:rsidP="00DD05D9">
      <w:pPr>
        <w:tabs>
          <w:tab w:val="left" w:pos="-720"/>
          <w:tab w:val="left" w:pos="0"/>
          <w:tab w:val="left" w:pos="720"/>
          <w:tab w:val="left" w:pos="1440"/>
          <w:tab w:val="left" w:pos="2160"/>
        </w:tabs>
        <w:suppressAutoHyphens/>
        <w:spacing w:line="360" w:lineRule="auto"/>
        <w:jc w:val="both"/>
        <w:rPr>
          <w:rFonts w:ascii="Arial" w:hAnsi="Arial" w:cs="Arial"/>
        </w:rPr>
      </w:pPr>
      <w:r w:rsidRPr="00C631B3">
        <w:rPr>
          <w:rFonts w:ascii="Arial" w:hAnsi="Arial" w:cs="Arial"/>
          <w:szCs w:val="24"/>
        </w:rPr>
        <w:t>logístico de</w:t>
      </w:r>
      <w:r>
        <w:rPr>
          <w:rFonts w:ascii="Arial" w:hAnsi="Arial" w:cs="Arial"/>
          <w:szCs w:val="24"/>
        </w:rPr>
        <w:t xml:space="preserve">ntro de </w:t>
      </w:r>
      <w:r w:rsidRPr="00C631B3">
        <w:rPr>
          <w:rFonts w:ascii="Arial" w:hAnsi="Arial" w:cs="Arial"/>
          <w:szCs w:val="24"/>
        </w:rPr>
        <w:t xml:space="preserve">la Fuerza </w:t>
      </w:r>
      <w:r>
        <w:rPr>
          <w:rFonts w:ascii="Arial" w:hAnsi="Arial" w:cs="Arial"/>
          <w:spacing w:val="-3"/>
          <w:szCs w:val="24"/>
          <w:lang w:val="es-ES_tradnl"/>
        </w:rPr>
        <w:t>A</w:t>
      </w:r>
      <w:r w:rsidRPr="00C631B3">
        <w:rPr>
          <w:rFonts w:ascii="Arial" w:hAnsi="Arial" w:cs="Arial"/>
          <w:szCs w:val="24"/>
        </w:rPr>
        <w:t>érea del Perú</w:t>
      </w:r>
      <w:r w:rsidR="00DD05D9">
        <w:rPr>
          <w:rFonts w:ascii="Arial" w:hAnsi="Arial" w:cs="Arial"/>
        </w:rPr>
        <w:t>.........</w:t>
      </w:r>
      <w:r>
        <w:rPr>
          <w:rFonts w:ascii="Arial" w:hAnsi="Arial" w:cs="Arial"/>
        </w:rPr>
        <w:t>............</w:t>
      </w:r>
      <w:r w:rsidR="00DD05D9">
        <w:rPr>
          <w:rFonts w:ascii="Arial" w:hAnsi="Arial" w:cs="Arial"/>
        </w:rPr>
        <w:t>................................</w:t>
      </w:r>
      <w:r w:rsidR="003C5B2F">
        <w:rPr>
          <w:rFonts w:ascii="Arial" w:hAnsi="Arial" w:cs="Arial"/>
        </w:rPr>
        <w:t>8</w:t>
      </w:r>
      <w:r w:rsidR="00947F2D">
        <w:rPr>
          <w:rFonts w:ascii="Arial" w:hAnsi="Arial" w:cs="Arial"/>
        </w:rPr>
        <w:t>5</w:t>
      </w:r>
    </w:p>
    <w:p w:rsidR="00DD05D9" w:rsidRDefault="00DD05D9" w:rsidP="00DD05D9">
      <w:pPr>
        <w:tabs>
          <w:tab w:val="left" w:pos="-720"/>
          <w:tab w:val="left" w:pos="0"/>
          <w:tab w:val="left" w:pos="720"/>
          <w:tab w:val="left" w:pos="1440"/>
          <w:tab w:val="left" w:pos="2160"/>
        </w:tabs>
        <w:suppressAutoHyphens/>
        <w:spacing w:line="360" w:lineRule="auto"/>
        <w:jc w:val="both"/>
        <w:rPr>
          <w:rFonts w:ascii="Arial" w:hAnsi="Arial" w:cs="Arial"/>
        </w:rPr>
      </w:pPr>
    </w:p>
    <w:p w:rsidR="008327CA" w:rsidRDefault="00DD05D9" w:rsidP="008327CA">
      <w:pPr>
        <w:tabs>
          <w:tab w:val="left" w:pos="-720"/>
          <w:tab w:val="left" w:pos="0"/>
          <w:tab w:val="left" w:pos="720"/>
          <w:tab w:val="left" w:pos="1440"/>
          <w:tab w:val="left" w:pos="2160"/>
        </w:tabs>
        <w:suppressAutoHyphens/>
        <w:spacing w:line="360" w:lineRule="auto"/>
        <w:jc w:val="both"/>
        <w:rPr>
          <w:rFonts w:ascii="Arial" w:hAnsi="Arial" w:cs="Arial"/>
          <w:szCs w:val="24"/>
        </w:rPr>
      </w:pPr>
      <w:r>
        <w:rPr>
          <w:rFonts w:ascii="Arial" w:hAnsi="Arial" w:cs="Arial"/>
        </w:rPr>
        <w:lastRenderedPageBreak/>
        <w:t>Figura</w:t>
      </w:r>
      <w:r w:rsidRPr="004E1D92">
        <w:rPr>
          <w:rFonts w:ascii="Arial" w:hAnsi="Arial" w:cs="Arial"/>
        </w:rPr>
        <w:t xml:space="preserve"> N° </w:t>
      </w:r>
      <w:r>
        <w:rPr>
          <w:rFonts w:ascii="Arial" w:hAnsi="Arial" w:cs="Arial"/>
        </w:rPr>
        <w:t>12</w:t>
      </w:r>
      <w:r w:rsidRPr="004E1D92">
        <w:rPr>
          <w:rFonts w:ascii="Arial" w:hAnsi="Arial" w:cs="Arial"/>
        </w:rPr>
        <w:t xml:space="preserve">. </w:t>
      </w:r>
      <w:r w:rsidR="008327CA">
        <w:rPr>
          <w:rFonts w:ascii="Arial" w:hAnsi="Arial" w:cs="Arial"/>
          <w:color w:val="000000"/>
        </w:rPr>
        <w:t xml:space="preserve">Nivel de existencia de </w:t>
      </w:r>
      <w:r w:rsidR="008327CA">
        <w:rPr>
          <w:rFonts w:ascii="Arial" w:hAnsi="Arial" w:cs="Arial"/>
          <w:spacing w:val="-3"/>
          <w:szCs w:val="24"/>
          <w:lang w:val="es-ES_tradnl"/>
        </w:rPr>
        <w:t xml:space="preserve">necesidad de </w:t>
      </w:r>
      <w:r w:rsidR="008327CA" w:rsidRPr="004059BD">
        <w:rPr>
          <w:rFonts w:ascii="Arial" w:hAnsi="Arial" w:cs="Arial"/>
          <w:szCs w:val="24"/>
        </w:rPr>
        <w:t xml:space="preserve">cumplimiento de </w:t>
      </w:r>
    </w:p>
    <w:p w:rsidR="008327CA" w:rsidRDefault="008327CA" w:rsidP="008327CA">
      <w:pPr>
        <w:tabs>
          <w:tab w:val="left" w:pos="-720"/>
          <w:tab w:val="left" w:pos="0"/>
          <w:tab w:val="left" w:pos="720"/>
          <w:tab w:val="left" w:pos="1440"/>
          <w:tab w:val="left" w:pos="2160"/>
        </w:tabs>
        <w:suppressAutoHyphens/>
        <w:spacing w:line="360" w:lineRule="auto"/>
        <w:jc w:val="both"/>
        <w:rPr>
          <w:rFonts w:ascii="Arial" w:hAnsi="Arial" w:cs="Arial"/>
          <w:szCs w:val="24"/>
        </w:rPr>
      </w:pPr>
      <w:r w:rsidRPr="004059BD">
        <w:rPr>
          <w:rFonts w:ascii="Arial" w:hAnsi="Arial" w:cs="Arial"/>
          <w:szCs w:val="24"/>
        </w:rPr>
        <w:t>capacitación institucional</w:t>
      </w:r>
      <w:r w:rsidRPr="004059BD">
        <w:rPr>
          <w:rFonts w:ascii="Arial" w:hAnsi="Arial" w:cs="Arial"/>
          <w:spacing w:val="-3"/>
          <w:szCs w:val="24"/>
          <w:lang w:val="es-ES_tradnl"/>
        </w:rPr>
        <w:t xml:space="preserve"> </w:t>
      </w:r>
      <w:r w:rsidRPr="004059BD">
        <w:rPr>
          <w:rFonts w:ascii="Arial" w:hAnsi="Arial" w:cs="Arial"/>
          <w:szCs w:val="24"/>
        </w:rPr>
        <w:t xml:space="preserve"> </w:t>
      </w:r>
      <w:r>
        <w:rPr>
          <w:rFonts w:ascii="Arial" w:hAnsi="Arial" w:cs="Arial"/>
          <w:szCs w:val="24"/>
        </w:rPr>
        <w:t>dentro de</w:t>
      </w:r>
      <w:r w:rsidRPr="004059BD">
        <w:rPr>
          <w:rFonts w:ascii="Arial" w:hAnsi="Arial" w:cs="Arial"/>
          <w:szCs w:val="24"/>
        </w:rPr>
        <w:t xml:space="preserve"> la modernización  de la defensa </w:t>
      </w:r>
    </w:p>
    <w:p w:rsidR="00DD05D9" w:rsidRDefault="008327CA" w:rsidP="00DD05D9">
      <w:pPr>
        <w:tabs>
          <w:tab w:val="left" w:pos="-720"/>
          <w:tab w:val="left" w:pos="0"/>
          <w:tab w:val="left" w:pos="720"/>
          <w:tab w:val="left" w:pos="1440"/>
          <w:tab w:val="left" w:pos="2160"/>
        </w:tabs>
        <w:suppressAutoHyphens/>
        <w:spacing w:line="360" w:lineRule="auto"/>
        <w:jc w:val="both"/>
        <w:rPr>
          <w:rFonts w:ascii="Arial" w:hAnsi="Arial" w:cs="Arial"/>
        </w:rPr>
      </w:pPr>
      <w:r w:rsidRPr="004059BD">
        <w:rPr>
          <w:rFonts w:ascii="Arial" w:hAnsi="Arial" w:cs="Arial"/>
          <w:szCs w:val="24"/>
        </w:rPr>
        <w:t>a nivel logístico de</w:t>
      </w:r>
      <w:r>
        <w:rPr>
          <w:rFonts w:ascii="Arial" w:hAnsi="Arial" w:cs="Arial"/>
          <w:szCs w:val="24"/>
        </w:rPr>
        <w:t>ntro de</w:t>
      </w:r>
      <w:r w:rsidRPr="004059BD">
        <w:rPr>
          <w:rFonts w:ascii="Arial" w:hAnsi="Arial" w:cs="Arial"/>
          <w:szCs w:val="24"/>
        </w:rPr>
        <w:t xml:space="preserve"> la Fuerza </w:t>
      </w:r>
      <w:r>
        <w:rPr>
          <w:rFonts w:ascii="Arial" w:hAnsi="Arial" w:cs="Arial"/>
          <w:spacing w:val="-3"/>
          <w:szCs w:val="24"/>
          <w:lang w:val="es-ES_tradnl"/>
        </w:rPr>
        <w:t>A</w:t>
      </w:r>
      <w:r w:rsidRPr="004059BD">
        <w:rPr>
          <w:rFonts w:ascii="Arial" w:hAnsi="Arial" w:cs="Arial"/>
          <w:szCs w:val="24"/>
        </w:rPr>
        <w:t>érea del Perú</w:t>
      </w:r>
      <w:r w:rsidR="00DD05D9">
        <w:rPr>
          <w:rFonts w:ascii="Arial" w:hAnsi="Arial" w:cs="Arial"/>
        </w:rPr>
        <w:t>..........</w:t>
      </w:r>
      <w:r>
        <w:rPr>
          <w:rFonts w:ascii="Arial" w:hAnsi="Arial" w:cs="Arial"/>
        </w:rPr>
        <w:t>............</w:t>
      </w:r>
      <w:r w:rsidR="00DD05D9">
        <w:rPr>
          <w:rFonts w:ascii="Arial" w:hAnsi="Arial" w:cs="Arial"/>
        </w:rPr>
        <w:t>...................</w:t>
      </w:r>
      <w:r w:rsidR="003C5B2F">
        <w:rPr>
          <w:rFonts w:ascii="Arial" w:hAnsi="Arial" w:cs="Arial"/>
        </w:rPr>
        <w:t>8</w:t>
      </w:r>
      <w:r w:rsidR="00947F2D">
        <w:rPr>
          <w:rFonts w:ascii="Arial" w:hAnsi="Arial" w:cs="Arial"/>
        </w:rPr>
        <w:t>7</w:t>
      </w:r>
    </w:p>
    <w:p w:rsidR="00DD05D9" w:rsidRDefault="00DD05D9" w:rsidP="00DD05D9">
      <w:pPr>
        <w:spacing w:line="360" w:lineRule="auto"/>
        <w:jc w:val="both"/>
        <w:rPr>
          <w:rFonts w:ascii="Arial" w:hAnsi="Arial" w:cs="Arial"/>
        </w:rPr>
      </w:pPr>
    </w:p>
    <w:p w:rsidR="00DD05D9" w:rsidRDefault="00DD05D9" w:rsidP="00DD05D9">
      <w:pPr>
        <w:spacing w:line="360" w:lineRule="auto"/>
        <w:jc w:val="both"/>
        <w:rPr>
          <w:rFonts w:ascii="Arial" w:hAnsi="Arial" w:cs="Arial"/>
        </w:rPr>
      </w:pPr>
    </w:p>
    <w:p w:rsidR="00DD05D9" w:rsidRDefault="00DD05D9" w:rsidP="00DD05D9">
      <w:pPr>
        <w:spacing w:line="360" w:lineRule="auto"/>
        <w:jc w:val="both"/>
        <w:rPr>
          <w:rFonts w:ascii="Arial" w:hAnsi="Arial" w:cs="Arial"/>
        </w:rPr>
      </w:pPr>
    </w:p>
    <w:p w:rsidR="00DD05D9" w:rsidRDefault="00DD05D9" w:rsidP="00DD05D9">
      <w:pPr>
        <w:spacing w:line="360" w:lineRule="auto"/>
        <w:jc w:val="both"/>
        <w:rPr>
          <w:rFonts w:ascii="Arial" w:hAnsi="Arial" w:cs="Arial"/>
        </w:rPr>
      </w:pPr>
    </w:p>
    <w:p w:rsidR="00DD05D9" w:rsidRDefault="00DD05D9" w:rsidP="00DD05D9">
      <w:pPr>
        <w:spacing w:line="360" w:lineRule="auto"/>
        <w:jc w:val="both"/>
        <w:rPr>
          <w:rFonts w:ascii="Arial"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rPr>
      </w:pPr>
    </w:p>
    <w:p w:rsidR="00DD05D9" w:rsidRPr="002F2623" w:rsidRDefault="00DD05D9" w:rsidP="00DD05D9">
      <w:pPr>
        <w:tabs>
          <w:tab w:val="left" w:pos="900"/>
        </w:tabs>
        <w:autoSpaceDE w:val="0"/>
        <w:autoSpaceDN w:val="0"/>
        <w:adjustRightInd w:val="0"/>
        <w:spacing w:line="360" w:lineRule="auto"/>
        <w:jc w:val="center"/>
        <w:rPr>
          <w:rFonts w:ascii="Arial" w:hAnsi="Arial" w:cs="Arial"/>
          <w:b/>
          <w:sz w:val="28"/>
          <w:szCs w:val="28"/>
        </w:rPr>
      </w:pPr>
      <w:r w:rsidRPr="002F2623">
        <w:rPr>
          <w:rFonts w:ascii="Arial" w:hAnsi="Arial" w:cs="Arial"/>
          <w:b/>
          <w:sz w:val="28"/>
          <w:szCs w:val="28"/>
        </w:rPr>
        <w:lastRenderedPageBreak/>
        <w:t>INTRODUCCIÓN</w:t>
      </w:r>
    </w:p>
    <w:p w:rsidR="00DD05D9" w:rsidRPr="00750E00" w:rsidRDefault="00DD05D9" w:rsidP="00DD05D9">
      <w:pPr>
        <w:pStyle w:val="Sangradetextonormal"/>
        <w:spacing w:line="360" w:lineRule="auto"/>
        <w:ind w:left="0"/>
        <w:rPr>
          <w:rFonts w:cs="Arial"/>
          <w:b/>
          <w:lang w:val="es-PE"/>
        </w:rPr>
      </w:pPr>
    </w:p>
    <w:p w:rsidR="00A102DF" w:rsidRPr="00943DD5" w:rsidRDefault="00782AF3" w:rsidP="00A102DF">
      <w:pPr>
        <w:autoSpaceDE w:val="0"/>
        <w:autoSpaceDN w:val="0"/>
        <w:adjustRightInd w:val="0"/>
        <w:spacing w:line="360" w:lineRule="auto"/>
        <w:jc w:val="both"/>
        <w:rPr>
          <w:rFonts w:ascii="Arial" w:hAnsi="Arial" w:cs="Arial"/>
          <w:szCs w:val="24"/>
        </w:rPr>
      </w:pPr>
      <w:r>
        <w:rPr>
          <w:rFonts w:ascii="Arial" w:hAnsi="Arial" w:cs="Arial"/>
        </w:rPr>
        <w:t>Dentro de la administración moderna el proceso logístico constituye uno de los aspectos sustanciales de toda organización eficaz,</w:t>
      </w:r>
      <w:r w:rsidRPr="00AF2E5D">
        <w:rPr>
          <w:rFonts w:ascii="Arial" w:hAnsi="Arial"/>
          <w:szCs w:val="24"/>
        </w:rPr>
        <w:t xml:space="preserve"> toda vez que su principal </w:t>
      </w:r>
      <w:r>
        <w:rPr>
          <w:rFonts w:ascii="Arial" w:hAnsi="Arial"/>
          <w:szCs w:val="24"/>
        </w:rPr>
        <w:t xml:space="preserve">finalidad es lograr </w:t>
      </w:r>
      <w:r w:rsidRPr="00AF2E5D">
        <w:rPr>
          <w:rFonts w:ascii="Arial" w:hAnsi="Arial"/>
          <w:szCs w:val="24"/>
        </w:rPr>
        <w:t xml:space="preserve"> la eficiencia en el servicio</w:t>
      </w:r>
      <w:r>
        <w:rPr>
          <w:rFonts w:ascii="Arial" w:hAnsi="Arial"/>
          <w:szCs w:val="24"/>
        </w:rPr>
        <w:t xml:space="preserve"> de contrataciones, y almacenamiento de los bienes y servicios necesarios, </w:t>
      </w:r>
      <w:r w:rsidRPr="00AF2E5D">
        <w:rPr>
          <w:rFonts w:ascii="Arial" w:hAnsi="Arial"/>
          <w:szCs w:val="24"/>
        </w:rPr>
        <w:t xml:space="preserve">para que la </w:t>
      </w:r>
      <w:r w:rsidR="00A102DF">
        <w:rPr>
          <w:rFonts w:ascii="Arial" w:hAnsi="Arial"/>
          <w:szCs w:val="24"/>
        </w:rPr>
        <w:t>institución</w:t>
      </w:r>
      <w:r w:rsidRPr="00AF2E5D">
        <w:rPr>
          <w:rFonts w:ascii="Arial" w:hAnsi="Arial"/>
          <w:szCs w:val="24"/>
        </w:rPr>
        <w:t xml:space="preserve"> esté en condiciones de cumplir con su misión, de ahí </w:t>
      </w:r>
      <w:r>
        <w:rPr>
          <w:rFonts w:ascii="Arial" w:hAnsi="Arial"/>
          <w:szCs w:val="24"/>
        </w:rPr>
        <w:t>la relevancia d</w:t>
      </w:r>
      <w:r w:rsidRPr="00AF2E5D">
        <w:rPr>
          <w:rFonts w:ascii="Arial" w:hAnsi="Arial"/>
          <w:szCs w:val="24"/>
        </w:rPr>
        <w:t xml:space="preserve">el ejercicio cotidiano de </w:t>
      </w:r>
      <w:r>
        <w:rPr>
          <w:rFonts w:ascii="Arial" w:hAnsi="Arial"/>
          <w:szCs w:val="24"/>
        </w:rPr>
        <w:t xml:space="preserve">buenas </w:t>
      </w:r>
      <w:r w:rsidR="00A102DF">
        <w:rPr>
          <w:rFonts w:ascii="Arial" w:hAnsi="Arial"/>
          <w:szCs w:val="24"/>
        </w:rPr>
        <w:t>prácticas</w:t>
      </w:r>
      <w:r>
        <w:rPr>
          <w:rFonts w:ascii="Arial" w:hAnsi="Arial"/>
          <w:szCs w:val="24"/>
        </w:rPr>
        <w:t xml:space="preserve"> logísticas por su alta significancia de </w:t>
      </w:r>
      <w:r w:rsidR="00A102DF">
        <w:rPr>
          <w:rFonts w:ascii="Arial" w:hAnsi="Arial"/>
          <w:szCs w:val="24"/>
        </w:rPr>
        <w:t>modernización</w:t>
      </w:r>
      <w:r>
        <w:rPr>
          <w:rFonts w:ascii="Arial" w:hAnsi="Arial"/>
          <w:szCs w:val="24"/>
        </w:rPr>
        <w:t xml:space="preserve"> </w:t>
      </w:r>
      <w:r w:rsidR="00A102DF">
        <w:rPr>
          <w:rFonts w:ascii="Arial" w:hAnsi="Arial"/>
          <w:szCs w:val="24"/>
        </w:rPr>
        <w:t>organizacional</w:t>
      </w:r>
      <w:r>
        <w:rPr>
          <w:rFonts w:ascii="Arial" w:hAnsi="Arial"/>
          <w:szCs w:val="24"/>
        </w:rPr>
        <w:t xml:space="preserve">. En tal </w:t>
      </w:r>
      <w:r w:rsidR="00A102DF">
        <w:rPr>
          <w:rFonts w:ascii="Arial" w:hAnsi="Arial"/>
          <w:szCs w:val="24"/>
        </w:rPr>
        <w:t>sentido,</w:t>
      </w:r>
      <w:r w:rsidR="00DD05D9" w:rsidRPr="002F2623">
        <w:rPr>
          <w:rFonts w:ascii="Arial" w:hAnsi="Arial" w:cs="Arial"/>
          <w:bCs/>
          <w:color w:val="000000"/>
        </w:rPr>
        <w:t xml:space="preserve"> la investigación tiene como objetivo principal, d</w:t>
      </w:r>
      <w:r w:rsidR="00DD05D9" w:rsidRPr="002F2623">
        <w:rPr>
          <w:rFonts w:ascii="Arial" w:hAnsi="Arial" w:cs="Arial"/>
        </w:rPr>
        <w:t>etermina</w:t>
      </w:r>
      <w:r w:rsidR="00DD05D9">
        <w:rPr>
          <w:rFonts w:ascii="Arial" w:hAnsi="Arial" w:cs="Arial"/>
        </w:rPr>
        <w:t xml:space="preserve">r en </w:t>
      </w:r>
      <w:r w:rsidR="00DD05D9" w:rsidRPr="00A2690F">
        <w:rPr>
          <w:rFonts w:ascii="Arial" w:hAnsi="Arial" w:cs="Arial"/>
        </w:rPr>
        <w:t xml:space="preserve">qué medida </w:t>
      </w:r>
      <w:r w:rsidR="00A102DF">
        <w:rPr>
          <w:rFonts w:ascii="Arial" w:hAnsi="Arial" w:cs="Arial"/>
        </w:rPr>
        <w:t>la Gestión Logística en la Fuerza Aérea del Perú se relaciona con la Defensa Nacional, periodo 2015-2016.</w:t>
      </w:r>
    </w:p>
    <w:p w:rsidR="00DD05D9" w:rsidRPr="00750E00" w:rsidRDefault="00DD05D9" w:rsidP="00DD05D9">
      <w:pPr>
        <w:autoSpaceDE w:val="0"/>
        <w:autoSpaceDN w:val="0"/>
        <w:adjustRightInd w:val="0"/>
        <w:spacing w:line="360" w:lineRule="auto"/>
        <w:ind w:firstLine="708"/>
        <w:jc w:val="both"/>
        <w:rPr>
          <w:rFonts w:ascii="Arial" w:hAnsi="Arial" w:cs="Arial"/>
          <w:bCs/>
          <w:color w:val="000000"/>
        </w:rPr>
      </w:pPr>
    </w:p>
    <w:p w:rsidR="00DD05D9" w:rsidRPr="002F2623" w:rsidRDefault="00DD05D9" w:rsidP="00F57A6B">
      <w:pPr>
        <w:autoSpaceDE w:val="0"/>
        <w:autoSpaceDN w:val="0"/>
        <w:adjustRightInd w:val="0"/>
        <w:spacing w:line="360" w:lineRule="auto"/>
        <w:jc w:val="both"/>
        <w:rPr>
          <w:rFonts w:ascii="Arial" w:hAnsi="Arial" w:cs="Arial"/>
        </w:rPr>
      </w:pPr>
      <w:r w:rsidRPr="002F2623">
        <w:rPr>
          <w:rFonts w:ascii="Arial" w:hAnsi="Arial" w:cs="Arial"/>
          <w:lang w:val="es-MX"/>
        </w:rPr>
        <w:t xml:space="preserve">El estudio metodológicamente tiene un enfoque cuantitativo, con un alcance descriptivo correlacional y un diseño de investigación no experimental, con una población </w:t>
      </w:r>
      <w:r w:rsidRPr="002F2623">
        <w:rPr>
          <w:rFonts w:ascii="Arial" w:hAnsi="Arial" w:cs="Arial"/>
        </w:rPr>
        <w:t xml:space="preserve">del estudio, que constituyen los funcionarios con responsabilidad estratégica </w:t>
      </w:r>
      <w:r w:rsidR="00A102DF" w:rsidRPr="00A102DF">
        <w:rPr>
          <w:rFonts w:ascii="Arial" w:hAnsi="Arial" w:cs="Arial"/>
        </w:rPr>
        <w:t>relacionados con la</w:t>
      </w:r>
      <w:r w:rsidR="00A102DF" w:rsidRPr="00A102DF">
        <w:rPr>
          <w:rFonts w:ascii="Arial" w:eastAsiaTheme="minorHAnsi" w:hAnsi="Arial" w:cs="Arial"/>
          <w:szCs w:val="24"/>
          <w:lang w:eastAsia="en-US"/>
        </w:rPr>
        <w:t xml:space="preserve">  </w:t>
      </w:r>
      <w:r w:rsidR="00A102DF" w:rsidRPr="00A102DF">
        <w:rPr>
          <w:rFonts w:ascii="Arial" w:hAnsi="Arial" w:cs="Arial"/>
          <w:color w:val="000000"/>
        </w:rPr>
        <w:t xml:space="preserve">Gestión Logística  en la Fuerza </w:t>
      </w:r>
      <w:r w:rsidR="00F92EB9" w:rsidRPr="00A102DF">
        <w:rPr>
          <w:rFonts w:ascii="Arial" w:hAnsi="Arial" w:cs="Arial"/>
          <w:color w:val="000000"/>
        </w:rPr>
        <w:t>Aérea</w:t>
      </w:r>
      <w:r w:rsidR="00A102DF" w:rsidRPr="00A102DF">
        <w:rPr>
          <w:rFonts w:ascii="Arial" w:hAnsi="Arial" w:cs="Arial"/>
          <w:color w:val="000000"/>
        </w:rPr>
        <w:t xml:space="preserve"> del </w:t>
      </w:r>
      <w:r w:rsidR="00F92EB9" w:rsidRPr="00A102DF">
        <w:rPr>
          <w:rFonts w:ascii="Arial" w:hAnsi="Arial" w:cs="Arial"/>
          <w:color w:val="000000"/>
        </w:rPr>
        <w:t>Perú</w:t>
      </w:r>
      <w:r w:rsidR="00A102DF" w:rsidRPr="000C6AFE">
        <w:rPr>
          <w:rFonts w:ascii="Arial" w:hAnsi="Arial" w:cs="Arial"/>
          <w:b/>
          <w:bCs/>
          <w:color w:val="000000"/>
        </w:rPr>
        <w:t xml:space="preserve">, </w:t>
      </w:r>
      <w:r w:rsidRPr="002F2623">
        <w:rPr>
          <w:rFonts w:ascii="Arial" w:hAnsi="Arial" w:cs="Arial"/>
          <w:bCs/>
          <w:color w:val="000000"/>
        </w:rPr>
        <w:t>que suman un total de 1</w:t>
      </w:r>
      <w:r>
        <w:rPr>
          <w:rFonts w:ascii="Arial" w:hAnsi="Arial" w:cs="Arial"/>
          <w:bCs/>
          <w:color w:val="000000"/>
        </w:rPr>
        <w:t>4</w:t>
      </w:r>
      <w:r w:rsidR="00A102DF">
        <w:rPr>
          <w:rFonts w:ascii="Arial" w:hAnsi="Arial" w:cs="Arial"/>
          <w:bCs/>
          <w:color w:val="000000"/>
        </w:rPr>
        <w:t>8</w:t>
      </w:r>
      <w:r w:rsidRPr="002F2623">
        <w:rPr>
          <w:rFonts w:ascii="Arial" w:hAnsi="Arial" w:cs="Arial"/>
          <w:bCs/>
          <w:color w:val="000000"/>
        </w:rPr>
        <w:t xml:space="preserve"> funcionarios, y una muestra de </w:t>
      </w:r>
      <w:r>
        <w:rPr>
          <w:rFonts w:ascii="Arial" w:hAnsi="Arial" w:cs="Arial"/>
          <w:bCs/>
          <w:color w:val="000000"/>
        </w:rPr>
        <w:t>10</w:t>
      </w:r>
      <w:r w:rsidR="00A102DF">
        <w:rPr>
          <w:rFonts w:ascii="Arial" w:hAnsi="Arial" w:cs="Arial"/>
          <w:bCs/>
          <w:color w:val="000000"/>
        </w:rPr>
        <w:t>7</w:t>
      </w:r>
      <w:r w:rsidRPr="002F2623">
        <w:rPr>
          <w:rFonts w:ascii="Arial" w:hAnsi="Arial" w:cs="Arial"/>
          <w:bCs/>
          <w:color w:val="000000"/>
        </w:rPr>
        <w:t xml:space="preserve"> personas</w:t>
      </w:r>
      <w:r w:rsidRPr="002F2623">
        <w:rPr>
          <w:rFonts w:ascii="Arial" w:hAnsi="Arial" w:cs="Arial"/>
        </w:rPr>
        <w:t>,</w:t>
      </w:r>
      <w:r w:rsidRPr="002F2623">
        <w:rPr>
          <w:rFonts w:ascii="Arial" w:hAnsi="Arial" w:cs="Arial"/>
          <w:lang w:val="es-MX"/>
        </w:rPr>
        <w:t xml:space="preserve"> utilizándose un cuestionario tipo Likert, y el uso de la prueba Chi Cuadrado para la demostración de las Hipótesis.</w:t>
      </w:r>
    </w:p>
    <w:p w:rsidR="00DD05D9" w:rsidRPr="002F2623" w:rsidRDefault="00DD05D9" w:rsidP="00DD05D9">
      <w:pPr>
        <w:autoSpaceDE w:val="0"/>
        <w:autoSpaceDN w:val="0"/>
        <w:adjustRightInd w:val="0"/>
        <w:spacing w:line="360" w:lineRule="auto"/>
        <w:ind w:firstLine="708"/>
        <w:jc w:val="both"/>
        <w:rPr>
          <w:rFonts w:ascii="Arial" w:hAnsi="Arial" w:cs="Arial"/>
          <w:bCs/>
          <w:color w:val="000000"/>
        </w:rPr>
      </w:pPr>
    </w:p>
    <w:p w:rsidR="00DD05D9" w:rsidRPr="002F2623" w:rsidRDefault="00DD05D9" w:rsidP="00DD05D9">
      <w:pPr>
        <w:spacing w:line="360" w:lineRule="auto"/>
        <w:jc w:val="both"/>
        <w:rPr>
          <w:rFonts w:ascii="Arial" w:hAnsi="Arial" w:cs="Arial"/>
          <w:b/>
        </w:rPr>
      </w:pPr>
      <w:r w:rsidRPr="002F2623">
        <w:rPr>
          <w:rFonts w:ascii="Arial" w:hAnsi="Arial" w:cs="Arial"/>
          <w:spacing w:val="-3"/>
        </w:rPr>
        <w:t>Es por ello que dentro del presente trabajo se han estructurado cuatro capítulos, estableciéndose, así en el primero de ellos, el planteamiento del problema con la presentación de realidad problemática</w:t>
      </w:r>
      <w:r w:rsidR="00A102DF">
        <w:rPr>
          <w:rFonts w:ascii="Arial" w:hAnsi="Arial" w:cs="Arial"/>
          <w:spacing w:val="-3"/>
        </w:rPr>
        <w:t xml:space="preserve"> del estudio</w:t>
      </w:r>
      <w:r w:rsidRPr="002F2623">
        <w:rPr>
          <w:rFonts w:ascii="Arial" w:hAnsi="Arial" w:cs="Arial"/>
          <w:spacing w:val="-3"/>
        </w:rPr>
        <w:t>,</w:t>
      </w:r>
      <w:r w:rsidR="00A102DF">
        <w:rPr>
          <w:rFonts w:ascii="Arial" w:hAnsi="Arial" w:cs="Arial"/>
          <w:spacing w:val="-3"/>
        </w:rPr>
        <w:t xml:space="preserve"> la </w:t>
      </w:r>
      <w:r w:rsidRPr="002F2623">
        <w:rPr>
          <w:rFonts w:ascii="Arial" w:hAnsi="Arial" w:cs="Arial"/>
          <w:spacing w:val="-3"/>
        </w:rPr>
        <w:t xml:space="preserve"> formulación </w:t>
      </w:r>
      <w:r w:rsidR="00A102DF">
        <w:rPr>
          <w:rFonts w:ascii="Arial" w:hAnsi="Arial" w:cs="Arial"/>
          <w:spacing w:val="-3"/>
        </w:rPr>
        <w:t xml:space="preserve">del problema </w:t>
      </w:r>
      <w:r w:rsidRPr="002F2623">
        <w:rPr>
          <w:rFonts w:ascii="Arial" w:hAnsi="Arial" w:cs="Arial"/>
          <w:spacing w:val="-3"/>
        </w:rPr>
        <w:t>y objetivos que justifican su realización.</w:t>
      </w:r>
    </w:p>
    <w:p w:rsidR="00DD05D9" w:rsidRPr="002F2623" w:rsidRDefault="00DD05D9" w:rsidP="00DD05D9">
      <w:pPr>
        <w:spacing w:line="360" w:lineRule="auto"/>
        <w:jc w:val="both"/>
        <w:rPr>
          <w:rFonts w:ascii="Arial" w:hAnsi="Arial" w:cs="Arial"/>
          <w:b/>
        </w:rPr>
      </w:pPr>
    </w:p>
    <w:p w:rsidR="00DD05D9" w:rsidRPr="002F2623" w:rsidRDefault="00DD05D9" w:rsidP="00DD05D9">
      <w:pPr>
        <w:spacing w:line="360" w:lineRule="auto"/>
        <w:jc w:val="both"/>
        <w:rPr>
          <w:rFonts w:ascii="Arial" w:hAnsi="Arial" w:cs="Arial"/>
          <w:b/>
        </w:rPr>
      </w:pPr>
      <w:r w:rsidRPr="002F2623">
        <w:rPr>
          <w:rFonts w:ascii="Arial" w:hAnsi="Arial" w:cs="Arial"/>
          <w:spacing w:val="-3"/>
        </w:rPr>
        <w:t xml:space="preserve">En el segundo capítulo, se hace la </w:t>
      </w:r>
      <w:r w:rsidR="00A102DF">
        <w:rPr>
          <w:rFonts w:ascii="Arial" w:hAnsi="Arial" w:cs="Arial"/>
          <w:spacing w:val="-3"/>
        </w:rPr>
        <w:t xml:space="preserve">descripción </w:t>
      </w:r>
      <w:r w:rsidRPr="002F2623">
        <w:rPr>
          <w:rFonts w:ascii="Arial" w:hAnsi="Arial" w:cs="Arial"/>
          <w:spacing w:val="-3"/>
        </w:rPr>
        <w:t xml:space="preserve">teórica del tema, abordando teorías y conceptos sobre: </w:t>
      </w:r>
      <w:r w:rsidR="00A102DF" w:rsidRPr="00A102DF">
        <w:rPr>
          <w:rFonts w:ascii="Arial" w:hAnsi="Arial" w:cs="Arial"/>
        </w:rPr>
        <w:t>la</w:t>
      </w:r>
      <w:r w:rsidR="00A102DF" w:rsidRPr="00A102DF">
        <w:rPr>
          <w:rFonts w:ascii="Arial" w:eastAsiaTheme="minorHAnsi" w:hAnsi="Arial" w:cs="Arial"/>
          <w:szCs w:val="24"/>
          <w:lang w:eastAsia="en-US"/>
        </w:rPr>
        <w:t xml:space="preserve">  </w:t>
      </w:r>
      <w:r w:rsidR="00A102DF" w:rsidRPr="00A102DF">
        <w:rPr>
          <w:rFonts w:ascii="Arial" w:hAnsi="Arial" w:cs="Arial"/>
          <w:color w:val="000000"/>
        </w:rPr>
        <w:t xml:space="preserve">Gestión Logística  </w:t>
      </w:r>
      <w:r w:rsidR="00A102DF">
        <w:rPr>
          <w:rFonts w:ascii="Arial" w:hAnsi="Arial" w:cs="Arial"/>
          <w:color w:val="000000"/>
        </w:rPr>
        <w:t xml:space="preserve">y </w:t>
      </w:r>
      <w:r>
        <w:rPr>
          <w:rFonts w:ascii="Arial" w:hAnsi="Arial" w:cs="Arial"/>
          <w:spacing w:val="-3"/>
        </w:rPr>
        <w:t xml:space="preserve">Defensa </w:t>
      </w:r>
      <w:r w:rsidR="00A102DF">
        <w:rPr>
          <w:rFonts w:ascii="Arial" w:hAnsi="Arial" w:cs="Arial"/>
          <w:spacing w:val="-3"/>
        </w:rPr>
        <w:t>N</w:t>
      </w:r>
      <w:r>
        <w:rPr>
          <w:rFonts w:ascii="Arial" w:hAnsi="Arial" w:cs="Arial"/>
          <w:spacing w:val="-3"/>
        </w:rPr>
        <w:t>acional</w:t>
      </w:r>
      <w:r w:rsidRPr="002F2623">
        <w:rPr>
          <w:rFonts w:ascii="Arial" w:hAnsi="Arial" w:cs="Arial"/>
          <w:spacing w:val="-3"/>
        </w:rPr>
        <w:t xml:space="preserve">, tanto en forma </w:t>
      </w:r>
      <w:r w:rsidR="00A102DF">
        <w:rPr>
          <w:rFonts w:ascii="Arial" w:hAnsi="Arial" w:cs="Arial"/>
          <w:spacing w:val="-3"/>
        </w:rPr>
        <w:t>dimensional</w:t>
      </w:r>
      <w:r w:rsidRPr="002F2623">
        <w:rPr>
          <w:rFonts w:ascii="Arial" w:hAnsi="Arial" w:cs="Arial"/>
          <w:spacing w:val="-3"/>
        </w:rPr>
        <w:t xml:space="preserve">, como </w:t>
      </w:r>
      <w:r w:rsidR="00A102DF">
        <w:rPr>
          <w:rFonts w:ascii="Arial" w:hAnsi="Arial" w:cs="Arial"/>
          <w:spacing w:val="-3"/>
        </w:rPr>
        <w:t xml:space="preserve">en </w:t>
      </w:r>
      <w:r w:rsidRPr="002F2623">
        <w:rPr>
          <w:rFonts w:ascii="Arial" w:hAnsi="Arial" w:cs="Arial"/>
          <w:spacing w:val="-3"/>
        </w:rPr>
        <w:t>su importancia y elementos principales; asimismo se presenta el marco conceptual del estudio</w:t>
      </w:r>
    </w:p>
    <w:p w:rsidR="00DD05D9" w:rsidRDefault="00DD05D9" w:rsidP="00DD05D9">
      <w:pPr>
        <w:spacing w:line="360" w:lineRule="auto"/>
        <w:jc w:val="both"/>
        <w:rPr>
          <w:rFonts w:ascii="Arial" w:hAnsi="Arial" w:cs="Arial"/>
          <w:b/>
          <w:spacing w:val="-3"/>
        </w:rPr>
      </w:pPr>
    </w:p>
    <w:p w:rsidR="00A102DF" w:rsidRPr="002F2623" w:rsidRDefault="00A102DF" w:rsidP="00DD05D9">
      <w:pPr>
        <w:spacing w:line="360" w:lineRule="auto"/>
        <w:jc w:val="both"/>
        <w:rPr>
          <w:rFonts w:ascii="Arial" w:hAnsi="Arial" w:cs="Arial"/>
          <w:b/>
          <w:spacing w:val="-3"/>
        </w:rPr>
      </w:pPr>
    </w:p>
    <w:p w:rsidR="00DD05D9" w:rsidRPr="002F2623" w:rsidRDefault="00DD05D9" w:rsidP="00DD05D9">
      <w:pPr>
        <w:spacing w:line="360" w:lineRule="auto"/>
        <w:jc w:val="both"/>
        <w:rPr>
          <w:rFonts w:ascii="Arial" w:hAnsi="Arial" w:cs="Arial"/>
          <w:spacing w:val="-3"/>
        </w:rPr>
      </w:pPr>
      <w:r w:rsidRPr="002F2623">
        <w:rPr>
          <w:rFonts w:ascii="Arial" w:hAnsi="Arial" w:cs="Arial"/>
          <w:spacing w:val="-3"/>
        </w:rPr>
        <w:lastRenderedPageBreak/>
        <w:t xml:space="preserve">El tercer capítulo </w:t>
      </w:r>
      <w:r w:rsidR="00A102DF">
        <w:rPr>
          <w:rFonts w:ascii="Arial" w:hAnsi="Arial" w:cs="Arial"/>
          <w:spacing w:val="-3"/>
        </w:rPr>
        <w:t>corresponde a la</w:t>
      </w:r>
      <w:r w:rsidRPr="002F2623">
        <w:rPr>
          <w:rFonts w:ascii="Arial" w:hAnsi="Arial" w:cs="Arial"/>
          <w:spacing w:val="-3"/>
        </w:rPr>
        <w:t xml:space="preserve"> metodología de la investigación con la presentación de su enfoque, alcance, diseño, población del estudio, el tamaño de la muestra representativa, las hipótesis con sus variables  y se presentan las técnicas e instrumentos de recolección de datos.</w:t>
      </w:r>
    </w:p>
    <w:p w:rsidR="00DD05D9" w:rsidRPr="002F2623" w:rsidRDefault="00DD05D9" w:rsidP="00DD05D9">
      <w:pPr>
        <w:spacing w:line="360" w:lineRule="auto"/>
        <w:jc w:val="both"/>
        <w:rPr>
          <w:rFonts w:ascii="Arial" w:hAnsi="Arial" w:cs="Arial"/>
          <w:spacing w:val="-3"/>
        </w:rPr>
      </w:pPr>
    </w:p>
    <w:p w:rsidR="00DD05D9" w:rsidRPr="002F2623" w:rsidRDefault="00DD05D9" w:rsidP="00DD05D9">
      <w:pPr>
        <w:spacing w:line="360" w:lineRule="auto"/>
        <w:jc w:val="both"/>
        <w:rPr>
          <w:rFonts w:ascii="Arial" w:hAnsi="Arial" w:cs="Arial"/>
          <w:b/>
        </w:rPr>
      </w:pPr>
      <w:r w:rsidRPr="002F2623">
        <w:rPr>
          <w:rFonts w:ascii="Arial" w:hAnsi="Arial" w:cs="Arial"/>
          <w:spacing w:val="-3"/>
        </w:rPr>
        <w:t>En el cuarto capítulo se presenta el análisis e interpretación de resultados de la investigación de campo realizada medidas a través de la prueba de chi cuadrado en la demostración de la hipótesis general y las hipótesis específicas; con las conclusiones y recomendaciones del estudio.</w:t>
      </w:r>
    </w:p>
    <w:p w:rsidR="00DD05D9" w:rsidRPr="002F2623" w:rsidRDefault="00DD05D9" w:rsidP="00DD05D9">
      <w:pPr>
        <w:spacing w:line="360" w:lineRule="auto"/>
        <w:jc w:val="both"/>
        <w:rPr>
          <w:rFonts w:ascii="Arial" w:hAnsi="Arial" w:cs="Arial"/>
          <w:b/>
        </w:rPr>
      </w:pPr>
    </w:p>
    <w:p w:rsidR="00DD05D9" w:rsidRPr="002F2623" w:rsidRDefault="00DD05D9" w:rsidP="00DD05D9">
      <w:pPr>
        <w:spacing w:line="360" w:lineRule="auto"/>
        <w:jc w:val="both"/>
        <w:rPr>
          <w:rFonts w:ascii="Arial" w:hAnsi="Arial" w:cs="Arial"/>
          <w:b/>
        </w:rPr>
      </w:pPr>
      <w:r w:rsidRPr="002F2623">
        <w:rPr>
          <w:rFonts w:ascii="Arial" w:hAnsi="Arial" w:cs="Arial"/>
          <w:spacing w:val="-3"/>
        </w:rPr>
        <w:t>Finalmente, se han seleccionado las referencias bibliográficas.</w:t>
      </w:r>
    </w:p>
    <w:p w:rsidR="00DD05D9" w:rsidRPr="002F2623" w:rsidRDefault="00DD05D9" w:rsidP="00DD05D9">
      <w:pPr>
        <w:spacing w:line="360" w:lineRule="auto"/>
        <w:jc w:val="both"/>
        <w:rPr>
          <w:rFonts w:ascii="Arial" w:hAnsi="Arial" w:cs="Arial"/>
          <w:b/>
        </w:rPr>
      </w:pPr>
    </w:p>
    <w:p w:rsidR="00DD05D9" w:rsidRPr="002F2623" w:rsidRDefault="00DD05D9" w:rsidP="00DD05D9">
      <w:pPr>
        <w:spacing w:line="360" w:lineRule="auto"/>
        <w:jc w:val="both"/>
        <w:rPr>
          <w:rFonts w:ascii="Arial" w:hAnsi="Arial" w:cs="Arial"/>
          <w:b/>
        </w:rPr>
      </w:pPr>
      <w:r w:rsidRPr="002F2623">
        <w:rPr>
          <w:rFonts w:ascii="Arial" w:hAnsi="Arial" w:cs="Arial"/>
          <w:spacing w:val="-3"/>
        </w:rPr>
        <w:t xml:space="preserve">Como </w:t>
      </w:r>
      <w:r w:rsidR="00A102DF">
        <w:rPr>
          <w:rFonts w:ascii="Arial" w:hAnsi="Arial" w:cs="Arial"/>
          <w:spacing w:val="-3"/>
        </w:rPr>
        <w:t xml:space="preserve">parte final </w:t>
      </w:r>
      <w:r w:rsidRPr="002F2623">
        <w:rPr>
          <w:rFonts w:ascii="Arial" w:hAnsi="Arial" w:cs="Arial"/>
          <w:spacing w:val="-3"/>
        </w:rPr>
        <w:t>del estudio, se presentan los anexos correspondientes.</w:t>
      </w:r>
    </w:p>
    <w:p w:rsidR="00DD05D9" w:rsidRPr="00A310AD" w:rsidRDefault="00DD05D9" w:rsidP="00DD05D9">
      <w:pPr>
        <w:tabs>
          <w:tab w:val="left" w:pos="426"/>
          <w:tab w:val="left" w:pos="851"/>
        </w:tabs>
        <w:autoSpaceDE w:val="0"/>
        <w:autoSpaceDN w:val="0"/>
        <w:adjustRightInd w:val="0"/>
        <w:spacing w:line="360" w:lineRule="auto"/>
        <w:jc w:val="both"/>
        <w:rPr>
          <w:rFonts w:ascii="Arial" w:hAnsi="Arial" w:cs="Arial"/>
          <w:b/>
        </w:rPr>
      </w:pPr>
    </w:p>
    <w:p w:rsidR="00DD05D9" w:rsidRDefault="00DD05D9" w:rsidP="00DD05D9">
      <w:pPr>
        <w:tabs>
          <w:tab w:val="left" w:pos="2742"/>
        </w:tabs>
        <w:ind w:right="-377"/>
        <w:jc w:val="center"/>
        <w:rPr>
          <w:rFonts w:ascii="Arial" w:eastAsia="Calibri" w:hAnsi="Arial" w:cs="Arial"/>
        </w:rPr>
      </w:pPr>
    </w:p>
    <w:p w:rsidR="00DD05D9" w:rsidRDefault="00DD05D9" w:rsidP="00DD05D9">
      <w:pPr>
        <w:tabs>
          <w:tab w:val="left" w:pos="2742"/>
        </w:tabs>
        <w:ind w:right="-377"/>
        <w:jc w:val="center"/>
        <w:rPr>
          <w:rFonts w:ascii="Arial" w:eastAsia="Calibri" w:hAnsi="Arial" w:cs="Arial"/>
          <w:sz w:val="28"/>
        </w:rPr>
      </w:pPr>
    </w:p>
    <w:p w:rsidR="00DD05D9" w:rsidRDefault="00DD05D9" w:rsidP="00DD05D9">
      <w:pPr>
        <w:tabs>
          <w:tab w:val="left" w:pos="540"/>
        </w:tabs>
        <w:autoSpaceDE w:val="0"/>
        <w:autoSpaceDN w:val="0"/>
        <w:adjustRightInd w:val="0"/>
        <w:spacing w:line="360" w:lineRule="auto"/>
        <w:jc w:val="both"/>
        <w:rPr>
          <w:rFonts w:ascii="Arial" w:hAnsi="Arial" w:cs="Arial"/>
          <w:b/>
          <w:sz w:val="28"/>
          <w:szCs w:val="28"/>
        </w:rPr>
        <w:sectPr w:rsidR="00DD05D9" w:rsidSect="00DD05D9">
          <w:headerReference w:type="default" r:id="rId10"/>
          <w:footerReference w:type="default" r:id="rId11"/>
          <w:footerReference w:type="first" r:id="rId12"/>
          <w:pgSz w:w="11907" w:h="16556" w:code="9"/>
          <w:pgMar w:top="1701" w:right="1701" w:bottom="1701" w:left="1701" w:header="907" w:footer="907" w:gutter="0"/>
          <w:pgNumType w:fmt="lowerRoman" w:start="1"/>
          <w:cols w:space="708"/>
          <w:titlePg/>
          <w:docGrid w:linePitch="360"/>
        </w:sectPr>
      </w:pPr>
    </w:p>
    <w:p w:rsidR="00DD05D9" w:rsidRDefault="00DD05D9" w:rsidP="001C2914">
      <w:pPr>
        <w:tabs>
          <w:tab w:val="left" w:pos="540"/>
        </w:tabs>
        <w:autoSpaceDE w:val="0"/>
        <w:autoSpaceDN w:val="0"/>
        <w:adjustRightInd w:val="0"/>
        <w:spacing w:line="360" w:lineRule="auto"/>
        <w:jc w:val="center"/>
        <w:rPr>
          <w:rFonts w:ascii="Arial" w:hAnsi="Arial" w:cs="Arial"/>
          <w:b/>
          <w:sz w:val="28"/>
          <w:szCs w:val="28"/>
        </w:rPr>
      </w:pPr>
      <w:r>
        <w:rPr>
          <w:rFonts w:ascii="Arial" w:hAnsi="Arial" w:cs="Arial"/>
          <w:b/>
          <w:sz w:val="28"/>
          <w:szCs w:val="28"/>
        </w:rPr>
        <w:lastRenderedPageBreak/>
        <w:t xml:space="preserve">CAPITULO </w:t>
      </w:r>
      <w:r w:rsidRPr="002E6229">
        <w:rPr>
          <w:rFonts w:ascii="Arial" w:hAnsi="Arial" w:cs="Arial"/>
          <w:b/>
          <w:sz w:val="28"/>
          <w:szCs w:val="28"/>
        </w:rPr>
        <w:t>I</w:t>
      </w:r>
    </w:p>
    <w:p w:rsidR="00DD05D9" w:rsidRDefault="00DD05D9" w:rsidP="00DD05D9">
      <w:pPr>
        <w:tabs>
          <w:tab w:val="left" w:pos="540"/>
        </w:tabs>
        <w:autoSpaceDE w:val="0"/>
        <w:autoSpaceDN w:val="0"/>
        <w:adjustRightInd w:val="0"/>
        <w:spacing w:line="360" w:lineRule="auto"/>
        <w:jc w:val="center"/>
        <w:rPr>
          <w:rFonts w:ascii="Arial" w:hAnsi="Arial" w:cs="Arial"/>
          <w:b/>
          <w:sz w:val="28"/>
          <w:szCs w:val="28"/>
        </w:rPr>
      </w:pPr>
    </w:p>
    <w:p w:rsidR="00DD05D9" w:rsidRPr="002E6229" w:rsidRDefault="00DD05D9" w:rsidP="00DD05D9">
      <w:pPr>
        <w:tabs>
          <w:tab w:val="left" w:pos="540"/>
        </w:tabs>
        <w:autoSpaceDE w:val="0"/>
        <w:autoSpaceDN w:val="0"/>
        <w:adjustRightInd w:val="0"/>
        <w:spacing w:line="360" w:lineRule="auto"/>
        <w:jc w:val="center"/>
        <w:rPr>
          <w:rFonts w:ascii="Arial" w:hAnsi="Arial" w:cs="Arial"/>
          <w:b/>
          <w:sz w:val="28"/>
          <w:szCs w:val="28"/>
        </w:rPr>
      </w:pPr>
      <w:r w:rsidRPr="002E6229">
        <w:rPr>
          <w:rFonts w:ascii="Arial" w:hAnsi="Arial" w:cs="Arial"/>
          <w:b/>
          <w:sz w:val="28"/>
          <w:szCs w:val="28"/>
        </w:rPr>
        <w:t>PLANTEAMIENTO DEL PROBLEMA</w:t>
      </w:r>
    </w:p>
    <w:p w:rsidR="00DD05D9" w:rsidRDefault="00DD05D9" w:rsidP="00487B33">
      <w:pPr>
        <w:tabs>
          <w:tab w:val="left" w:pos="1134"/>
        </w:tabs>
        <w:autoSpaceDE w:val="0"/>
        <w:autoSpaceDN w:val="0"/>
        <w:adjustRightInd w:val="0"/>
        <w:spacing w:line="360" w:lineRule="auto"/>
        <w:ind w:left="1134"/>
        <w:rPr>
          <w:rFonts w:ascii="Arial" w:hAnsi="Arial" w:cs="Arial"/>
          <w:b/>
        </w:rPr>
      </w:pPr>
    </w:p>
    <w:p w:rsidR="001165DB" w:rsidRPr="00543DB3" w:rsidRDefault="00DD05D9" w:rsidP="00A102DF">
      <w:pPr>
        <w:tabs>
          <w:tab w:val="left" w:pos="284"/>
          <w:tab w:val="left" w:pos="426"/>
          <w:tab w:val="left" w:pos="1134"/>
        </w:tabs>
        <w:autoSpaceDE w:val="0"/>
        <w:autoSpaceDN w:val="0"/>
        <w:adjustRightInd w:val="0"/>
        <w:spacing w:line="360" w:lineRule="auto"/>
        <w:rPr>
          <w:rFonts w:ascii="Arial" w:hAnsi="Arial" w:cs="Arial"/>
          <w:b/>
        </w:rPr>
      </w:pPr>
      <w:r>
        <w:rPr>
          <w:rFonts w:ascii="Arial" w:hAnsi="Arial" w:cs="Arial"/>
          <w:b/>
        </w:rPr>
        <w:t xml:space="preserve">      </w:t>
      </w:r>
      <w:r w:rsidR="00DF6196">
        <w:rPr>
          <w:rFonts w:ascii="Arial" w:hAnsi="Arial" w:cs="Arial"/>
          <w:b/>
        </w:rPr>
        <w:t>1.</w:t>
      </w:r>
      <w:r w:rsidR="00487B33" w:rsidRPr="00543DB3">
        <w:rPr>
          <w:rFonts w:ascii="Arial" w:hAnsi="Arial" w:cs="Arial"/>
          <w:b/>
        </w:rPr>
        <w:t xml:space="preserve">1. </w:t>
      </w:r>
      <w:r w:rsidR="00A102DF">
        <w:rPr>
          <w:rFonts w:ascii="Arial" w:hAnsi="Arial" w:cs="Arial"/>
          <w:b/>
        </w:rPr>
        <w:t xml:space="preserve">    </w:t>
      </w:r>
      <w:r w:rsidR="001165DB" w:rsidRPr="00543DB3">
        <w:rPr>
          <w:rFonts w:ascii="Arial" w:hAnsi="Arial" w:cs="Arial"/>
          <w:b/>
        </w:rPr>
        <w:t>DESCRIPCI</w:t>
      </w:r>
      <w:r w:rsidR="00035A95">
        <w:rPr>
          <w:rFonts w:ascii="Arial" w:hAnsi="Arial" w:cs="Arial"/>
          <w:b/>
        </w:rPr>
        <w:t>Ó</w:t>
      </w:r>
      <w:r w:rsidR="001165DB" w:rsidRPr="00543DB3">
        <w:rPr>
          <w:rFonts w:ascii="Arial" w:hAnsi="Arial" w:cs="Arial"/>
          <w:b/>
        </w:rPr>
        <w:t>N DE LA REALIDAD PROBLEM</w:t>
      </w:r>
      <w:r w:rsidR="00035A95">
        <w:rPr>
          <w:rFonts w:ascii="Arial" w:hAnsi="Arial" w:cs="Arial"/>
          <w:b/>
        </w:rPr>
        <w:t>Á</w:t>
      </w:r>
      <w:r w:rsidR="001165DB" w:rsidRPr="00543DB3">
        <w:rPr>
          <w:rFonts w:ascii="Arial" w:hAnsi="Arial" w:cs="Arial"/>
          <w:b/>
        </w:rPr>
        <w:t>TICA</w:t>
      </w:r>
    </w:p>
    <w:p w:rsidR="007D16BF" w:rsidRDefault="007D16BF" w:rsidP="00B8326A">
      <w:pPr>
        <w:tabs>
          <w:tab w:val="left" w:pos="1134"/>
        </w:tabs>
        <w:autoSpaceDE w:val="0"/>
        <w:autoSpaceDN w:val="0"/>
        <w:adjustRightInd w:val="0"/>
        <w:spacing w:line="360" w:lineRule="auto"/>
        <w:ind w:left="539"/>
        <w:jc w:val="both"/>
        <w:rPr>
          <w:rFonts w:ascii="Arial" w:hAnsi="Arial" w:cs="Arial"/>
          <w:b/>
        </w:rPr>
      </w:pPr>
    </w:p>
    <w:p w:rsidR="00B8326A" w:rsidRDefault="00252168" w:rsidP="00252168">
      <w:pPr>
        <w:tabs>
          <w:tab w:val="left" w:pos="1701"/>
          <w:tab w:val="left" w:pos="1985"/>
        </w:tabs>
        <w:autoSpaceDE w:val="0"/>
        <w:autoSpaceDN w:val="0"/>
        <w:adjustRightInd w:val="0"/>
        <w:spacing w:line="360" w:lineRule="auto"/>
        <w:jc w:val="both"/>
        <w:rPr>
          <w:rFonts w:ascii="Arial" w:hAnsi="Arial" w:cs="Arial"/>
          <w:b/>
        </w:rPr>
      </w:pPr>
      <w:r>
        <w:rPr>
          <w:rFonts w:ascii="Arial" w:hAnsi="Arial" w:cs="Arial"/>
          <w:b/>
        </w:rPr>
        <w:t xml:space="preserve">                        a)</w:t>
      </w:r>
      <w:r w:rsidR="004914AB" w:rsidRPr="00543DB3">
        <w:rPr>
          <w:rFonts w:ascii="Arial" w:hAnsi="Arial" w:cs="Arial"/>
          <w:b/>
        </w:rPr>
        <w:tab/>
        <w:t>En el mundo</w:t>
      </w:r>
    </w:p>
    <w:p w:rsidR="00B8326A" w:rsidRDefault="00B8326A" w:rsidP="00B8326A">
      <w:pPr>
        <w:tabs>
          <w:tab w:val="left" w:pos="1134"/>
        </w:tabs>
        <w:autoSpaceDE w:val="0"/>
        <w:autoSpaceDN w:val="0"/>
        <w:adjustRightInd w:val="0"/>
        <w:spacing w:line="360" w:lineRule="auto"/>
        <w:ind w:left="539"/>
        <w:jc w:val="both"/>
        <w:rPr>
          <w:rFonts w:ascii="Arial" w:hAnsi="Arial" w:cs="Arial"/>
          <w:b/>
        </w:rPr>
      </w:pPr>
    </w:p>
    <w:p w:rsidR="005A67B0" w:rsidRDefault="004D4C96" w:rsidP="004D4C96">
      <w:pPr>
        <w:tabs>
          <w:tab w:val="left" w:pos="1134"/>
        </w:tabs>
        <w:autoSpaceDE w:val="0"/>
        <w:autoSpaceDN w:val="0"/>
        <w:adjustRightInd w:val="0"/>
        <w:spacing w:line="360" w:lineRule="auto"/>
        <w:ind w:left="1134"/>
        <w:jc w:val="both"/>
        <w:rPr>
          <w:rFonts w:ascii="Arial" w:hAnsi="Arial" w:cs="Arial"/>
          <w:color w:val="1F1F1F"/>
          <w:szCs w:val="24"/>
          <w:shd w:val="clear" w:color="auto" w:fill="FFFFFF"/>
        </w:rPr>
      </w:pPr>
      <w:r w:rsidRPr="004D4C96">
        <w:rPr>
          <w:rFonts w:ascii="Arial" w:hAnsi="Arial" w:cs="Arial"/>
          <w:color w:val="1F1F1F"/>
          <w:szCs w:val="24"/>
          <w:shd w:val="clear" w:color="auto" w:fill="FFFFFF"/>
        </w:rPr>
        <w:t>La</w:t>
      </w:r>
      <w:r w:rsidRPr="004D4C96">
        <w:rPr>
          <w:rStyle w:val="apple-converted-space"/>
          <w:rFonts w:ascii="Arial" w:hAnsi="Arial" w:cs="Arial"/>
          <w:color w:val="1F1F1F"/>
          <w:szCs w:val="24"/>
          <w:shd w:val="clear" w:color="auto" w:fill="FFFFFF"/>
        </w:rPr>
        <w:t> </w:t>
      </w:r>
      <w:r w:rsidR="005A67B0">
        <w:rPr>
          <w:rStyle w:val="apple-converted-space"/>
          <w:rFonts w:ascii="Arial" w:hAnsi="Arial" w:cs="Arial"/>
          <w:color w:val="1F1F1F"/>
          <w:szCs w:val="24"/>
          <w:shd w:val="clear" w:color="auto" w:fill="FFFFFF"/>
        </w:rPr>
        <w:t>logística constituye</w:t>
      </w:r>
      <w:r w:rsidRPr="004D4C96">
        <w:rPr>
          <w:rStyle w:val="apple-converted-space"/>
          <w:rFonts w:ascii="Arial" w:hAnsi="Arial" w:cs="Arial"/>
          <w:color w:val="1F1F1F"/>
          <w:szCs w:val="24"/>
          <w:shd w:val="clear" w:color="auto" w:fill="FFFFFF"/>
        </w:rPr>
        <w:t xml:space="preserve"> </w:t>
      </w:r>
      <w:r w:rsidRPr="004D4C96">
        <w:rPr>
          <w:rFonts w:ascii="Arial" w:hAnsi="Arial" w:cs="Arial"/>
          <w:color w:val="1F1F1F"/>
          <w:szCs w:val="24"/>
          <w:shd w:val="clear" w:color="auto" w:fill="FFFFFF"/>
        </w:rPr>
        <w:t xml:space="preserve">uno de los </w:t>
      </w:r>
      <w:r w:rsidR="005A67B0">
        <w:rPr>
          <w:rFonts w:ascii="Arial" w:hAnsi="Arial" w:cs="Arial"/>
          <w:color w:val="1F1F1F"/>
          <w:szCs w:val="24"/>
          <w:shd w:val="clear" w:color="auto" w:fill="FFFFFF"/>
        </w:rPr>
        <w:t xml:space="preserve">ámbitos más relevantes dentro de las Fuerzas Armadas del mundo, como también causante de los </w:t>
      </w:r>
      <w:r w:rsidRPr="004D4C96">
        <w:rPr>
          <w:rFonts w:ascii="Arial" w:hAnsi="Arial" w:cs="Arial"/>
          <w:color w:val="1F1F1F"/>
          <w:szCs w:val="24"/>
          <w:shd w:val="clear" w:color="auto" w:fill="FFFFFF"/>
        </w:rPr>
        <w:t>problemas que más ha afectado a</w:t>
      </w:r>
      <w:r w:rsidR="005A67B0">
        <w:rPr>
          <w:rFonts w:ascii="Arial" w:hAnsi="Arial" w:cs="Arial"/>
          <w:color w:val="1F1F1F"/>
          <w:szCs w:val="24"/>
          <w:shd w:val="clear" w:color="auto" w:fill="FFFFFF"/>
        </w:rPr>
        <w:t>l desarrollo operativo de las misiones de ellas</w:t>
      </w:r>
      <w:r w:rsidR="00D27FA4">
        <w:rPr>
          <w:rFonts w:ascii="Arial" w:hAnsi="Arial" w:cs="Arial"/>
          <w:color w:val="1F1F1F"/>
          <w:szCs w:val="24"/>
          <w:shd w:val="clear" w:color="auto" w:fill="FFFFFF"/>
        </w:rPr>
        <w:t>,</w:t>
      </w:r>
      <w:r w:rsidR="00823C85">
        <w:rPr>
          <w:rFonts w:ascii="Arial" w:hAnsi="Arial" w:cs="Arial"/>
          <w:color w:val="1F1F1F"/>
          <w:szCs w:val="24"/>
          <w:shd w:val="clear" w:color="auto" w:fill="FFFFFF"/>
        </w:rPr>
        <w:t xml:space="preserve"> dado su fuerte complejidad como es el caso de las Fuerzas aéreas</w:t>
      </w:r>
      <w:r w:rsidRPr="004D4C96">
        <w:rPr>
          <w:rFonts w:ascii="Arial" w:hAnsi="Arial" w:cs="Arial"/>
          <w:color w:val="1F1F1F"/>
          <w:szCs w:val="24"/>
          <w:shd w:val="clear" w:color="auto" w:fill="FFFFFF"/>
        </w:rPr>
        <w:t xml:space="preserve">. La </w:t>
      </w:r>
      <w:r w:rsidR="005A67B0">
        <w:rPr>
          <w:rFonts w:ascii="Arial" w:hAnsi="Arial" w:cs="Arial"/>
          <w:color w:val="1F1F1F"/>
          <w:szCs w:val="24"/>
          <w:shd w:val="clear" w:color="auto" w:fill="FFFFFF"/>
        </w:rPr>
        <w:t>labor de estas son importantes dentro de la eficacia de su labor</w:t>
      </w:r>
      <w:r w:rsidR="00252168">
        <w:rPr>
          <w:rFonts w:ascii="Arial" w:hAnsi="Arial" w:cs="Arial"/>
          <w:color w:val="1F1F1F"/>
          <w:szCs w:val="24"/>
          <w:shd w:val="clear" w:color="auto" w:fill="FFFFFF"/>
        </w:rPr>
        <w:t xml:space="preserve"> en el sector defensa</w:t>
      </w:r>
      <w:r w:rsidR="005A67B0">
        <w:rPr>
          <w:rFonts w:ascii="Arial" w:hAnsi="Arial" w:cs="Arial"/>
          <w:color w:val="1F1F1F"/>
          <w:szCs w:val="24"/>
          <w:shd w:val="clear" w:color="auto" w:fill="FFFFFF"/>
        </w:rPr>
        <w:t xml:space="preserve"> </w:t>
      </w:r>
    </w:p>
    <w:p w:rsidR="0052489E" w:rsidRPr="00252168" w:rsidRDefault="0052489E" w:rsidP="0052489E">
      <w:pPr>
        <w:tabs>
          <w:tab w:val="left" w:pos="-720"/>
          <w:tab w:val="left" w:pos="0"/>
        </w:tabs>
        <w:suppressAutoHyphens/>
        <w:spacing w:line="360" w:lineRule="auto"/>
        <w:ind w:left="567"/>
        <w:jc w:val="both"/>
        <w:rPr>
          <w:rFonts w:ascii="Arial" w:hAnsi="Arial" w:cs="Arial"/>
          <w:spacing w:val="-3"/>
          <w:szCs w:val="24"/>
          <w:lang w:val="es-ES_tradnl"/>
        </w:rPr>
      </w:pPr>
    </w:p>
    <w:p w:rsidR="0052489E" w:rsidRPr="00252168" w:rsidRDefault="0052489E" w:rsidP="005A67B0">
      <w:pPr>
        <w:tabs>
          <w:tab w:val="left" w:pos="-720"/>
          <w:tab w:val="left" w:pos="0"/>
        </w:tabs>
        <w:suppressAutoHyphens/>
        <w:spacing w:line="360" w:lineRule="auto"/>
        <w:ind w:left="1134"/>
        <w:jc w:val="both"/>
        <w:rPr>
          <w:rFonts w:ascii="Arial" w:hAnsi="Arial" w:cs="Arial"/>
          <w:spacing w:val="-3"/>
          <w:szCs w:val="24"/>
          <w:lang w:val="es-ES_tradnl"/>
        </w:rPr>
      </w:pPr>
      <w:r w:rsidRPr="00252168">
        <w:rPr>
          <w:rFonts w:ascii="Arial" w:hAnsi="Arial" w:cs="Arial"/>
          <w:szCs w:val="24"/>
        </w:rPr>
        <w:t xml:space="preserve">La logística describe el proceso completo por el cual </w:t>
      </w:r>
      <w:r w:rsidR="00D27FA4">
        <w:rPr>
          <w:rFonts w:ascii="Arial" w:hAnsi="Arial" w:cs="Arial"/>
          <w:szCs w:val="24"/>
        </w:rPr>
        <w:t xml:space="preserve">los </w:t>
      </w:r>
      <w:r w:rsidR="00823C85">
        <w:rPr>
          <w:rFonts w:ascii="Arial" w:hAnsi="Arial" w:cs="Arial"/>
          <w:szCs w:val="24"/>
        </w:rPr>
        <w:t xml:space="preserve">productos, </w:t>
      </w:r>
      <w:r w:rsidRPr="00252168">
        <w:rPr>
          <w:rFonts w:ascii="Arial" w:hAnsi="Arial" w:cs="Arial"/>
          <w:szCs w:val="24"/>
        </w:rPr>
        <w:t xml:space="preserve">materiales y </w:t>
      </w:r>
      <w:r w:rsidR="00823C85">
        <w:rPr>
          <w:rFonts w:ascii="Arial" w:hAnsi="Arial" w:cs="Arial"/>
          <w:szCs w:val="24"/>
        </w:rPr>
        <w:t>servicios,</w:t>
      </w:r>
      <w:r w:rsidRPr="00252168">
        <w:rPr>
          <w:rFonts w:ascii="Arial" w:hAnsi="Arial" w:cs="Arial"/>
          <w:szCs w:val="24"/>
        </w:rPr>
        <w:t xml:space="preserve"> se mueven hacía, dentro y fuera de una entidad. </w:t>
      </w:r>
    </w:p>
    <w:p w:rsidR="0052489E" w:rsidRDefault="0052489E" w:rsidP="0052489E">
      <w:pPr>
        <w:tabs>
          <w:tab w:val="left" w:pos="-720"/>
          <w:tab w:val="left" w:pos="0"/>
        </w:tabs>
        <w:suppressAutoHyphens/>
        <w:spacing w:line="360" w:lineRule="auto"/>
        <w:ind w:left="1418"/>
        <w:jc w:val="both"/>
        <w:rPr>
          <w:rFonts w:ascii="Arial" w:hAnsi="Arial" w:cs="Arial"/>
          <w:szCs w:val="24"/>
          <w:lang w:val="es-ES_tradnl"/>
        </w:rPr>
      </w:pPr>
    </w:p>
    <w:p w:rsidR="0021567C" w:rsidRPr="00E22ECD" w:rsidRDefault="00E22ECD" w:rsidP="00E22ECD">
      <w:pPr>
        <w:tabs>
          <w:tab w:val="left" w:pos="-720"/>
          <w:tab w:val="left" w:pos="0"/>
        </w:tabs>
        <w:suppressAutoHyphens/>
        <w:spacing w:line="360" w:lineRule="auto"/>
        <w:ind w:left="1985"/>
        <w:jc w:val="both"/>
        <w:rPr>
          <w:rFonts w:ascii="Arial" w:hAnsi="Arial" w:cs="Arial"/>
          <w:sz w:val="20"/>
        </w:rPr>
      </w:pPr>
      <w:r>
        <w:rPr>
          <w:rFonts w:ascii="Arial" w:hAnsi="Arial" w:cs="Arial"/>
          <w:sz w:val="20"/>
        </w:rPr>
        <w:t>“</w:t>
      </w:r>
      <w:r w:rsidR="0021567C" w:rsidRPr="00E22ECD">
        <w:rPr>
          <w:rFonts w:ascii="Arial" w:hAnsi="Arial" w:cs="Arial"/>
          <w:sz w:val="20"/>
        </w:rPr>
        <w:t>E</w:t>
      </w:r>
      <w:r w:rsidRPr="00E22ECD">
        <w:rPr>
          <w:rFonts w:ascii="Arial" w:hAnsi="Arial" w:cs="Arial"/>
          <w:sz w:val="20"/>
        </w:rPr>
        <w:t xml:space="preserve">l concepto de logística </w:t>
      </w:r>
      <w:r w:rsidR="0021567C" w:rsidRPr="00E22ECD">
        <w:rPr>
          <w:rFonts w:ascii="Arial" w:hAnsi="Arial" w:cs="Arial"/>
          <w:sz w:val="20"/>
        </w:rPr>
        <w:t>en esencia, e</w:t>
      </w:r>
      <w:r w:rsidRPr="00E22ECD">
        <w:rPr>
          <w:rFonts w:ascii="Arial" w:hAnsi="Arial" w:cs="Arial"/>
          <w:sz w:val="20"/>
        </w:rPr>
        <w:t xml:space="preserve">s el control del </w:t>
      </w:r>
      <w:r w:rsidR="0021567C" w:rsidRPr="00E22ECD">
        <w:rPr>
          <w:rFonts w:ascii="Arial" w:hAnsi="Arial" w:cs="Arial"/>
          <w:sz w:val="20"/>
        </w:rPr>
        <w:t xml:space="preserve">flujo de materiales desde la fuente de aprovisionamiento hasta situar el producto en </w:t>
      </w:r>
      <w:r w:rsidRPr="00E22ECD">
        <w:rPr>
          <w:rFonts w:ascii="Arial" w:hAnsi="Arial" w:cs="Arial"/>
          <w:sz w:val="20"/>
        </w:rPr>
        <w:t>almacén</w:t>
      </w:r>
      <w:r w:rsidR="0021567C" w:rsidRPr="00E22ECD">
        <w:rPr>
          <w:rFonts w:ascii="Arial" w:hAnsi="Arial" w:cs="Arial"/>
          <w:sz w:val="20"/>
        </w:rPr>
        <w:t xml:space="preserve"> con la diferencia que está enfocado en dos condiciones que se tienen cumplir</w:t>
      </w:r>
      <w:r w:rsidR="00820BDC">
        <w:rPr>
          <w:rFonts w:ascii="Arial" w:hAnsi="Arial" w:cs="Arial"/>
          <w:sz w:val="20"/>
        </w:rPr>
        <w:t>:</w:t>
      </w:r>
      <w:r w:rsidR="0021567C" w:rsidRPr="00E22ECD">
        <w:rPr>
          <w:rFonts w:ascii="Arial" w:hAnsi="Arial" w:cs="Arial"/>
          <w:sz w:val="20"/>
        </w:rPr>
        <w:t xml:space="preserve"> Maximizar la rapidez del flujo físico de los productos </w:t>
      </w:r>
      <w:r w:rsidRPr="00E22ECD">
        <w:rPr>
          <w:rFonts w:ascii="Arial" w:hAnsi="Arial" w:cs="Arial"/>
          <w:sz w:val="20"/>
        </w:rPr>
        <w:t>y</w:t>
      </w:r>
      <w:r w:rsidR="0021567C" w:rsidRPr="00E22ECD">
        <w:rPr>
          <w:rFonts w:ascii="Arial" w:hAnsi="Arial" w:cs="Arial"/>
          <w:sz w:val="20"/>
        </w:rPr>
        <w:t xml:space="preserve"> </w:t>
      </w:r>
      <w:r>
        <w:rPr>
          <w:rFonts w:ascii="Arial" w:hAnsi="Arial" w:cs="Arial"/>
          <w:sz w:val="20"/>
        </w:rPr>
        <w:t>m</w:t>
      </w:r>
      <w:r w:rsidR="0021567C" w:rsidRPr="00E22ECD">
        <w:rPr>
          <w:rFonts w:ascii="Arial" w:hAnsi="Arial" w:cs="Arial"/>
          <w:sz w:val="20"/>
        </w:rPr>
        <w:t>inimizar los costos operativos</w:t>
      </w:r>
      <w:r>
        <w:rPr>
          <w:rFonts w:ascii="Arial" w:hAnsi="Arial" w:cs="Arial"/>
          <w:sz w:val="20"/>
        </w:rPr>
        <w:t xml:space="preserve"> de inventario” (Anaya, 2011, p.23)</w:t>
      </w:r>
    </w:p>
    <w:p w:rsidR="00C826EA" w:rsidRPr="00E22ECD" w:rsidRDefault="00C826EA" w:rsidP="00C826EA">
      <w:pPr>
        <w:tabs>
          <w:tab w:val="left" w:pos="-720"/>
          <w:tab w:val="left" w:pos="0"/>
        </w:tabs>
        <w:suppressAutoHyphens/>
        <w:spacing w:line="360" w:lineRule="auto"/>
        <w:ind w:left="1985"/>
        <w:jc w:val="both"/>
      </w:pPr>
    </w:p>
    <w:p w:rsidR="00C826EA" w:rsidRPr="00C826EA" w:rsidRDefault="00C826EA" w:rsidP="00C826EA">
      <w:pPr>
        <w:tabs>
          <w:tab w:val="left" w:pos="-720"/>
          <w:tab w:val="left" w:pos="0"/>
        </w:tabs>
        <w:suppressAutoHyphens/>
        <w:spacing w:line="360" w:lineRule="auto"/>
        <w:ind w:left="1134"/>
        <w:jc w:val="both"/>
        <w:rPr>
          <w:rFonts w:ascii="Arial" w:hAnsi="Arial" w:cs="Arial"/>
          <w:szCs w:val="24"/>
          <w:lang w:val="es-ES_tradnl"/>
        </w:rPr>
      </w:pPr>
      <w:r w:rsidRPr="00C826EA">
        <w:rPr>
          <w:rFonts w:ascii="Arial" w:hAnsi="Arial" w:cs="Arial"/>
        </w:rPr>
        <w:t>Sin embargo, este concepto, aplicado a las actividades organizadas</w:t>
      </w:r>
      <w:r w:rsidR="00D27FA4">
        <w:rPr>
          <w:rFonts w:ascii="Arial" w:hAnsi="Arial" w:cs="Arial"/>
        </w:rPr>
        <w:t xml:space="preserve"> como las Fuerzas Armadas</w:t>
      </w:r>
      <w:r w:rsidRPr="00C826EA">
        <w:rPr>
          <w:rFonts w:ascii="Arial" w:hAnsi="Arial" w:cs="Arial"/>
        </w:rPr>
        <w:t>, ha ido variando y progresando en las últimas décadas. Hoy en día, el concepto de logística se orienta a planear y dirigir las acciones logísticas como un todo o sistema, y no como funciones aisladas e independientes.</w:t>
      </w:r>
    </w:p>
    <w:p w:rsidR="00252168" w:rsidRPr="00252168" w:rsidRDefault="00252168" w:rsidP="0052489E">
      <w:pPr>
        <w:spacing w:line="360" w:lineRule="auto"/>
        <w:ind w:left="540"/>
        <w:jc w:val="both"/>
        <w:rPr>
          <w:rFonts w:ascii="Arial" w:hAnsi="Arial" w:cs="Arial"/>
          <w:szCs w:val="24"/>
        </w:rPr>
      </w:pPr>
    </w:p>
    <w:p w:rsidR="0052489E" w:rsidRPr="00252168" w:rsidRDefault="0052489E" w:rsidP="00252168">
      <w:pPr>
        <w:spacing w:line="360" w:lineRule="auto"/>
        <w:ind w:left="1134"/>
        <w:jc w:val="both"/>
        <w:rPr>
          <w:rFonts w:ascii="Arial" w:hAnsi="Arial" w:cs="Arial"/>
          <w:szCs w:val="24"/>
        </w:rPr>
      </w:pPr>
      <w:r w:rsidRPr="00252168">
        <w:rPr>
          <w:rFonts w:ascii="Arial" w:hAnsi="Arial" w:cs="Arial"/>
          <w:szCs w:val="24"/>
        </w:rPr>
        <w:t>En este marco la logística</w:t>
      </w:r>
      <w:r w:rsidR="00D27FA4">
        <w:rPr>
          <w:rFonts w:ascii="Arial" w:hAnsi="Arial" w:cs="Arial"/>
          <w:szCs w:val="24"/>
        </w:rPr>
        <w:t>,</w:t>
      </w:r>
      <w:r w:rsidRPr="00252168">
        <w:rPr>
          <w:rFonts w:ascii="Arial" w:hAnsi="Arial" w:cs="Arial"/>
          <w:szCs w:val="24"/>
        </w:rPr>
        <w:t xml:space="preserve"> releva la importancia de su planeamiento provisional en l</w:t>
      </w:r>
      <w:r w:rsidR="00D27FA4">
        <w:rPr>
          <w:rFonts w:ascii="Arial" w:hAnsi="Arial" w:cs="Arial"/>
          <w:szCs w:val="24"/>
        </w:rPr>
        <w:t>a mayoría de l</w:t>
      </w:r>
      <w:r w:rsidRPr="00252168">
        <w:rPr>
          <w:rFonts w:ascii="Arial" w:hAnsi="Arial" w:cs="Arial"/>
          <w:szCs w:val="24"/>
        </w:rPr>
        <w:t xml:space="preserve">os países desarrollados, </w:t>
      </w:r>
      <w:r w:rsidR="00D27FA4">
        <w:rPr>
          <w:rFonts w:ascii="Arial" w:hAnsi="Arial" w:cs="Arial"/>
          <w:szCs w:val="24"/>
        </w:rPr>
        <w:t xml:space="preserve">los cuales </w:t>
      </w:r>
      <w:r w:rsidRPr="00252168">
        <w:rPr>
          <w:rFonts w:ascii="Arial" w:hAnsi="Arial" w:cs="Arial"/>
          <w:szCs w:val="24"/>
        </w:rPr>
        <w:t xml:space="preserve">han </w:t>
      </w:r>
      <w:r w:rsidRPr="00252168">
        <w:rPr>
          <w:rFonts w:ascii="Arial" w:hAnsi="Arial" w:cs="Arial"/>
          <w:szCs w:val="24"/>
        </w:rPr>
        <w:lastRenderedPageBreak/>
        <w:t>experimentado cambios relevantes y trascendentales para la modernización de este proceso, por el rápido desarrollo de la Nuevas Tecnologías de la Información y las Comunicaciones, como la ocurrida en Estados Unidos, Japón, Alemania, etc. con una normatividad más actualizada en materia logística y de índole global.</w:t>
      </w:r>
    </w:p>
    <w:p w:rsidR="0052489E" w:rsidRPr="00252168" w:rsidRDefault="0052489E" w:rsidP="0052489E">
      <w:pPr>
        <w:spacing w:line="360" w:lineRule="auto"/>
        <w:ind w:left="540"/>
        <w:jc w:val="both"/>
        <w:rPr>
          <w:rFonts w:ascii="Arial" w:hAnsi="Arial" w:cs="Arial"/>
          <w:szCs w:val="24"/>
        </w:rPr>
      </w:pPr>
    </w:p>
    <w:p w:rsidR="0052489E" w:rsidRPr="00252168" w:rsidRDefault="0052489E" w:rsidP="00252168">
      <w:pPr>
        <w:spacing w:line="360" w:lineRule="auto"/>
        <w:ind w:left="1134"/>
        <w:jc w:val="both"/>
        <w:rPr>
          <w:rFonts w:ascii="Arial" w:hAnsi="Arial" w:cs="Arial"/>
          <w:szCs w:val="24"/>
        </w:rPr>
      </w:pPr>
      <w:r w:rsidRPr="00252168">
        <w:rPr>
          <w:rFonts w:ascii="Arial" w:hAnsi="Arial" w:cs="Arial"/>
          <w:szCs w:val="24"/>
        </w:rPr>
        <w:t xml:space="preserve">Producto de las economías abiertas y del libre mercado la gestión logística también se abrieron al mundo, con lo cual  también la Seguridad a nivel </w:t>
      </w:r>
      <w:r w:rsidR="00C826EA">
        <w:rPr>
          <w:rFonts w:ascii="Arial" w:hAnsi="Arial" w:cs="Arial"/>
          <w:szCs w:val="24"/>
        </w:rPr>
        <w:t>d</w:t>
      </w:r>
      <w:r w:rsidR="00252168" w:rsidRPr="00252168">
        <w:rPr>
          <w:rFonts w:ascii="Arial" w:hAnsi="Arial" w:cs="Arial"/>
          <w:szCs w:val="24"/>
        </w:rPr>
        <w:t>e la defensa</w:t>
      </w:r>
      <w:r w:rsidRPr="00252168">
        <w:rPr>
          <w:rFonts w:ascii="Arial" w:hAnsi="Arial" w:cs="Arial"/>
          <w:szCs w:val="24"/>
        </w:rPr>
        <w:t xml:space="preserve"> ha tenido que adaptarse a esos cambios, no sólo preparándose para enfrentar las </w:t>
      </w:r>
      <w:r w:rsidR="00252168" w:rsidRPr="00252168">
        <w:rPr>
          <w:rFonts w:ascii="Arial" w:hAnsi="Arial" w:cs="Arial"/>
          <w:szCs w:val="24"/>
        </w:rPr>
        <w:t>amenazas tradicionales</w:t>
      </w:r>
      <w:r w:rsidRPr="00252168">
        <w:rPr>
          <w:rFonts w:ascii="Arial" w:hAnsi="Arial" w:cs="Arial"/>
          <w:szCs w:val="24"/>
        </w:rPr>
        <w:t xml:space="preserve">, sino que preparándose para actuar contra </w:t>
      </w:r>
      <w:r w:rsidR="00252168" w:rsidRPr="00252168">
        <w:rPr>
          <w:rFonts w:ascii="Arial" w:hAnsi="Arial" w:cs="Arial"/>
          <w:szCs w:val="24"/>
        </w:rPr>
        <w:t>ella</w:t>
      </w:r>
      <w:r w:rsidR="00D27FA4">
        <w:rPr>
          <w:rFonts w:ascii="Arial" w:hAnsi="Arial" w:cs="Arial"/>
          <w:szCs w:val="24"/>
        </w:rPr>
        <w:t>s,</w:t>
      </w:r>
      <w:r w:rsidR="00252168" w:rsidRPr="00252168">
        <w:rPr>
          <w:rFonts w:ascii="Arial" w:hAnsi="Arial" w:cs="Arial"/>
          <w:szCs w:val="24"/>
        </w:rPr>
        <w:t xml:space="preserve"> </w:t>
      </w:r>
      <w:r w:rsidRPr="00252168">
        <w:rPr>
          <w:rFonts w:ascii="Arial" w:hAnsi="Arial" w:cs="Arial"/>
          <w:szCs w:val="24"/>
        </w:rPr>
        <w:t>mediante una gestión logística moderna</w:t>
      </w:r>
      <w:r w:rsidR="00823C85">
        <w:rPr>
          <w:rFonts w:ascii="Arial" w:hAnsi="Arial" w:cs="Arial"/>
          <w:szCs w:val="24"/>
        </w:rPr>
        <w:t>.</w:t>
      </w:r>
    </w:p>
    <w:p w:rsidR="0052489E" w:rsidRDefault="0052489E" w:rsidP="0052489E">
      <w:pPr>
        <w:spacing w:line="360" w:lineRule="auto"/>
        <w:ind w:left="540"/>
        <w:jc w:val="both"/>
        <w:rPr>
          <w:rFonts w:ascii="Arial" w:hAnsi="Arial" w:cs="Arial"/>
          <w:szCs w:val="24"/>
        </w:rPr>
      </w:pPr>
    </w:p>
    <w:p w:rsidR="00252168" w:rsidRDefault="00252168" w:rsidP="00252168">
      <w:pPr>
        <w:tabs>
          <w:tab w:val="left" w:pos="1701"/>
          <w:tab w:val="left" w:pos="1985"/>
        </w:tabs>
        <w:autoSpaceDE w:val="0"/>
        <w:autoSpaceDN w:val="0"/>
        <w:adjustRightInd w:val="0"/>
        <w:spacing w:line="360" w:lineRule="auto"/>
        <w:jc w:val="both"/>
        <w:rPr>
          <w:rFonts w:ascii="Arial" w:hAnsi="Arial" w:cs="Arial"/>
          <w:b/>
        </w:rPr>
      </w:pPr>
      <w:r>
        <w:rPr>
          <w:rFonts w:ascii="Arial" w:hAnsi="Arial" w:cs="Arial"/>
          <w:b/>
        </w:rPr>
        <w:t xml:space="preserve">                        b)</w:t>
      </w:r>
      <w:r w:rsidRPr="00543DB3">
        <w:rPr>
          <w:rFonts w:ascii="Arial" w:hAnsi="Arial" w:cs="Arial"/>
          <w:b/>
        </w:rPr>
        <w:tab/>
        <w:t xml:space="preserve">En </w:t>
      </w:r>
      <w:r>
        <w:rPr>
          <w:rFonts w:ascii="Arial" w:hAnsi="Arial" w:cs="Arial"/>
          <w:b/>
        </w:rPr>
        <w:t>América Latina</w:t>
      </w:r>
    </w:p>
    <w:p w:rsidR="00252168" w:rsidRPr="00252168" w:rsidRDefault="00252168" w:rsidP="0052489E">
      <w:pPr>
        <w:spacing w:line="360" w:lineRule="auto"/>
        <w:ind w:left="540"/>
        <w:jc w:val="both"/>
        <w:rPr>
          <w:rFonts w:ascii="Arial" w:hAnsi="Arial" w:cs="Arial"/>
          <w:szCs w:val="24"/>
        </w:rPr>
      </w:pPr>
    </w:p>
    <w:p w:rsidR="008A4235" w:rsidRDefault="0052489E" w:rsidP="008A4235">
      <w:pPr>
        <w:autoSpaceDE w:val="0"/>
        <w:autoSpaceDN w:val="0"/>
        <w:adjustRightInd w:val="0"/>
        <w:spacing w:line="360" w:lineRule="auto"/>
        <w:ind w:left="1134"/>
        <w:jc w:val="both"/>
        <w:rPr>
          <w:rFonts w:ascii="Arial" w:hAnsi="Arial" w:cs="Arial"/>
          <w:szCs w:val="24"/>
        </w:rPr>
      </w:pPr>
      <w:r w:rsidRPr="00252168">
        <w:rPr>
          <w:rFonts w:ascii="Arial" w:hAnsi="Arial" w:cs="Arial"/>
          <w:szCs w:val="24"/>
        </w:rPr>
        <w:t xml:space="preserve">En el ámbito latinoamericano, existen países con una destacada gestión logística a nivel </w:t>
      </w:r>
      <w:r w:rsidR="00252168" w:rsidRPr="00252168">
        <w:rPr>
          <w:rFonts w:ascii="Arial" w:hAnsi="Arial" w:cs="Arial"/>
          <w:szCs w:val="24"/>
        </w:rPr>
        <w:t xml:space="preserve">de </w:t>
      </w:r>
      <w:r w:rsidR="00C826EA">
        <w:rPr>
          <w:rFonts w:ascii="Arial" w:hAnsi="Arial" w:cs="Arial"/>
          <w:szCs w:val="24"/>
        </w:rPr>
        <w:t xml:space="preserve">la Fuerza Aérea </w:t>
      </w:r>
      <w:r w:rsidR="00252168" w:rsidRPr="00252168">
        <w:rPr>
          <w:rFonts w:ascii="Arial" w:hAnsi="Arial" w:cs="Arial"/>
          <w:szCs w:val="24"/>
        </w:rPr>
        <w:t>c</w:t>
      </w:r>
      <w:r w:rsidRPr="00252168">
        <w:rPr>
          <w:rFonts w:ascii="Arial" w:hAnsi="Arial" w:cs="Arial"/>
          <w:szCs w:val="24"/>
        </w:rPr>
        <w:t xml:space="preserve">omo </w:t>
      </w:r>
      <w:r w:rsidR="00D27FA4">
        <w:rPr>
          <w:rFonts w:ascii="Arial" w:hAnsi="Arial" w:cs="Arial"/>
          <w:szCs w:val="24"/>
        </w:rPr>
        <w:t xml:space="preserve">es </w:t>
      </w:r>
      <w:r w:rsidRPr="00252168">
        <w:rPr>
          <w:rFonts w:ascii="Arial" w:hAnsi="Arial" w:cs="Arial"/>
          <w:szCs w:val="24"/>
        </w:rPr>
        <w:t xml:space="preserve">el </w:t>
      </w:r>
      <w:r w:rsidR="00823C85">
        <w:rPr>
          <w:rFonts w:ascii="Arial" w:hAnsi="Arial" w:cs="Arial"/>
          <w:szCs w:val="24"/>
        </w:rPr>
        <w:t xml:space="preserve">caso </w:t>
      </w:r>
      <w:r w:rsidRPr="00252168">
        <w:rPr>
          <w:rFonts w:ascii="Arial" w:hAnsi="Arial" w:cs="Arial"/>
          <w:szCs w:val="24"/>
        </w:rPr>
        <w:t>de Chile</w:t>
      </w:r>
      <w:r w:rsidR="00C826EA">
        <w:rPr>
          <w:rFonts w:ascii="Arial" w:hAnsi="Arial" w:cs="Arial"/>
          <w:szCs w:val="24"/>
        </w:rPr>
        <w:t xml:space="preserve">, el cual es </w:t>
      </w:r>
      <w:r w:rsidR="008A4235">
        <w:rPr>
          <w:rFonts w:ascii="Arial" w:hAnsi="Arial" w:cs="Arial"/>
          <w:szCs w:val="24"/>
        </w:rPr>
        <w:t>dirigido</w:t>
      </w:r>
      <w:r w:rsidR="00C826EA">
        <w:rPr>
          <w:rFonts w:ascii="Arial" w:hAnsi="Arial" w:cs="Arial"/>
          <w:szCs w:val="24"/>
        </w:rPr>
        <w:t xml:space="preserve"> por el Comando </w:t>
      </w:r>
      <w:r w:rsidR="008A4235">
        <w:rPr>
          <w:rFonts w:ascii="Arial" w:hAnsi="Arial" w:cs="Arial"/>
          <w:szCs w:val="24"/>
        </w:rPr>
        <w:t>Logístico</w:t>
      </w:r>
      <w:r w:rsidR="00C826EA">
        <w:rPr>
          <w:rFonts w:ascii="Arial" w:hAnsi="Arial" w:cs="Arial"/>
          <w:szCs w:val="24"/>
        </w:rPr>
        <w:t xml:space="preserve"> de</w:t>
      </w:r>
      <w:r w:rsidR="00C826EA" w:rsidRPr="00252168">
        <w:rPr>
          <w:rFonts w:ascii="Arial" w:hAnsi="Arial" w:cs="Arial"/>
          <w:szCs w:val="24"/>
        </w:rPr>
        <w:t xml:space="preserve"> </w:t>
      </w:r>
      <w:r w:rsidR="00C826EA">
        <w:rPr>
          <w:rFonts w:ascii="Arial" w:hAnsi="Arial" w:cs="Arial"/>
          <w:szCs w:val="24"/>
        </w:rPr>
        <w:t>la Fuerza Aérea de Chile,</w:t>
      </w:r>
      <w:r w:rsidRPr="00252168">
        <w:rPr>
          <w:rFonts w:ascii="Arial" w:hAnsi="Arial" w:cs="Arial"/>
          <w:szCs w:val="24"/>
        </w:rPr>
        <w:t xml:space="preserve"> que es una potencia militar de vanguardia en Latinoamérica, </w:t>
      </w:r>
      <w:r w:rsidR="00823C85">
        <w:rPr>
          <w:rFonts w:ascii="Arial" w:hAnsi="Arial" w:cs="Arial"/>
          <w:szCs w:val="24"/>
        </w:rPr>
        <w:t>y donde se</w:t>
      </w:r>
      <w:r w:rsidRPr="00252168">
        <w:rPr>
          <w:rFonts w:ascii="Arial" w:hAnsi="Arial" w:cs="Arial"/>
          <w:szCs w:val="24"/>
        </w:rPr>
        <w:t xml:space="preserve"> ha convertido en un país con una logística moderna</w:t>
      </w:r>
      <w:r w:rsidR="008A4235">
        <w:rPr>
          <w:rFonts w:ascii="Arial" w:hAnsi="Arial" w:cs="Arial"/>
          <w:szCs w:val="24"/>
        </w:rPr>
        <w:t>.</w:t>
      </w:r>
    </w:p>
    <w:p w:rsidR="008A4235" w:rsidRDefault="008A4235" w:rsidP="008A4235">
      <w:pPr>
        <w:autoSpaceDE w:val="0"/>
        <w:autoSpaceDN w:val="0"/>
        <w:adjustRightInd w:val="0"/>
        <w:spacing w:line="360" w:lineRule="auto"/>
        <w:ind w:left="1134"/>
        <w:jc w:val="both"/>
        <w:rPr>
          <w:rFonts w:ascii="Arial" w:hAnsi="Arial" w:cs="Arial"/>
          <w:szCs w:val="24"/>
        </w:rPr>
      </w:pPr>
    </w:p>
    <w:p w:rsidR="008A4235" w:rsidRDefault="008A4235" w:rsidP="008A4235">
      <w:pPr>
        <w:autoSpaceDE w:val="0"/>
        <w:autoSpaceDN w:val="0"/>
        <w:adjustRightInd w:val="0"/>
        <w:spacing w:line="360" w:lineRule="auto"/>
        <w:ind w:left="1134"/>
        <w:jc w:val="both"/>
        <w:rPr>
          <w:rFonts w:ascii="Arial" w:hAnsi="Arial" w:cs="Arial"/>
          <w:color w:val="000000"/>
          <w:shd w:val="clear" w:color="auto" w:fill="FFFFFF"/>
        </w:rPr>
      </w:pPr>
      <w:r>
        <w:rPr>
          <w:rFonts w:ascii="Arial" w:hAnsi="Arial" w:cs="Arial"/>
          <w:szCs w:val="24"/>
        </w:rPr>
        <w:t xml:space="preserve">En el caso </w:t>
      </w:r>
      <w:r w:rsidR="00C826EA">
        <w:rPr>
          <w:rFonts w:ascii="Arial" w:hAnsi="Arial" w:cs="Arial"/>
          <w:szCs w:val="24"/>
        </w:rPr>
        <w:t xml:space="preserve">de Brasil, </w:t>
      </w:r>
      <w:r w:rsidR="00C826EA" w:rsidRPr="008A4235">
        <w:rPr>
          <w:rFonts w:ascii="Arial" w:hAnsi="Arial" w:cs="Arial"/>
          <w:szCs w:val="24"/>
        </w:rPr>
        <w:t>es dirigida por el C</w:t>
      </w:r>
      <w:r w:rsidR="00C826EA" w:rsidRPr="008A4235">
        <w:rPr>
          <w:rFonts w:ascii="Arial" w:hAnsi="Arial" w:cs="Arial"/>
          <w:color w:val="000000"/>
          <w:shd w:val="clear" w:color="auto" w:fill="FFFFFF"/>
        </w:rPr>
        <w:t xml:space="preserve">entro Logístico de la Aeronáutica (CELOG), en funciones desde 2005 en São Paulo, el cual se encarga, además de adquirir el material aeronáutico, de efectuar la nacionalización de todos los medios aeroespaciales y otros equipos necesarios a la FAB. Tanto el Depósito de Aeronáutica de Río de Janeiro (DARJ) como las comisiones aeronáuticas brasileñas en Europa (Londres) y Estados Unidos (Washington) están </w:t>
      </w:r>
      <w:r w:rsidR="00823C85" w:rsidRPr="008A4235">
        <w:rPr>
          <w:rFonts w:ascii="Arial" w:hAnsi="Arial" w:cs="Arial"/>
          <w:color w:val="000000"/>
          <w:shd w:val="clear" w:color="auto" w:fill="FFFFFF"/>
        </w:rPr>
        <w:t>vinculados</w:t>
      </w:r>
      <w:r w:rsidR="00C826EA" w:rsidRPr="008A4235">
        <w:rPr>
          <w:rFonts w:ascii="Arial" w:hAnsi="Arial" w:cs="Arial"/>
          <w:color w:val="000000"/>
          <w:shd w:val="clear" w:color="auto" w:fill="FFFFFF"/>
        </w:rPr>
        <w:t xml:space="preserve"> a esta dependencia</w:t>
      </w:r>
      <w:r w:rsidR="00823C85">
        <w:rPr>
          <w:rFonts w:ascii="Arial" w:hAnsi="Arial" w:cs="Arial"/>
          <w:color w:val="000000"/>
          <w:shd w:val="clear" w:color="auto" w:fill="FFFFFF"/>
        </w:rPr>
        <w:t>, lo cual le da un carácter altamente globalizado dentro de su gestión logística</w:t>
      </w:r>
      <w:r w:rsidR="00C826EA" w:rsidRPr="008A4235">
        <w:rPr>
          <w:rFonts w:ascii="Arial" w:hAnsi="Arial" w:cs="Arial"/>
          <w:color w:val="000000"/>
          <w:shd w:val="clear" w:color="auto" w:fill="FFFFFF"/>
        </w:rPr>
        <w:t>.</w:t>
      </w:r>
    </w:p>
    <w:p w:rsidR="00E22ECD" w:rsidRDefault="00E22ECD" w:rsidP="00566AAB">
      <w:pPr>
        <w:autoSpaceDE w:val="0"/>
        <w:autoSpaceDN w:val="0"/>
        <w:adjustRightInd w:val="0"/>
        <w:spacing w:line="360" w:lineRule="auto"/>
        <w:ind w:left="1134"/>
        <w:jc w:val="both"/>
        <w:rPr>
          <w:rFonts w:ascii="Arial" w:hAnsi="Arial" w:cs="Arial"/>
          <w:color w:val="000000"/>
        </w:rPr>
      </w:pPr>
    </w:p>
    <w:p w:rsidR="00252168" w:rsidRDefault="00C826EA" w:rsidP="00566AAB">
      <w:pPr>
        <w:autoSpaceDE w:val="0"/>
        <w:autoSpaceDN w:val="0"/>
        <w:adjustRightInd w:val="0"/>
        <w:spacing w:line="360" w:lineRule="auto"/>
        <w:ind w:left="1134"/>
        <w:jc w:val="both"/>
        <w:rPr>
          <w:rFonts w:ascii="Arial" w:hAnsi="Arial" w:cs="Arial"/>
          <w:b/>
        </w:rPr>
      </w:pPr>
      <w:r w:rsidRPr="008A4235">
        <w:rPr>
          <w:rFonts w:ascii="Arial" w:hAnsi="Arial" w:cs="Arial"/>
          <w:color w:val="000000"/>
        </w:rPr>
        <w:br/>
      </w:r>
      <w:r w:rsidR="00252168">
        <w:rPr>
          <w:rFonts w:ascii="Arial" w:hAnsi="Arial" w:cs="Arial"/>
          <w:b/>
        </w:rPr>
        <w:lastRenderedPageBreak/>
        <w:t xml:space="preserve">       c)</w:t>
      </w:r>
      <w:r w:rsidR="00252168" w:rsidRPr="00543DB3">
        <w:rPr>
          <w:rFonts w:ascii="Arial" w:hAnsi="Arial" w:cs="Arial"/>
          <w:b/>
        </w:rPr>
        <w:tab/>
        <w:t xml:space="preserve">En el </w:t>
      </w:r>
      <w:r w:rsidR="00252168">
        <w:rPr>
          <w:rFonts w:ascii="Arial" w:hAnsi="Arial" w:cs="Arial"/>
          <w:b/>
        </w:rPr>
        <w:t>Perú</w:t>
      </w:r>
    </w:p>
    <w:p w:rsidR="00252168" w:rsidRPr="00252168" w:rsidRDefault="00252168" w:rsidP="0052489E">
      <w:pPr>
        <w:autoSpaceDE w:val="0"/>
        <w:autoSpaceDN w:val="0"/>
        <w:adjustRightInd w:val="0"/>
        <w:spacing w:line="360" w:lineRule="auto"/>
        <w:ind w:left="540"/>
        <w:jc w:val="both"/>
        <w:rPr>
          <w:rFonts w:ascii="Arial" w:hAnsi="Arial" w:cs="Arial"/>
          <w:b/>
          <w:szCs w:val="24"/>
        </w:rPr>
      </w:pPr>
    </w:p>
    <w:p w:rsidR="008A4235" w:rsidRDefault="00823C85" w:rsidP="00252168">
      <w:pPr>
        <w:spacing w:line="360" w:lineRule="auto"/>
        <w:ind w:left="1134"/>
        <w:jc w:val="both"/>
        <w:rPr>
          <w:rFonts w:ascii="Arial" w:hAnsi="Arial" w:cs="Arial"/>
        </w:rPr>
      </w:pPr>
      <w:r>
        <w:rPr>
          <w:rFonts w:ascii="Arial" w:hAnsi="Arial" w:cs="Arial"/>
        </w:rPr>
        <w:t>En nuestro país, l</w:t>
      </w:r>
      <w:r w:rsidR="003E727C">
        <w:rPr>
          <w:rFonts w:ascii="Arial" w:hAnsi="Arial" w:cs="Arial"/>
        </w:rPr>
        <w:t>a</w:t>
      </w:r>
      <w:r w:rsidR="0052489E" w:rsidRPr="00252168">
        <w:rPr>
          <w:rFonts w:ascii="Arial" w:hAnsi="Arial" w:cs="Arial"/>
        </w:rPr>
        <w:t xml:space="preserve"> </w:t>
      </w:r>
      <w:r w:rsidR="003E727C">
        <w:rPr>
          <w:rFonts w:ascii="Arial" w:hAnsi="Arial" w:cs="Arial"/>
        </w:rPr>
        <w:t>Dirección</w:t>
      </w:r>
      <w:r w:rsidR="008A4235">
        <w:rPr>
          <w:rFonts w:ascii="Arial" w:hAnsi="Arial" w:cs="Arial"/>
        </w:rPr>
        <w:t xml:space="preserve"> </w:t>
      </w:r>
      <w:r w:rsidR="003E727C">
        <w:rPr>
          <w:rFonts w:ascii="Arial" w:hAnsi="Arial" w:cs="Arial"/>
        </w:rPr>
        <w:t>G</w:t>
      </w:r>
      <w:r w:rsidR="008A4235">
        <w:rPr>
          <w:rFonts w:ascii="Arial" w:hAnsi="Arial" w:cs="Arial"/>
        </w:rPr>
        <w:t xml:space="preserve">eneral de </w:t>
      </w:r>
      <w:r w:rsidR="003E727C">
        <w:rPr>
          <w:rFonts w:ascii="Arial" w:hAnsi="Arial" w:cs="Arial"/>
        </w:rPr>
        <w:t>L</w:t>
      </w:r>
      <w:r w:rsidR="008A4235">
        <w:rPr>
          <w:rFonts w:ascii="Arial" w:hAnsi="Arial" w:cs="Arial"/>
        </w:rPr>
        <w:t>ogístic</w:t>
      </w:r>
      <w:r w:rsidR="006E6187">
        <w:rPr>
          <w:rFonts w:ascii="Arial" w:hAnsi="Arial" w:cs="Arial"/>
        </w:rPr>
        <w:t>a</w:t>
      </w:r>
      <w:r w:rsidR="008A4235">
        <w:rPr>
          <w:rFonts w:ascii="Arial" w:hAnsi="Arial" w:cs="Arial"/>
        </w:rPr>
        <w:t xml:space="preserve"> </w:t>
      </w:r>
      <w:r w:rsidR="00E7509F">
        <w:rPr>
          <w:rFonts w:ascii="Arial" w:hAnsi="Arial" w:cs="Arial"/>
        </w:rPr>
        <w:t>de la Fuerza Aérea d</w:t>
      </w:r>
      <w:r w:rsidR="008A4235">
        <w:rPr>
          <w:rFonts w:ascii="Arial" w:hAnsi="Arial" w:cs="Arial"/>
        </w:rPr>
        <w:t xml:space="preserve">el </w:t>
      </w:r>
      <w:r w:rsidR="003E727C">
        <w:rPr>
          <w:rFonts w:ascii="Arial" w:hAnsi="Arial" w:cs="Arial"/>
        </w:rPr>
        <w:t>Perú</w:t>
      </w:r>
      <w:r w:rsidR="008A4235">
        <w:rPr>
          <w:rFonts w:ascii="Arial" w:hAnsi="Arial" w:cs="Arial"/>
        </w:rPr>
        <w:t xml:space="preserve"> (DIGLO),</w:t>
      </w:r>
      <w:r w:rsidR="0052489E" w:rsidRPr="00252168">
        <w:rPr>
          <w:rFonts w:ascii="Arial" w:hAnsi="Arial" w:cs="Arial"/>
        </w:rPr>
        <w:t xml:space="preserve"> constituye un órgano administrativo, integrante de</w:t>
      </w:r>
      <w:r w:rsidR="008A4235">
        <w:rPr>
          <w:rFonts w:ascii="Arial" w:hAnsi="Arial" w:cs="Arial"/>
        </w:rPr>
        <w:t xml:space="preserve"> </w:t>
      </w:r>
      <w:r w:rsidR="00E7509F">
        <w:rPr>
          <w:rFonts w:ascii="Arial" w:hAnsi="Arial" w:cs="Arial"/>
        </w:rPr>
        <w:t>esta institución</w:t>
      </w:r>
      <w:r w:rsidR="0052489E" w:rsidRPr="00252168">
        <w:rPr>
          <w:rFonts w:ascii="Arial" w:hAnsi="Arial" w:cs="Arial"/>
        </w:rPr>
        <w:t>, e</w:t>
      </w:r>
      <w:r w:rsidR="006E6187">
        <w:rPr>
          <w:rFonts w:ascii="Arial" w:hAnsi="Arial" w:cs="Arial"/>
        </w:rPr>
        <w:t>l cual e</w:t>
      </w:r>
      <w:r w:rsidR="0052489E" w:rsidRPr="00252168">
        <w:rPr>
          <w:rFonts w:ascii="Arial" w:hAnsi="Arial" w:cs="Arial"/>
        </w:rPr>
        <w:t>s responsable de formular, dirigir, ejecutar y supervisar la</w:t>
      </w:r>
      <w:r w:rsidR="006E6187">
        <w:rPr>
          <w:rFonts w:ascii="Arial" w:hAnsi="Arial" w:cs="Arial"/>
        </w:rPr>
        <w:t xml:space="preserve">s acciones de índole </w:t>
      </w:r>
      <w:r w:rsidR="008A4235">
        <w:rPr>
          <w:rFonts w:ascii="Arial" w:hAnsi="Arial" w:cs="Arial"/>
        </w:rPr>
        <w:t>logístic</w:t>
      </w:r>
      <w:r w:rsidR="006E6187">
        <w:rPr>
          <w:rFonts w:ascii="Arial" w:hAnsi="Arial" w:cs="Arial"/>
        </w:rPr>
        <w:t>o</w:t>
      </w:r>
      <w:r w:rsidR="008A4235">
        <w:rPr>
          <w:rFonts w:ascii="Arial" w:hAnsi="Arial" w:cs="Arial"/>
        </w:rPr>
        <w:t xml:space="preserve"> de esta </w:t>
      </w:r>
      <w:r w:rsidR="003E727C">
        <w:rPr>
          <w:rFonts w:ascii="Arial" w:hAnsi="Arial" w:cs="Arial"/>
        </w:rPr>
        <w:t>institución</w:t>
      </w:r>
      <w:r w:rsidR="0052489E" w:rsidRPr="00252168">
        <w:rPr>
          <w:rFonts w:ascii="Arial" w:hAnsi="Arial" w:cs="Arial"/>
        </w:rPr>
        <w:t xml:space="preserve"> a través de los órganos </w:t>
      </w:r>
      <w:r w:rsidR="008A4235">
        <w:rPr>
          <w:rFonts w:ascii="Arial" w:hAnsi="Arial" w:cs="Arial"/>
        </w:rPr>
        <w:t>respectivos</w:t>
      </w:r>
      <w:r w:rsidR="006E6187">
        <w:rPr>
          <w:rFonts w:ascii="Arial" w:hAnsi="Arial" w:cs="Arial"/>
        </w:rPr>
        <w:t>.</w:t>
      </w:r>
    </w:p>
    <w:p w:rsidR="00252168" w:rsidRPr="00252168" w:rsidRDefault="00252168" w:rsidP="00252168">
      <w:pPr>
        <w:spacing w:line="360" w:lineRule="auto"/>
        <w:ind w:left="1134"/>
        <w:jc w:val="both"/>
        <w:rPr>
          <w:rFonts w:ascii="Arial" w:hAnsi="Arial" w:cs="Arial"/>
        </w:rPr>
      </w:pPr>
    </w:p>
    <w:p w:rsidR="00252168" w:rsidRPr="00252168" w:rsidRDefault="0052489E" w:rsidP="00252168">
      <w:pPr>
        <w:spacing w:line="360" w:lineRule="auto"/>
        <w:ind w:left="1134"/>
        <w:jc w:val="both"/>
        <w:rPr>
          <w:rFonts w:ascii="Arial" w:hAnsi="Arial" w:cs="Arial"/>
        </w:rPr>
      </w:pPr>
      <w:r w:rsidRPr="00252168">
        <w:rPr>
          <w:rFonts w:ascii="Arial" w:hAnsi="Arial" w:cs="Arial"/>
        </w:rPr>
        <w:t xml:space="preserve">En la actualidad, esta organización, cuenta con amplia infraestructura y equipamiento, donde en su organigrama funcional tiene como modelo un sistema administrativo del tipo americano, donde una de las partes principales lo constituyen los órganos de apoyo como la división administrativa donde se presentan problemas de orden administrativo y técnico en el ámbito logístico. </w:t>
      </w:r>
    </w:p>
    <w:p w:rsidR="00252168" w:rsidRPr="00252168" w:rsidRDefault="00252168" w:rsidP="00252168">
      <w:pPr>
        <w:spacing w:line="360" w:lineRule="auto"/>
        <w:ind w:left="1134"/>
        <w:jc w:val="both"/>
        <w:rPr>
          <w:rFonts w:ascii="Arial" w:hAnsi="Arial" w:cs="Arial"/>
        </w:rPr>
      </w:pPr>
    </w:p>
    <w:p w:rsidR="008A4235" w:rsidRDefault="0052489E" w:rsidP="008A4235">
      <w:pPr>
        <w:spacing w:line="360" w:lineRule="auto"/>
        <w:ind w:left="1134"/>
        <w:jc w:val="both"/>
        <w:rPr>
          <w:rFonts w:ascii="Arial" w:hAnsi="Arial" w:cs="Arial"/>
        </w:rPr>
      </w:pPr>
      <w:r w:rsidRPr="00252168">
        <w:rPr>
          <w:rFonts w:ascii="Arial" w:hAnsi="Arial" w:cs="Arial"/>
        </w:rPr>
        <w:t xml:space="preserve">La Dirección </w:t>
      </w:r>
      <w:r w:rsidR="006E6187">
        <w:rPr>
          <w:rFonts w:ascii="Arial" w:hAnsi="Arial" w:cs="Arial"/>
        </w:rPr>
        <w:t>General d</w:t>
      </w:r>
      <w:r w:rsidRPr="00252168">
        <w:rPr>
          <w:rFonts w:ascii="Arial" w:hAnsi="Arial" w:cs="Arial"/>
        </w:rPr>
        <w:t xml:space="preserve">e Logística </w:t>
      </w:r>
      <w:r w:rsidR="00E7509F">
        <w:rPr>
          <w:rFonts w:ascii="Arial" w:hAnsi="Arial" w:cs="Arial"/>
        </w:rPr>
        <w:t>de la Fuerza Aérea del Perú</w:t>
      </w:r>
      <w:r w:rsidR="00E7509F" w:rsidRPr="00252168">
        <w:rPr>
          <w:rFonts w:ascii="Arial" w:hAnsi="Arial" w:cs="Arial"/>
        </w:rPr>
        <w:t xml:space="preserve"> </w:t>
      </w:r>
      <w:r w:rsidRPr="00252168">
        <w:rPr>
          <w:rFonts w:ascii="Arial" w:hAnsi="Arial" w:cs="Arial"/>
        </w:rPr>
        <w:t xml:space="preserve">tiene a su cargo: </w:t>
      </w:r>
      <w:r w:rsidR="00823C85">
        <w:rPr>
          <w:rFonts w:ascii="Arial" w:hAnsi="Arial" w:cs="Arial"/>
        </w:rPr>
        <w:t>planear, p</w:t>
      </w:r>
      <w:r w:rsidRPr="00252168">
        <w:rPr>
          <w:rFonts w:ascii="Arial" w:hAnsi="Arial" w:cs="Arial"/>
        </w:rPr>
        <w:t xml:space="preserve">rogramar, coordinar, ejecutar y controlar las contrataciones de bienes, servicios y obras de la </w:t>
      </w:r>
      <w:r w:rsidR="005D5A05">
        <w:rPr>
          <w:rFonts w:ascii="Arial" w:hAnsi="Arial" w:cs="Arial"/>
        </w:rPr>
        <w:t>institución</w:t>
      </w:r>
      <w:r w:rsidRPr="00252168">
        <w:rPr>
          <w:rFonts w:ascii="Arial" w:hAnsi="Arial" w:cs="Arial"/>
        </w:rPr>
        <w:t xml:space="preserve">, en el marco de los lineamientos y directrices del </w:t>
      </w:r>
      <w:r w:rsidR="006E6187">
        <w:rPr>
          <w:rFonts w:ascii="Arial" w:hAnsi="Arial" w:cs="Arial"/>
        </w:rPr>
        <w:t>Comando General</w:t>
      </w:r>
      <w:r w:rsidR="008A4235">
        <w:rPr>
          <w:rFonts w:ascii="Arial" w:hAnsi="Arial" w:cs="Arial"/>
        </w:rPr>
        <w:t xml:space="preserve">. </w:t>
      </w:r>
    </w:p>
    <w:p w:rsidR="008A4235" w:rsidRDefault="008A4235" w:rsidP="008A4235">
      <w:pPr>
        <w:spacing w:line="360" w:lineRule="auto"/>
        <w:ind w:left="1134"/>
        <w:jc w:val="both"/>
        <w:rPr>
          <w:rFonts w:ascii="Arial" w:hAnsi="Arial" w:cs="Arial"/>
        </w:rPr>
      </w:pPr>
    </w:p>
    <w:p w:rsidR="008A4235" w:rsidRDefault="0052489E" w:rsidP="008A4235">
      <w:pPr>
        <w:spacing w:line="360" w:lineRule="auto"/>
        <w:ind w:left="1134"/>
        <w:jc w:val="both"/>
        <w:rPr>
          <w:rFonts w:ascii="Arial" w:hAnsi="Arial" w:cs="Arial"/>
        </w:rPr>
      </w:pPr>
      <w:r w:rsidRPr="008A4235">
        <w:rPr>
          <w:rFonts w:ascii="Arial" w:hAnsi="Arial" w:cs="Arial"/>
          <w:bCs/>
          <w:iCs/>
        </w:rPr>
        <w:t xml:space="preserve">En este marco dentro de </w:t>
      </w:r>
      <w:r w:rsidR="00D27FA4">
        <w:rPr>
          <w:rFonts w:ascii="Arial" w:hAnsi="Arial" w:cs="Arial"/>
          <w:bCs/>
          <w:iCs/>
        </w:rPr>
        <w:t>sus</w:t>
      </w:r>
      <w:r w:rsidRPr="008A4235">
        <w:rPr>
          <w:rFonts w:ascii="Arial" w:hAnsi="Arial" w:cs="Arial"/>
          <w:bCs/>
          <w:iCs/>
        </w:rPr>
        <w:t xml:space="preserve"> adquisiciones</w:t>
      </w:r>
      <w:r w:rsidR="00823C85">
        <w:rPr>
          <w:rFonts w:ascii="Arial" w:hAnsi="Arial" w:cs="Arial"/>
          <w:bCs/>
          <w:iCs/>
        </w:rPr>
        <w:t>, ellas</w:t>
      </w:r>
      <w:r w:rsidRPr="008A4235">
        <w:rPr>
          <w:rFonts w:ascii="Arial" w:hAnsi="Arial" w:cs="Arial"/>
          <w:bCs/>
          <w:iCs/>
        </w:rPr>
        <w:t xml:space="preserve"> se plasman a través de</w:t>
      </w:r>
      <w:r w:rsidRPr="008A4235">
        <w:rPr>
          <w:rFonts w:ascii="Arial" w:hAnsi="Arial" w:cs="Arial"/>
        </w:rPr>
        <w:t xml:space="preserve"> la Ley de Contrataciones del </w:t>
      </w:r>
      <w:r w:rsidR="00875D44">
        <w:rPr>
          <w:rFonts w:ascii="Arial" w:hAnsi="Arial" w:cs="Arial"/>
        </w:rPr>
        <w:t>E</w:t>
      </w:r>
      <w:r w:rsidRPr="008A4235">
        <w:rPr>
          <w:rFonts w:ascii="Arial" w:hAnsi="Arial" w:cs="Arial"/>
        </w:rPr>
        <w:t>stado D.L. 30225, del 2014, el Reglamento de la Ley de Contrataciones del Estado aprobado con Decreto Supremo 350-2015-EF y sus modificatorias, que señalan los requisitos y las formalidades mínimas para el desarrollo de los procesos de selección donde las entidades deberán publicar en su portal institucional los requerimientos de bienes o servicios a ser adquiridos bajo la modalidad de mayor y menor cuantía y donde, las contrataciones se realizarán obligatoriamente en forma virtual a través del Sistema Electrónico de Contrataciones del Estado (SEACE), con las excepciones que establezca el Reglamento.</w:t>
      </w:r>
    </w:p>
    <w:p w:rsidR="00823C85" w:rsidRDefault="00823C85" w:rsidP="008A4235">
      <w:pPr>
        <w:spacing w:line="360" w:lineRule="auto"/>
        <w:ind w:left="1134"/>
        <w:jc w:val="both"/>
        <w:rPr>
          <w:rFonts w:ascii="Arial" w:hAnsi="Arial" w:cs="Arial"/>
        </w:rPr>
      </w:pPr>
    </w:p>
    <w:p w:rsidR="008A4235" w:rsidRDefault="0052489E" w:rsidP="00E22ECD">
      <w:pPr>
        <w:spacing w:line="360" w:lineRule="auto"/>
        <w:ind w:left="1134"/>
        <w:jc w:val="both"/>
        <w:rPr>
          <w:rFonts w:ascii="Arial" w:hAnsi="Arial" w:cs="Arial"/>
        </w:rPr>
      </w:pPr>
      <w:r w:rsidRPr="00252168">
        <w:rPr>
          <w:rFonts w:ascii="Arial" w:hAnsi="Arial" w:cs="Arial"/>
        </w:rPr>
        <w:t xml:space="preserve">Dentro del proceso están son evaluadas bajo la egida del Organismo </w:t>
      </w:r>
      <w:r w:rsidRPr="00252168">
        <w:rPr>
          <w:rFonts w:ascii="Arial" w:hAnsi="Arial" w:cs="Arial"/>
        </w:rPr>
        <w:lastRenderedPageBreak/>
        <w:t>Supervisor de las Contrataci</w:t>
      </w:r>
      <w:r w:rsidR="00E22ECD">
        <w:rPr>
          <w:rFonts w:ascii="Arial" w:hAnsi="Arial" w:cs="Arial"/>
        </w:rPr>
        <w:t xml:space="preserve">ones del Estado – OSCE (2014): </w:t>
      </w:r>
      <w:r w:rsidRPr="005D5A05">
        <w:rPr>
          <w:rFonts w:ascii="Arial" w:hAnsi="Arial" w:cs="Arial"/>
        </w:rPr>
        <w:t>En dicho sentido, tanto la OSCE, como la Ley de Contrataciones del Estado y su Reglamento respectivo y que comprende a</w:t>
      </w:r>
      <w:r w:rsidR="006E6187" w:rsidRPr="005D5A05">
        <w:rPr>
          <w:rFonts w:ascii="Arial" w:hAnsi="Arial" w:cs="Arial"/>
        </w:rPr>
        <w:t xml:space="preserve"> la</w:t>
      </w:r>
      <w:r w:rsidRPr="005D5A05">
        <w:rPr>
          <w:rFonts w:ascii="Arial" w:hAnsi="Arial" w:cs="Arial"/>
        </w:rPr>
        <w:t xml:space="preserve"> </w:t>
      </w:r>
      <w:r w:rsidR="006E6187" w:rsidRPr="005D5A05">
        <w:rPr>
          <w:rFonts w:ascii="Arial" w:hAnsi="Arial" w:cs="Arial"/>
        </w:rPr>
        <w:t xml:space="preserve">Dirección General de Logística del Perú (DIGLO), </w:t>
      </w:r>
      <w:r w:rsidRPr="005D5A05">
        <w:rPr>
          <w:rFonts w:ascii="Arial" w:hAnsi="Arial" w:cs="Arial"/>
        </w:rPr>
        <w:t>establecen</w:t>
      </w:r>
      <w:r w:rsidRPr="00252168">
        <w:rPr>
          <w:rFonts w:ascii="Arial" w:hAnsi="Arial" w:cs="Arial"/>
        </w:rPr>
        <w:t xml:space="preserve"> en forma detallada y minuciosa todos los aspectos relacionados con la obtención de bienes y servicios que efectúan las entidades del sector, tales como principios generales; procesos de selección; conformación de los Comités Especiales; convocatorias; formulación de bases; absolución de consultas; cómputos de plazos; prórrogas y postergaciones; propuestas técnicas y económicas; Buena Pro, notificación de actos; contratos, solución de controversias y otros propios de la naturaleza de esta legislación.</w:t>
      </w:r>
    </w:p>
    <w:p w:rsidR="008A4235" w:rsidRDefault="008A4235" w:rsidP="008A4235">
      <w:pPr>
        <w:pStyle w:val="Textosinformato"/>
        <w:spacing w:line="360" w:lineRule="auto"/>
        <w:ind w:left="1134"/>
        <w:jc w:val="both"/>
        <w:rPr>
          <w:rFonts w:ascii="Arial" w:hAnsi="Arial" w:cs="Arial"/>
          <w:sz w:val="24"/>
        </w:rPr>
      </w:pPr>
    </w:p>
    <w:p w:rsidR="006E6187" w:rsidRDefault="0052489E" w:rsidP="006E6187">
      <w:pPr>
        <w:pStyle w:val="Textosinformato"/>
        <w:spacing w:line="360" w:lineRule="auto"/>
        <w:ind w:left="1134"/>
        <w:jc w:val="both"/>
        <w:rPr>
          <w:rFonts w:ascii="Arial" w:hAnsi="Arial" w:cs="Arial"/>
          <w:sz w:val="24"/>
        </w:rPr>
      </w:pPr>
      <w:r w:rsidRPr="00252168">
        <w:rPr>
          <w:rFonts w:ascii="Arial" w:hAnsi="Arial" w:cs="Arial"/>
          <w:sz w:val="24"/>
        </w:rPr>
        <w:t xml:space="preserve">Esto implica que operativamente la entidad debe propulsar una gestión eficaz definiendo los </w:t>
      </w:r>
      <w:r w:rsidR="005D5A05">
        <w:rPr>
          <w:rFonts w:ascii="Arial" w:hAnsi="Arial" w:cs="Arial"/>
          <w:sz w:val="24"/>
        </w:rPr>
        <w:t xml:space="preserve">planes, control y estrategias de los tipos </w:t>
      </w:r>
      <w:r w:rsidRPr="00252168">
        <w:rPr>
          <w:rFonts w:ascii="Arial" w:hAnsi="Arial" w:cs="Arial"/>
          <w:sz w:val="24"/>
        </w:rPr>
        <w:t xml:space="preserve">de </w:t>
      </w:r>
      <w:r w:rsidR="0075416A">
        <w:rPr>
          <w:rFonts w:ascii="Arial" w:hAnsi="Arial" w:cs="Arial"/>
          <w:sz w:val="24"/>
        </w:rPr>
        <w:t>adquisiciones que se van a realizar</w:t>
      </w:r>
      <w:r w:rsidRPr="00252168">
        <w:rPr>
          <w:rFonts w:ascii="Arial" w:hAnsi="Arial" w:cs="Arial"/>
          <w:sz w:val="24"/>
        </w:rPr>
        <w:t xml:space="preserve">, de qué calidad y en qué cantidad para que la selección se realice comparando productos o servicios de similares características. </w:t>
      </w:r>
    </w:p>
    <w:p w:rsidR="0075416A" w:rsidRDefault="0075416A" w:rsidP="006E6187">
      <w:pPr>
        <w:pStyle w:val="Textosinformato"/>
        <w:spacing w:line="360" w:lineRule="auto"/>
        <w:ind w:left="1134"/>
        <w:jc w:val="both"/>
        <w:rPr>
          <w:rFonts w:ascii="Arial" w:hAnsi="Arial" w:cs="Arial"/>
          <w:sz w:val="24"/>
        </w:rPr>
      </w:pPr>
    </w:p>
    <w:p w:rsidR="005D5A05" w:rsidRDefault="00084759" w:rsidP="006E6187">
      <w:pPr>
        <w:pStyle w:val="Textosinformato"/>
        <w:spacing w:line="360" w:lineRule="auto"/>
        <w:ind w:left="1134"/>
        <w:jc w:val="both"/>
        <w:rPr>
          <w:rFonts w:ascii="Arial" w:hAnsi="Arial" w:cs="Arial"/>
          <w:sz w:val="24"/>
        </w:rPr>
      </w:pPr>
      <w:r w:rsidRPr="006E6187">
        <w:rPr>
          <w:rFonts w:ascii="Arial" w:hAnsi="Arial" w:cs="Arial"/>
          <w:sz w:val="24"/>
        </w:rPr>
        <w:t xml:space="preserve">Los aspectos problemáticos a nivel de </w:t>
      </w:r>
      <w:r w:rsidR="005D5A05">
        <w:rPr>
          <w:rFonts w:ascii="Arial" w:hAnsi="Arial" w:cs="Arial"/>
          <w:sz w:val="24"/>
        </w:rPr>
        <w:t xml:space="preserve">la gestión </w:t>
      </w:r>
      <w:r w:rsidRPr="006E6187">
        <w:rPr>
          <w:rFonts w:ascii="Arial" w:hAnsi="Arial" w:cs="Arial"/>
          <w:sz w:val="24"/>
        </w:rPr>
        <w:t xml:space="preserve">se derivan del frecuente </w:t>
      </w:r>
      <w:r w:rsidR="005D5A05">
        <w:rPr>
          <w:rFonts w:ascii="Arial" w:hAnsi="Arial" w:cs="Arial"/>
          <w:sz w:val="24"/>
        </w:rPr>
        <w:t xml:space="preserve">déficit de cumplimiento de metas en el planeamiento, </w:t>
      </w:r>
      <w:r w:rsidR="0075416A">
        <w:rPr>
          <w:rFonts w:ascii="Arial" w:hAnsi="Arial" w:cs="Arial"/>
          <w:sz w:val="24"/>
        </w:rPr>
        <w:t xml:space="preserve">una </w:t>
      </w:r>
      <w:r w:rsidR="005D5A05">
        <w:rPr>
          <w:rFonts w:ascii="Arial" w:hAnsi="Arial" w:cs="Arial"/>
          <w:sz w:val="24"/>
        </w:rPr>
        <w:t xml:space="preserve">baja generación del control y estrategias </w:t>
      </w:r>
      <w:r w:rsidR="00875D44">
        <w:rPr>
          <w:rFonts w:ascii="Arial" w:hAnsi="Arial" w:cs="Arial"/>
          <w:sz w:val="24"/>
        </w:rPr>
        <w:t xml:space="preserve">que actualmente están </w:t>
      </w:r>
      <w:r w:rsidR="005D5A05">
        <w:rPr>
          <w:rFonts w:ascii="Arial" w:hAnsi="Arial" w:cs="Arial"/>
          <w:sz w:val="24"/>
        </w:rPr>
        <w:t xml:space="preserve">basadas </w:t>
      </w:r>
      <w:r w:rsidR="00875D44">
        <w:rPr>
          <w:rFonts w:ascii="Arial" w:hAnsi="Arial" w:cs="Arial"/>
          <w:sz w:val="24"/>
        </w:rPr>
        <w:t xml:space="preserve">solo </w:t>
      </w:r>
      <w:r w:rsidR="005D5A05">
        <w:rPr>
          <w:rFonts w:ascii="Arial" w:hAnsi="Arial" w:cs="Arial"/>
          <w:sz w:val="24"/>
        </w:rPr>
        <w:t>en criterios de corto plazo</w:t>
      </w:r>
      <w:r w:rsidR="0075416A">
        <w:rPr>
          <w:rFonts w:ascii="Arial" w:hAnsi="Arial" w:cs="Arial"/>
          <w:sz w:val="24"/>
        </w:rPr>
        <w:t>.</w:t>
      </w:r>
    </w:p>
    <w:p w:rsidR="008A4235" w:rsidRPr="0075416A" w:rsidRDefault="008A4235" w:rsidP="008A4235">
      <w:pPr>
        <w:spacing w:line="360" w:lineRule="auto"/>
        <w:ind w:left="1134"/>
        <w:jc w:val="both"/>
        <w:rPr>
          <w:rFonts w:ascii="Arial" w:hAnsi="Arial" w:cs="Arial"/>
          <w:lang w:val="es-ES"/>
        </w:rPr>
      </w:pPr>
    </w:p>
    <w:p w:rsidR="00084759" w:rsidRPr="00F81B36" w:rsidRDefault="00084759" w:rsidP="008A4235">
      <w:pPr>
        <w:spacing w:line="360" w:lineRule="auto"/>
        <w:ind w:left="1134"/>
        <w:jc w:val="both"/>
        <w:rPr>
          <w:rFonts w:ascii="Arial" w:hAnsi="Arial" w:cs="Arial"/>
        </w:rPr>
      </w:pPr>
      <w:r w:rsidRPr="00F81B36">
        <w:rPr>
          <w:rFonts w:ascii="Arial" w:hAnsi="Arial" w:cs="Arial"/>
        </w:rPr>
        <w:t xml:space="preserve">Todo esto implica </w:t>
      </w:r>
      <w:r w:rsidR="0075416A">
        <w:rPr>
          <w:rFonts w:ascii="Arial" w:hAnsi="Arial" w:cs="Arial"/>
        </w:rPr>
        <w:t>la necesidad d</w:t>
      </w:r>
      <w:r w:rsidRPr="00F81B36">
        <w:rPr>
          <w:rFonts w:ascii="Arial" w:hAnsi="Arial" w:cs="Arial"/>
        </w:rPr>
        <w:t xml:space="preserve">el mejoramiento de una gestión logística donde debe buscarse una pirámide ideal con una ley que sea modular y un reglamento que no contenga demasiadas disposiciones, sino que regule lo estrictamente necesario, y se desarrolle una base normativa </w:t>
      </w:r>
      <w:r w:rsidR="00C84435">
        <w:rPr>
          <w:rFonts w:ascii="Arial" w:hAnsi="Arial" w:cs="Arial"/>
        </w:rPr>
        <w:t>específica</w:t>
      </w:r>
      <w:r w:rsidR="00E22ECD">
        <w:rPr>
          <w:rFonts w:ascii="Arial" w:hAnsi="Arial" w:cs="Arial"/>
        </w:rPr>
        <w:t>,</w:t>
      </w:r>
      <w:r w:rsidRPr="00F81B36">
        <w:rPr>
          <w:rFonts w:ascii="Arial" w:hAnsi="Arial" w:cs="Arial"/>
        </w:rPr>
        <w:t xml:space="preserve"> para que los funcionarios logísticos tengan las herramientas necesarias y puedan ejecutar correctamente sus contrataciones</w:t>
      </w:r>
      <w:r w:rsidR="005D5A05">
        <w:rPr>
          <w:rFonts w:ascii="Arial" w:hAnsi="Arial" w:cs="Arial"/>
        </w:rPr>
        <w:t xml:space="preserve"> elevando con ello su eficacia dentro de la Defensa Nacional</w:t>
      </w:r>
      <w:r w:rsidRPr="00F81B36">
        <w:rPr>
          <w:rFonts w:ascii="Arial" w:hAnsi="Arial" w:cs="Arial"/>
        </w:rPr>
        <w:t>.</w:t>
      </w:r>
    </w:p>
    <w:p w:rsidR="008406E0" w:rsidRDefault="008406E0" w:rsidP="0098726C">
      <w:pPr>
        <w:tabs>
          <w:tab w:val="left" w:pos="1134"/>
        </w:tabs>
        <w:autoSpaceDE w:val="0"/>
        <w:autoSpaceDN w:val="0"/>
        <w:adjustRightInd w:val="0"/>
        <w:spacing w:line="360" w:lineRule="auto"/>
        <w:ind w:left="1134"/>
        <w:jc w:val="both"/>
        <w:rPr>
          <w:rFonts w:ascii="Arial" w:hAnsi="Arial" w:cs="Arial"/>
        </w:rPr>
      </w:pPr>
    </w:p>
    <w:p w:rsidR="006A34A0" w:rsidRDefault="00DD05D9" w:rsidP="00A102DF">
      <w:pPr>
        <w:tabs>
          <w:tab w:val="left" w:pos="567"/>
          <w:tab w:val="left" w:pos="993"/>
          <w:tab w:val="left" w:pos="1418"/>
          <w:tab w:val="left" w:pos="1985"/>
        </w:tabs>
        <w:spacing w:line="360" w:lineRule="auto"/>
        <w:jc w:val="both"/>
        <w:rPr>
          <w:rFonts w:ascii="Arial" w:hAnsi="Arial" w:cs="Arial"/>
          <w:b/>
          <w:bCs/>
        </w:rPr>
      </w:pPr>
      <w:r>
        <w:rPr>
          <w:rFonts w:ascii="Arial" w:hAnsi="Arial" w:cs="Arial"/>
          <w:b/>
          <w:bCs/>
        </w:rPr>
        <w:lastRenderedPageBreak/>
        <w:t xml:space="preserve">        </w:t>
      </w:r>
      <w:r w:rsidR="007D16BF">
        <w:rPr>
          <w:rFonts w:ascii="Arial" w:hAnsi="Arial" w:cs="Arial"/>
          <w:b/>
          <w:bCs/>
        </w:rPr>
        <w:t>1.</w:t>
      </w:r>
      <w:r w:rsidR="007D16BF" w:rsidRPr="00D64858">
        <w:rPr>
          <w:rFonts w:ascii="Arial" w:hAnsi="Arial" w:cs="Arial"/>
          <w:b/>
          <w:bCs/>
        </w:rPr>
        <w:t xml:space="preserve">2. </w:t>
      </w:r>
      <w:r w:rsidR="00A102DF">
        <w:rPr>
          <w:rFonts w:ascii="Arial" w:hAnsi="Arial" w:cs="Arial"/>
          <w:b/>
          <w:bCs/>
        </w:rPr>
        <w:t xml:space="preserve">  </w:t>
      </w:r>
      <w:r w:rsidR="007D16BF" w:rsidRPr="00D64858">
        <w:rPr>
          <w:rFonts w:ascii="Arial" w:hAnsi="Arial" w:cs="Arial"/>
          <w:b/>
          <w:bCs/>
        </w:rPr>
        <w:t xml:space="preserve">DELIMITACIÓN DE LA INVESTIGACIÓN </w:t>
      </w:r>
    </w:p>
    <w:p w:rsidR="006A34A0" w:rsidRDefault="006A34A0" w:rsidP="006A34A0">
      <w:pPr>
        <w:tabs>
          <w:tab w:val="left" w:pos="567"/>
          <w:tab w:val="left" w:pos="993"/>
          <w:tab w:val="left" w:pos="1418"/>
          <w:tab w:val="left" w:pos="1985"/>
        </w:tabs>
        <w:spacing w:line="360" w:lineRule="auto"/>
        <w:ind w:left="1134"/>
        <w:jc w:val="both"/>
        <w:rPr>
          <w:rFonts w:ascii="Arial" w:hAnsi="Arial" w:cs="Arial"/>
          <w:b/>
          <w:bCs/>
        </w:rPr>
      </w:pPr>
    </w:p>
    <w:p w:rsidR="007D16BF" w:rsidRPr="006A34A0" w:rsidRDefault="007D16BF" w:rsidP="006A34A0">
      <w:pPr>
        <w:tabs>
          <w:tab w:val="left" w:pos="567"/>
          <w:tab w:val="left" w:pos="993"/>
          <w:tab w:val="left" w:pos="1418"/>
          <w:tab w:val="left" w:pos="1985"/>
        </w:tabs>
        <w:spacing w:line="360" w:lineRule="auto"/>
        <w:ind w:left="1134"/>
        <w:jc w:val="both"/>
        <w:rPr>
          <w:rFonts w:ascii="Arial" w:hAnsi="Arial" w:cs="Arial"/>
          <w:b/>
          <w:bCs/>
        </w:rPr>
      </w:pPr>
      <w:r>
        <w:rPr>
          <w:rFonts w:ascii="Arial" w:hAnsi="Arial" w:cs="Arial"/>
          <w:b/>
        </w:rPr>
        <w:t>1.</w:t>
      </w:r>
      <w:r w:rsidRPr="00D64858">
        <w:rPr>
          <w:rFonts w:ascii="Arial" w:hAnsi="Arial" w:cs="Arial"/>
          <w:b/>
        </w:rPr>
        <w:t>2.1.</w:t>
      </w:r>
      <w:r>
        <w:rPr>
          <w:rFonts w:ascii="Arial" w:hAnsi="Arial" w:cs="Arial"/>
          <w:b/>
        </w:rPr>
        <w:t xml:space="preserve"> </w:t>
      </w:r>
      <w:r w:rsidR="006A34A0">
        <w:rPr>
          <w:rFonts w:ascii="Arial" w:hAnsi="Arial" w:cs="Arial"/>
          <w:b/>
        </w:rPr>
        <w:tab/>
      </w:r>
      <w:r w:rsidR="00DD05D9">
        <w:rPr>
          <w:rFonts w:ascii="Arial" w:hAnsi="Arial" w:cs="Arial"/>
          <w:b/>
        </w:rPr>
        <w:t>D</w:t>
      </w:r>
      <w:r w:rsidR="00DD05D9" w:rsidRPr="00D64858">
        <w:rPr>
          <w:rFonts w:ascii="Arial" w:hAnsi="Arial" w:cs="Arial"/>
          <w:b/>
        </w:rPr>
        <w:t>elimitación espacial</w:t>
      </w:r>
    </w:p>
    <w:p w:rsidR="007D16BF" w:rsidRPr="00D64858" w:rsidRDefault="007D16BF" w:rsidP="007D16BF">
      <w:pPr>
        <w:tabs>
          <w:tab w:val="left" w:pos="426"/>
          <w:tab w:val="left" w:pos="993"/>
          <w:tab w:val="left" w:pos="1418"/>
          <w:tab w:val="left" w:pos="1985"/>
        </w:tabs>
        <w:spacing w:line="360" w:lineRule="auto"/>
        <w:jc w:val="both"/>
        <w:rPr>
          <w:rFonts w:ascii="Arial" w:hAnsi="Arial" w:cs="Arial"/>
          <w:b/>
        </w:rPr>
      </w:pPr>
    </w:p>
    <w:p w:rsidR="007D16BF" w:rsidRDefault="007D16BF" w:rsidP="006A34A0">
      <w:pPr>
        <w:tabs>
          <w:tab w:val="left" w:pos="426"/>
          <w:tab w:val="left" w:pos="993"/>
          <w:tab w:val="left" w:pos="1418"/>
          <w:tab w:val="left" w:pos="1985"/>
        </w:tabs>
        <w:spacing w:line="360" w:lineRule="auto"/>
        <w:ind w:left="1134"/>
        <w:jc w:val="both"/>
        <w:rPr>
          <w:rFonts w:ascii="Arial" w:hAnsi="Arial" w:cs="Arial"/>
        </w:rPr>
      </w:pPr>
      <w:r w:rsidRPr="00D41C0B">
        <w:rPr>
          <w:rFonts w:ascii="Arial" w:hAnsi="Arial" w:cs="Arial"/>
        </w:rPr>
        <w:t xml:space="preserve">La investigación se </w:t>
      </w:r>
      <w:r w:rsidR="00DD05D9" w:rsidRPr="00D41C0B">
        <w:rPr>
          <w:rFonts w:ascii="Arial" w:hAnsi="Arial" w:cs="Arial"/>
        </w:rPr>
        <w:t>llev</w:t>
      </w:r>
      <w:r w:rsidR="00DD05D9">
        <w:rPr>
          <w:rFonts w:ascii="Arial" w:hAnsi="Arial" w:cs="Arial"/>
        </w:rPr>
        <w:t>ó</w:t>
      </w:r>
      <w:r w:rsidRPr="00D41C0B">
        <w:rPr>
          <w:rFonts w:ascii="Arial" w:hAnsi="Arial" w:cs="Arial"/>
        </w:rPr>
        <w:t xml:space="preserve"> a cabo desde una perspectiva amplia que </w:t>
      </w:r>
      <w:r w:rsidR="00875D44">
        <w:rPr>
          <w:rFonts w:ascii="Arial" w:hAnsi="Arial" w:cs="Arial"/>
        </w:rPr>
        <w:t>i</w:t>
      </w:r>
      <w:r w:rsidRPr="00D41C0B">
        <w:rPr>
          <w:rFonts w:ascii="Arial" w:hAnsi="Arial" w:cs="Arial"/>
        </w:rPr>
        <w:t>ncluye el ámbito de</w:t>
      </w:r>
      <w:r w:rsidR="006930B7">
        <w:rPr>
          <w:rFonts w:ascii="Arial" w:hAnsi="Arial" w:cs="Arial"/>
        </w:rPr>
        <w:t xml:space="preserve"> la </w:t>
      </w:r>
      <w:r w:rsidR="005D5A05">
        <w:rPr>
          <w:rFonts w:ascii="Arial" w:hAnsi="Arial" w:cs="Arial"/>
        </w:rPr>
        <w:t>Gestión</w:t>
      </w:r>
      <w:r w:rsidR="006E6187">
        <w:rPr>
          <w:rFonts w:ascii="Arial" w:hAnsi="Arial" w:cs="Arial"/>
        </w:rPr>
        <w:t xml:space="preserve"> </w:t>
      </w:r>
      <w:r w:rsidR="005D5A05">
        <w:rPr>
          <w:rFonts w:ascii="Arial" w:hAnsi="Arial" w:cs="Arial"/>
        </w:rPr>
        <w:t>Logística</w:t>
      </w:r>
      <w:r w:rsidR="006E6187">
        <w:rPr>
          <w:rFonts w:ascii="Arial" w:hAnsi="Arial" w:cs="Arial"/>
        </w:rPr>
        <w:t xml:space="preserve"> en la Fuerza </w:t>
      </w:r>
      <w:r w:rsidR="005D5A05">
        <w:rPr>
          <w:rFonts w:ascii="Arial" w:hAnsi="Arial" w:cs="Arial"/>
        </w:rPr>
        <w:t>Aérea</w:t>
      </w:r>
      <w:r>
        <w:rPr>
          <w:rFonts w:ascii="Arial" w:hAnsi="Arial" w:cs="Arial"/>
        </w:rPr>
        <w:t>; s</w:t>
      </w:r>
      <w:r w:rsidRPr="00D41C0B">
        <w:rPr>
          <w:rFonts w:ascii="Arial" w:hAnsi="Arial" w:cs="Arial"/>
        </w:rPr>
        <w:t xml:space="preserve">in embargo, la evidencia empírica se sitúa en las acciones impartidas </w:t>
      </w:r>
      <w:r w:rsidR="00552298">
        <w:rPr>
          <w:rFonts w:ascii="Arial" w:hAnsi="Arial" w:cs="Arial"/>
        </w:rPr>
        <w:t>de</w:t>
      </w:r>
      <w:r w:rsidR="006930B7">
        <w:rPr>
          <w:rFonts w:ascii="Arial" w:hAnsi="Arial" w:cs="Arial"/>
        </w:rPr>
        <w:t xml:space="preserve"> la gestión realizada </w:t>
      </w:r>
      <w:r w:rsidR="006E6187">
        <w:rPr>
          <w:rFonts w:ascii="Arial" w:hAnsi="Arial" w:cs="Arial"/>
        </w:rPr>
        <w:t>por la</w:t>
      </w:r>
      <w:r w:rsidR="006E6187" w:rsidRPr="00252168">
        <w:rPr>
          <w:rFonts w:ascii="Arial" w:hAnsi="Arial" w:cs="Arial"/>
        </w:rPr>
        <w:t xml:space="preserve"> </w:t>
      </w:r>
      <w:r w:rsidR="006E6187">
        <w:rPr>
          <w:rFonts w:ascii="Arial" w:hAnsi="Arial" w:cs="Arial"/>
        </w:rPr>
        <w:t xml:space="preserve">Dirección General de Logística </w:t>
      </w:r>
      <w:r w:rsidR="00E7509F">
        <w:rPr>
          <w:rFonts w:ascii="Arial" w:hAnsi="Arial" w:cs="Arial"/>
        </w:rPr>
        <w:t xml:space="preserve">de la Fuerza Aérea del Perú </w:t>
      </w:r>
      <w:r w:rsidR="006E6187">
        <w:rPr>
          <w:rFonts w:ascii="Arial" w:hAnsi="Arial" w:cs="Arial"/>
        </w:rPr>
        <w:t>(DIGLO)</w:t>
      </w:r>
      <w:r w:rsidRPr="00D41C0B">
        <w:rPr>
          <w:rFonts w:ascii="Arial" w:hAnsi="Arial" w:cs="Arial"/>
        </w:rPr>
        <w:t>.</w:t>
      </w:r>
    </w:p>
    <w:p w:rsidR="006E6187" w:rsidRDefault="006E6187" w:rsidP="006A34A0">
      <w:pPr>
        <w:tabs>
          <w:tab w:val="left" w:pos="426"/>
          <w:tab w:val="left" w:pos="993"/>
          <w:tab w:val="left" w:pos="1418"/>
          <w:tab w:val="left" w:pos="1985"/>
        </w:tabs>
        <w:spacing w:line="360" w:lineRule="auto"/>
        <w:ind w:left="1134"/>
        <w:jc w:val="both"/>
        <w:rPr>
          <w:rFonts w:ascii="Arial" w:hAnsi="Arial" w:cs="Arial"/>
        </w:rPr>
      </w:pPr>
    </w:p>
    <w:p w:rsidR="002E7A39" w:rsidRDefault="007D16BF" w:rsidP="002E7A39">
      <w:pPr>
        <w:tabs>
          <w:tab w:val="left" w:pos="426"/>
          <w:tab w:val="left" w:pos="993"/>
          <w:tab w:val="left" w:pos="1418"/>
          <w:tab w:val="left" w:pos="1985"/>
        </w:tabs>
        <w:spacing w:line="360" w:lineRule="auto"/>
        <w:ind w:left="1134"/>
        <w:jc w:val="both"/>
        <w:rPr>
          <w:rFonts w:ascii="Arial" w:hAnsi="Arial" w:cs="Arial"/>
          <w:b/>
        </w:rPr>
      </w:pPr>
      <w:r>
        <w:rPr>
          <w:rFonts w:ascii="Arial" w:hAnsi="Arial" w:cs="Arial"/>
          <w:b/>
        </w:rPr>
        <w:t>1.</w:t>
      </w:r>
      <w:r w:rsidRPr="00D64858">
        <w:rPr>
          <w:rFonts w:ascii="Arial" w:hAnsi="Arial" w:cs="Arial"/>
          <w:b/>
        </w:rPr>
        <w:t>2.</w:t>
      </w:r>
      <w:r>
        <w:rPr>
          <w:rFonts w:ascii="Arial" w:hAnsi="Arial" w:cs="Arial"/>
          <w:b/>
        </w:rPr>
        <w:t>2</w:t>
      </w:r>
      <w:r w:rsidRPr="00D64858">
        <w:rPr>
          <w:rFonts w:ascii="Arial" w:hAnsi="Arial" w:cs="Arial"/>
          <w:b/>
        </w:rPr>
        <w:t>.</w:t>
      </w:r>
      <w:r>
        <w:rPr>
          <w:rFonts w:ascii="Arial" w:hAnsi="Arial" w:cs="Arial"/>
          <w:b/>
        </w:rPr>
        <w:t xml:space="preserve"> </w:t>
      </w:r>
      <w:r w:rsidR="002E7A39">
        <w:rPr>
          <w:rFonts w:ascii="Arial" w:hAnsi="Arial" w:cs="Arial"/>
          <w:b/>
        </w:rPr>
        <w:tab/>
      </w:r>
      <w:r w:rsidR="00DD05D9">
        <w:rPr>
          <w:rFonts w:ascii="Arial" w:hAnsi="Arial" w:cs="Arial"/>
          <w:b/>
        </w:rPr>
        <w:t>D</w:t>
      </w:r>
      <w:r w:rsidR="00DD05D9" w:rsidRPr="00D64858">
        <w:rPr>
          <w:rFonts w:ascii="Arial" w:hAnsi="Arial" w:cs="Arial"/>
          <w:b/>
        </w:rPr>
        <w:t>elimitación temporal</w:t>
      </w:r>
    </w:p>
    <w:p w:rsidR="002E7A39" w:rsidRDefault="002E7A39" w:rsidP="002E7A39">
      <w:pPr>
        <w:tabs>
          <w:tab w:val="left" w:pos="426"/>
          <w:tab w:val="left" w:pos="993"/>
          <w:tab w:val="left" w:pos="1418"/>
          <w:tab w:val="left" w:pos="1985"/>
        </w:tabs>
        <w:spacing w:line="360" w:lineRule="auto"/>
        <w:ind w:left="1134"/>
        <w:jc w:val="both"/>
        <w:rPr>
          <w:rFonts w:ascii="Arial" w:hAnsi="Arial" w:cs="Arial"/>
          <w:b/>
        </w:rPr>
      </w:pPr>
    </w:p>
    <w:p w:rsidR="007D16BF" w:rsidRPr="002E7A39" w:rsidRDefault="007D16BF" w:rsidP="002E7A39">
      <w:pPr>
        <w:tabs>
          <w:tab w:val="left" w:pos="426"/>
          <w:tab w:val="left" w:pos="993"/>
          <w:tab w:val="left" w:pos="1418"/>
          <w:tab w:val="left" w:pos="1985"/>
        </w:tabs>
        <w:spacing w:line="360" w:lineRule="auto"/>
        <w:ind w:left="1134"/>
        <w:jc w:val="both"/>
        <w:rPr>
          <w:rFonts w:ascii="Arial" w:hAnsi="Arial" w:cs="Arial"/>
          <w:b/>
        </w:rPr>
      </w:pPr>
      <w:r w:rsidRPr="00D64858">
        <w:rPr>
          <w:rFonts w:ascii="Arial" w:hAnsi="Arial" w:cs="Arial"/>
        </w:rPr>
        <w:t xml:space="preserve">El periodo de análisis </w:t>
      </w:r>
      <w:r>
        <w:rPr>
          <w:rFonts w:ascii="Arial" w:hAnsi="Arial" w:cs="Arial"/>
        </w:rPr>
        <w:t>es</w:t>
      </w:r>
      <w:r w:rsidRPr="00D64858">
        <w:rPr>
          <w:rFonts w:ascii="Arial" w:hAnsi="Arial" w:cs="Arial"/>
        </w:rPr>
        <w:t xml:space="preserve"> delimitado en el transcurso del 201</w:t>
      </w:r>
      <w:r w:rsidR="006E6187">
        <w:rPr>
          <w:rFonts w:ascii="Arial" w:hAnsi="Arial" w:cs="Arial"/>
        </w:rPr>
        <w:t>5</w:t>
      </w:r>
      <w:r w:rsidRPr="00D64858">
        <w:rPr>
          <w:rFonts w:ascii="Arial" w:hAnsi="Arial" w:cs="Arial"/>
        </w:rPr>
        <w:t xml:space="preserve"> al 201</w:t>
      </w:r>
      <w:r w:rsidR="006930B7">
        <w:rPr>
          <w:rFonts w:ascii="Arial" w:hAnsi="Arial" w:cs="Arial"/>
        </w:rPr>
        <w:t>6</w:t>
      </w:r>
    </w:p>
    <w:p w:rsidR="007D16BF" w:rsidRPr="00D64858" w:rsidRDefault="007D16BF" w:rsidP="007D16BF">
      <w:pPr>
        <w:tabs>
          <w:tab w:val="left" w:pos="426"/>
          <w:tab w:val="left" w:pos="993"/>
          <w:tab w:val="left" w:pos="1418"/>
          <w:tab w:val="left" w:pos="1985"/>
        </w:tabs>
        <w:spacing w:line="360" w:lineRule="auto"/>
        <w:ind w:left="425"/>
        <w:jc w:val="both"/>
        <w:rPr>
          <w:rFonts w:ascii="Arial" w:hAnsi="Arial" w:cs="Arial"/>
          <w:b/>
        </w:rPr>
      </w:pPr>
    </w:p>
    <w:p w:rsidR="007D16BF" w:rsidRPr="00D64858" w:rsidRDefault="007D16BF" w:rsidP="002E7A39">
      <w:pPr>
        <w:tabs>
          <w:tab w:val="left" w:pos="426"/>
          <w:tab w:val="left" w:pos="993"/>
          <w:tab w:val="left" w:pos="1418"/>
          <w:tab w:val="left" w:pos="1985"/>
        </w:tabs>
        <w:spacing w:line="360" w:lineRule="auto"/>
        <w:ind w:left="1134"/>
        <w:jc w:val="both"/>
        <w:rPr>
          <w:rFonts w:ascii="Arial" w:hAnsi="Arial" w:cs="Arial"/>
          <w:b/>
        </w:rPr>
      </w:pPr>
      <w:r>
        <w:rPr>
          <w:rFonts w:ascii="Arial" w:hAnsi="Arial" w:cs="Arial"/>
          <w:b/>
        </w:rPr>
        <w:t>1.</w:t>
      </w:r>
      <w:r w:rsidRPr="00D64858">
        <w:rPr>
          <w:rFonts w:ascii="Arial" w:hAnsi="Arial" w:cs="Arial"/>
          <w:b/>
        </w:rPr>
        <w:t>2.</w:t>
      </w:r>
      <w:r>
        <w:rPr>
          <w:rFonts w:ascii="Arial" w:hAnsi="Arial" w:cs="Arial"/>
          <w:b/>
        </w:rPr>
        <w:t>3</w:t>
      </w:r>
      <w:r w:rsidRPr="00D64858">
        <w:rPr>
          <w:rFonts w:ascii="Arial" w:hAnsi="Arial" w:cs="Arial"/>
          <w:b/>
        </w:rPr>
        <w:t>.</w:t>
      </w:r>
      <w:r>
        <w:rPr>
          <w:rFonts w:ascii="Arial" w:hAnsi="Arial" w:cs="Arial"/>
          <w:b/>
        </w:rPr>
        <w:t xml:space="preserve"> </w:t>
      </w:r>
      <w:r w:rsidR="002E7A39">
        <w:rPr>
          <w:rFonts w:ascii="Arial" w:hAnsi="Arial" w:cs="Arial"/>
          <w:b/>
        </w:rPr>
        <w:tab/>
      </w:r>
      <w:r w:rsidR="00DD05D9">
        <w:rPr>
          <w:rFonts w:ascii="Arial" w:hAnsi="Arial" w:cs="Arial"/>
          <w:b/>
        </w:rPr>
        <w:t>Delimitación temática y unidad de análisis</w:t>
      </w:r>
    </w:p>
    <w:p w:rsidR="007D16BF" w:rsidRDefault="007D16BF" w:rsidP="007D16BF">
      <w:pPr>
        <w:tabs>
          <w:tab w:val="left" w:pos="426"/>
          <w:tab w:val="left" w:pos="993"/>
          <w:tab w:val="left" w:pos="1418"/>
          <w:tab w:val="left" w:pos="1985"/>
        </w:tabs>
        <w:spacing w:line="360" w:lineRule="auto"/>
        <w:ind w:left="426"/>
        <w:jc w:val="both"/>
        <w:rPr>
          <w:rFonts w:ascii="Arial" w:hAnsi="Arial" w:cs="Arial"/>
          <w:b/>
        </w:rPr>
      </w:pPr>
    </w:p>
    <w:p w:rsidR="00943DD5" w:rsidRPr="00943DD5" w:rsidRDefault="005F64FE" w:rsidP="00943DD5">
      <w:pPr>
        <w:tabs>
          <w:tab w:val="left" w:pos="426"/>
          <w:tab w:val="left" w:pos="993"/>
          <w:tab w:val="left" w:pos="1418"/>
          <w:tab w:val="left" w:pos="1985"/>
        </w:tabs>
        <w:spacing w:line="360" w:lineRule="auto"/>
        <w:ind w:left="1134"/>
        <w:jc w:val="both"/>
        <w:rPr>
          <w:rFonts w:ascii="Arial" w:hAnsi="Arial" w:cs="Arial"/>
          <w:bCs/>
        </w:rPr>
      </w:pPr>
      <w:r w:rsidRPr="005F64FE">
        <w:rPr>
          <w:rFonts w:ascii="Arial" w:hAnsi="Arial" w:cs="Arial"/>
        </w:rPr>
        <w:t>La presente investigación queda delimitada por l</w:t>
      </w:r>
      <w:r>
        <w:rPr>
          <w:rFonts w:ascii="Arial" w:hAnsi="Arial" w:cs="Arial"/>
        </w:rPr>
        <w:t>a temática de</w:t>
      </w:r>
      <w:r w:rsidRPr="005F64FE">
        <w:rPr>
          <w:rFonts w:ascii="Arial" w:hAnsi="Arial" w:cs="Arial"/>
        </w:rPr>
        <w:t xml:space="preserve"> </w:t>
      </w:r>
      <w:r w:rsidR="00146192">
        <w:rPr>
          <w:rFonts w:ascii="Arial" w:hAnsi="Arial" w:cs="Arial"/>
        </w:rPr>
        <w:t xml:space="preserve">la gestión </w:t>
      </w:r>
      <w:r w:rsidR="006E6187">
        <w:rPr>
          <w:rFonts w:ascii="Arial" w:hAnsi="Arial" w:cs="Arial"/>
        </w:rPr>
        <w:t>logística en la Fuerza Aérea del Perú</w:t>
      </w:r>
      <w:r w:rsidRPr="00943DD5">
        <w:rPr>
          <w:rFonts w:ascii="Arial" w:hAnsi="Arial" w:cs="Arial"/>
        </w:rPr>
        <w:t>.</w:t>
      </w:r>
    </w:p>
    <w:p w:rsidR="00943DD5" w:rsidRPr="00943DD5" w:rsidRDefault="00943DD5" w:rsidP="00943DD5">
      <w:pPr>
        <w:tabs>
          <w:tab w:val="left" w:pos="426"/>
          <w:tab w:val="left" w:pos="993"/>
          <w:tab w:val="left" w:pos="1418"/>
          <w:tab w:val="left" w:pos="1985"/>
        </w:tabs>
        <w:spacing w:line="360" w:lineRule="auto"/>
        <w:ind w:left="1134"/>
        <w:jc w:val="both"/>
        <w:rPr>
          <w:rFonts w:ascii="Arial" w:hAnsi="Arial" w:cs="Arial"/>
          <w:bCs/>
        </w:rPr>
      </w:pPr>
    </w:p>
    <w:p w:rsidR="005F64FE" w:rsidRPr="00943DD5" w:rsidRDefault="005F64FE" w:rsidP="00943DD5">
      <w:pPr>
        <w:tabs>
          <w:tab w:val="left" w:pos="426"/>
          <w:tab w:val="left" w:pos="993"/>
          <w:tab w:val="left" w:pos="1418"/>
          <w:tab w:val="left" w:pos="1985"/>
        </w:tabs>
        <w:spacing w:line="360" w:lineRule="auto"/>
        <w:ind w:left="1134"/>
        <w:jc w:val="both"/>
        <w:rPr>
          <w:rFonts w:ascii="Arial" w:hAnsi="Arial" w:cs="Arial"/>
          <w:bCs/>
        </w:rPr>
      </w:pPr>
      <w:r w:rsidRPr="00943DD5">
        <w:rPr>
          <w:rFonts w:ascii="Arial" w:hAnsi="Arial" w:cs="Arial"/>
          <w:color w:val="000000"/>
        </w:rPr>
        <w:t>La Unidad de Análisis</w:t>
      </w:r>
      <w:r w:rsidRPr="00943DD5">
        <w:rPr>
          <w:rFonts w:ascii="Arial" w:hAnsi="Arial" w:cs="Arial"/>
        </w:rPr>
        <w:t xml:space="preserve"> </w:t>
      </w:r>
      <w:r w:rsidRPr="005F64FE">
        <w:rPr>
          <w:rFonts w:ascii="Arial" w:hAnsi="Arial" w:cs="Arial"/>
        </w:rPr>
        <w:t xml:space="preserve">comprenderá al personal de funcionarios de </w:t>
      </w:r>
      <w:r w:rsidR="00146192">
        <w:rPr>
          <w:rFonts w:ascii="Arial" w:hAnsi="Arial" w:cs="Arial"/>
        </w:rPr>
        <w:t xml:space="preserve">la </w:t>
      </w:r>
      <w:r w:rsidR="006E6187">
        <w:rPr>
          <w:rFonts w:ascii="Arial" w:hAnsi="Arial" w:cs="Arial"/>
        </w:rPr>
        <w:t xml:space="preserve">Dirección General de Logística </w:t>
      </w:r>
      <w:r w:rsidR="00E7509F">
        <w:rPr>
          <w:rFonts w:ascii="Arial" w:hAnsi="Arial" w:cs="Arial"/>
        </w:rPr>
        <w:t xml:space="preserve">de la Fuerza Aérea del Perú </w:t>
      </w:r>
      <w:r w:rsidR="006E6187">
        <w:rPr>
          <w:rFonts w:ascii="Arial" w:hAnsi="Arial" w:cs="Arial"/>
        </w:rPr>
        <w:t xml:space="preserve"> (DIGLO)</w:t>
      </w:r>
      <w:r w:rsidRPr="005F64FE">
        <w:rPr>
          <w:rFonts w:ascii="Arial" w:hAnsi="Arial" w:cs="Arial"/>
        </w:rPr>
        <w:t>.</w:t>
      </w:r>
    </w:p>
    <w:p w:rsidR="00875D44" w:rsidRDefault="00875D44" w:rsidP="00943DD5">
      <w:pPr>
        <w:tabs>
          <w:tab w:val="left" w:pos="426"/>
          <w:tab w:val="left" w:pos="993"/>
          <w:tab w:val="left" w:pos="1418"/>
          <w:tab w:val="left" w:pos="1985"/>
        </w:tabs>
        <w:spacing w:line="360" w:lineRule="auto"/>
        <w:ind w:left="1134"/>
        <w:jc w:val="both"/>
        <w:rPr>
          <w:rFonts w:ascii="Arial" w:hAnsi="Arial" w:cs="Arial"/>
          <w:b/>
          <w:bCs/>
        </w:rPr>
      </w:pPr>
    </w:p>
    <w:p w:rsidR="007D16BF" w:rsidRPr="00D64858" w:rsidRDefault="00DD05D9" w:rsidP="00A102DF">
      <w:pPr>
        <w:tabs>
          <w:tab w:val="left" w:pos="567"/>
          <w:tab w:val="left" w:pos="993"/>
          <w:tab w:val="left" w:pos="1418"/>
          <w:tab w:val="left" w:pos="1985"/>
        </w:tabs>
        <w:spacing w:line="360" w:lineRule="auto"/>
        <w:jc w:val="both"/>
        <w:rPr>
          <w:rFonts w:ascii="Arial" w:hAnsi="Arial" w:cs="Arial"/>
          <w:b/>
          <w:bCs/>
        </w:rPr>
      </w:pPr>
      <w:r>
        <w:rPr>
          <w:rFonts w:ascii="Arial" w:hAnsi="Arial" w:cs="Arial"/>
          <w:b/>
          <w:bCs/>
        </w:rPr>
        <w:t xml:space="preserve">      </w:t>
      </w:r>
      <w:r w:rsidR="00A102DF">
        <w:rPr>
          <w:rFonts w:ascii="Arial" w:hAnsi="Arial" w:cs="Arial"/>
          <w:b/>
          <w:bCs/>
        </w:rPr>
        <w:t xml:space="preserve">  </w:t>
      </w:r>
      <w:r w:rsidR="007D16BF">
        <w:rPr>
          <w:rFonts w:ascii="Arial" w:hAnsi="Arial" w:cs="Arial"/>
          <w:b/>
          <w:bCs/>
        </w:rPr>
        <w:t>1.3</w:t>
      </w:r>
      <w:r w:rsidR="007D16BF" w:rsidRPr="00D64858">
        <w:rPr>
          <w:rFonts w:ascii="Arial" w:hAnsi="Arial" w:cs="Arial"/>
          <w:b/>
          <w:bCs/>
        </w:rPr>
        <w:t xml:space="preserve">. </w:t>
      </w:r>
      <w:r w:rsidR="00A102DF">
        <w:rPr>
          <w:rFonts w:ascii="Arial" w:hAnsi="Arial" w:cs="Arial"/>
          <w:b/>
          <w:bCs/>
        </w:rPr>
        <w:t xml:space="preserve">  </w:t>
      </w:r>
      <w:r w:rsidR="007D16BF">
        <w:rPr>
          <w:rFonts w:ascii="Arial" w:hAnsi="Arial" w:cs="Arial"/>
          <w:b/>
          <w:bCs/>
        </w:rPr>
        <w:t>FORMULACIÓN DEL PROBLEMA</w:t>
      </w:r>
      <w:r w:rsidR="007D16BF" w:rsidRPr="00D64858">
        <w:rPr>
          <w:rFonts w:ascii="Arial" w:hAnsi="Arial" w:cs="Arial"/>
          <w:b/>
          <w:bCs/>
        </w:rPr>
        <w:t xml:space="preserve"> </w:t>
      </w:r>
    </w:p>
    <w:p w:rsidR="007D16BF" w:rsidRPr="00D64858" w:rsidRDefault="007D16BF" w:rsidP="007D16BF">
      <w:pPr>
        <w:tabs>
          <w:tab w:val="left" w:pos="426"/>
          <w:tab w:val="left" w:pos="993"/>
          <w:tab w:val="left" w:pos="1418"/>
          <w:tab w:val="left" w:pos="1985"/>
        </w:tabs>
        <w:spacing w:line="360" w:lineRule="auto"/>
        <w:ind w:left="426"/>
        <w:jc w:val="both"/>
        <w:rPr>
          <w:rFonts w:ascii="Arial" w:hAnsi="Arial" w:cs="Arial"/>
          <w:b/>
        </w:rPr>
      </w:pPr>
    </w:p>
    <w:p w:rsidR="007D16BF" w:rsidRPr="00D64858" w:rsidRDefault="007D16BF" w:rsidP="002E7A39">
      <w:pPr>
        <w:autoSpaceDE w:val="0"/>
        <w:autoSpaceDN w:val="0"/>
        <w:adjustRightInd w:val="0"/>
        <w:spacing w:line="360" w:lineRule="auto"/>
        <w:ind w:left="1134"/>
        <w:jc w:val="both"/>
        <w:rPr>
          <w:rFonts w:ascii="Arial" w:hAnsi="Arial" w:cs="Arial"/>
        </w:rPr>
      </w:pPr>
      <w:r>
        <w:rPr>
          <w:rFonts w:ascii="Arial" w:hAnsi="Arial" w:cs="Arial"/>
          <w:b/>
        </w:rPr>
        <w:t>1.</w:t>
      </w:r>
      <w:r w:rsidRPr="00D64858">
        <w:rPr>
          <w:rFonts w:ascii="Arial" w:hAnsi="Arial" w:cs="Arial"/>
          <w:b/>
        </w:rPr>
        <w:t xml:space="preserve">3.1. </w:t>
      </w:r>
      <w:r w:rsidR="00DD05D9">
        <w:rPr>
          <w:rFonts w:ascii="Arial" w:hAnsi="Arial" w:cs="Arial"/>
          <w:b/>
        </w:rPr>
        <w:t>P</w:t>
      </w:r>
      <w:r w:rsidR="00DD05D9" w:rsidRPr="00D64858">
        <w:rPr>
          <w:rFonts w:ascii="Arial" w:hAnsi="Arial" w:cs="Arial"/>
          <w:b/>
        </w:rPr>
        <w:t>roblema general</w:t>
      </w:r>
    </w:p>
    <w:p w:rsidR="007D16BF" w:rsidRPr="00DD05D9" w:rsidRDefault="007D16BF" w:rsidP="007D16BF">
      <w:pPr>
        <w:pStyle w:val="Textoindependiente"/>
        <w:spacing w:line="360" w:lineRule="auto"/>
        <w:ind w:left="426"/>
        <w:rPr>
          <w:rFonts w:ascii="Arial" w:hAnsi="Arial" w:cs="Arial"/>
          <w:bCs/>
          <w:lang w:val="es-PE"/>
        </w:rPr>
      </w:pPr>
    </w:p>
    <w:p w:rsidR="00943DD5" w:rsidRPr="00943DD5" w:rsidRDefault="007D16BF" w:rsidP="00943DD5">
      <w:pPr>
        <w:autoSpaceDE w:val="0"/>
        <w:autoSpaceDN w:val="0"/>
        <w:adjustRightInd w:val="0"/>
        <w:spacing w:line="360" w:lineRule="auto"/>
        <w:ind w:left="1134"/>
        <w:jc w:val="both"/>
        <w:rPr>
          <w:rFonts w:ascii="Arial" w:hAnsi="Arial" w:cs="Arial"/>
          <w:szCs w:val="24"/>
        </w:rPr>
      </w:pPr>
      <w:r>
        <w:rPr>
          <w:rFonts w:ascii="Arial" w:hAnsi="Arial" w:cs="Arial"/>
        </w:rPr>
        <w:t xml:space="preserve">¿En </w:t>
      </w:r>
      <w:r w:rsidRPr="00A2690F">
        <w:rPr>
          <w:rFonts w:ascii="Arial" w:hAnsi="Arial" w:cs="Arial"/>
        </w:rPr>
        <w:t xml:space="preserve">qué medida </w:t>
      </w:r>
      <w:r w:rsidR="00943DD5">
        <w:rPr>
          <w:rFonts w:ascii="Arial" w:hAnsi="Arial" w:cs="Arial"/>
        </w:rPr>
        <w:t>la</w:t>
      </w:r>
      <w:r w:rsidR="00146192">
        <w:rPr>
          <w:rFonts w:ascii="Arial" w:hAnsi="Arial" w:cs="Arial"/>
        </w:rPr>
        <w:t xml:space="preserve"> </w:t>
      </w:r>
      <w:r w:rsidR="005D5A05">
        <w:rPr>
          <w:rFonts w:ascii="Arial" w:hAnsi="Arial" w:cs="Arial"/>
        </w:rPr>
        <w:t>Gestión Logística en la Fuerza Aérea del Perú se relaciona con la Defensa Nacional,</w:t>
      </w:r>
      <w:r w:rsidR="00146192">
        <w:rPr>
          <w:rFonts w:ascii="Arial" w:hAnsi="Arial" w:cs="Arial"/>
        </w:rPr>
        <w:t xml:space="preserve"> periodo 201</w:t>
      </w:r>
      <w:r w:rsidR="005D5A05">
        <w:rPr>
          <w:rFonts w:ascii="Arial" w:hAnsi="Arial" w:cs="Arial"/>
        </w:rPr>
        <w:t>5</w:t>
      </w:r>
      <w:r w:rsidR="00146192">
        <w:rPr>
          <w:rFonts w:ascii="Arial" w:hAnsi="Arial" w:cs="Arial"/>
        </w:rPr>
        <w:t>-201</w:t>
      </w:r>
      <w:r w:rsidR="005D5A05">
        <w:rPr>
          <w:rFonts w:ascii="Arial" w:hAnsi="Arial" w:cs="Arial"/>
        </w:rPr>
        <w:t>6</w:t>
      </w:r>
      <w:r w:rsidR="00943DD5">
        <w:rPr>
          <w:rFonts w:ascii="Arial" w:hAnsi="Arial" w:cs="Arial"/>
          <w:szCs w:val="24"/>
        </w:rPr>
        <w:t>?</w:t>
      </w:r>
    </w:p>
    <w:p w:rsidR="00146192" w:rsidRDefault="00146192" w:rsidP="00146192">
      <w:pPr>
        <w:pStyle w:val="Prrafodelista"/>
        <w:spacing w:after="160" w:line="264" w:lineRule="auto"/>
        <w:ind w:left="360"/>
        <w:rPr>
          <w:rFonts w:ascii="Arial" w:hAnsi="Arial" w:cs="Arial"/>
          <w:b/>
        </w:rPr>
      </w:pPr>
    </w:p>
    <w:p w:rsidR="00DD05D9" w:rsidRDefault="00DD05D9" w:rsidP="00146192">
      <w:pPr>
        <w:pStyle w:val="Prrafodelista"/>
        <w:spacing w:after="160" w:line="264" w:lineRule="auto"/>
        <w:ind w:left="360"/>
        <w:rPr>
          <w:rFonts w:ascii="Arial" w:hAnsi="Arial" w:cs="Arial"/>
          <w:b/>
        </w:rPr>
      </w:pPr>
    </w:p>
    <w:p w:rsidR="00DD05D9" w:rsidRDefault="00DD05D9" w:rsidP="00146192">
      <w:pPr>
        <w:pStyle w:val="Prrafodelista"/>
        <w:spacing w:after="160" w:line="264" w:lineRule="auto"/>
        <w:ind w:left="360"/>
        <w:rPr>
          <w:rFonts w:ascii="Arial" w:hAnsi="Arial" w:cs="Arial"/>
          <w:b/>
        </w:rPr>
      </w:pPr>
    </w:p>
    <w:p w:rsidR="007D16BF" w:rsidRPr="00D64858" w:rsidRDefault="007D16BF" w:rsidP="00943DD5">
      <w:pPr>
        <w:autoSpaceDE w:val="0"/>
        <w:autoSpaceDN w:val="0"/>
        <w:adjustRightInd w:val="0"/>
        <w:spacing w:line="360" w:lineRule="auto"/>
        <w:ind w:left="1134"/>
        <w:jc w:val="both"/>
        <w:rPr>
          <w:rFonts w:ascii="Arial" w:hAnsi="Arial" w:cs="Arial"/>
        </w:rPr>
      </w:pPr>
      <w:r>
        <w:rPr>
          <w:rFonts w:ascii="Arial" w:hAnsi="Arial" w:cs="Arial"/>
          <w:b/>
        </w:rPr>
        <w:lastRenderedPageBreak/>
        <w:t>1.</w:t>
      </w:r>
      <w:r w:rsidRPr="00D64858">
        <w:rPr>
          <w:rFonts w:ascii="Arial" w:hAnsi="Arial" w:cs="Arial"/>
          <w:b/>
        </w:rPr>
        <w:t xml:space="preserve">3.2. </w:t>
      </w:r>
      <w:r w:rsidR="00DD05D9">
        <w:rPr>
          <w:rFonts w:ascii="Arial" w:hAnsi="Arial" w:cs="Arial"/>
          <w:b/>
        </w:rPr>
        <w:t>P</w:t>
      </w:r>
      <w:r w:rsidR="00DD05D9" w:rsidRPr="00D64858">
        <w:rPr>
          <w:rFonts w:ascii="Arial" w:hAnsi="Arial" w:cs="Arial"/>
          <w:b/>
        </w:rPr>
        <w:t>roblemas específicos</w:t>
      </w:r>
    </w:p>
    <w:p w:rsidR="007D16BF" w:rsidRDefault="007D16BF" w:rsidP="007D16BF">
      <w:pPr>
        <w:spacing w:line="360" w:lineRule="auto"/>
        <w:jc w:val="both"/>
        <w:rPr>
          <w:rFonts w:ascii="Arial" w:hAnsi="Arial" w:cs="Arial"/>
        </w:rPr>
      </w:pPr>
    </w:p>
    <w:p w:rsidR="003F5E97" w:rsidRDefault="005D5A05" w:rsidP="00892748">
      <w:pPr>
        <w:pStyle w:val="Prrafodelista"/>
        <w:numPr>
          <w:ilvl w:val="0"/>
          <w:numId w:val="16"/>
        </w:numPr>
        <w:autoSpaceDE w:val="0"/>
        <w:autoSpaceDN w:val="0"/>
        <w:adjustRightInd w:val="0"/>
        <w:spacing w:line="360" w:lineRule="auto"/>
        <w:rPr>
          <w:rFonts w:ascii="Arial" w:hAnsi="Arial" w:cs="Arial"/>
        </w:rPr>
      </w:pPr>
      <w:r w:rsidRPr="003F5E97">
        <w:rPr>
          <w:rFonts w:ascii="Arial" w:hAnsi="Arial" w:cs="Arial"/>
        </w:rPr>
        <w:t>¿En qué medida el planeamiento de la Gestión Logística en la Fuerza Aérea del Perú se relaciona con la</w:t>
      </w:r>
      <w:r w:rsidR="0075416A" w:rsidRPr="003F5E97">
        <w:rPr>
          <w:rFonts w:ascii="Arial" w:hAnsi="Arial" w:cs="Arial"/>
        </w:rPr>
        <w:t>s políticas de la</w:t>
      </w:r>
      <w:r w:rsidRPr="003F5E97">
        <w:rPr>
          <w:rFonts w:ascii="Arial" w:hAnsi="Arial" w:cs="Arial"/>
        </w:rPr>
        <w:t xml:space="preserve"> Defensa Nacional, periodo 2015-2016?</w:t>
      </w:r>
    </w:p>
    <w:p w:rsidR="003F5E97" w:rsidRDefault="003F5E97" w:rsidP="003F5E97">
      <w:pPr>
        <w:pStyle w:val="Prrafodelista"/>
        <w:autoSpaceDE w:val="0"/>
        <w:autoSpaceDN w:val="0"/>
        <w:adjustRightInd w:val="0"/>
        <w:spacing w:line="360" w:lineRule="auto"/>
        <w:ind w:left="1494"/>
        <w:rPr>
          <w:rFonts w:ascii="Arial" w:hAnsi="Arial" w:cs="Arial"/>
        </w:rPr>
      </w:pPr>
    </w:p>
    <w:p w:rsidR="003F5E97" w:rsidRDefault="005D5A05" w:rsidP="00892748">
      <w:pPr>
        <w:pStyle w:val="Prrafodelista"/>
        <w:numPr>
          <w:ilvl w:val="0"/>
          <w:numId w:val="16"/>
        </w:numPr>
        <w:autoSpaceDE w:val="0"/>
        <w:autoSpaceDN w:val="0"/>
        <w:adjustRightInd w:val="0"/>
        <w:spacing w:line="360" w:lineRule="auto"/>
        <w:rPr>
          <w:rFonts w:ascii="Arial" w:hAnsi="Arial" w:cs="Arial"/>
        </w:rPr>
      </w:pPr>
      <w:r w:rsidRPr="003F5E97">
        <w:rPr>
          <w:rFonts w:ascii="Arial" w:hAnsi="Arial" w:cs="Arial"/>
        </w:rPr>
        <w:t>¿En qué medida las estrategias de la Gestión Logística en la Fuerza Aérea del Perú se relacionan con l</w:t>
      </w:r>
      <w:r w:rsidR="0075416A" w:rsidRPr="003F5E97">
        <w:rPr>
          <w:rFonts w:ascii="Arial" w:hAnsi="Arial" w:cs="Arial"/>
        </w:rPr>
        <w:t>os fines de l</w:t>
      </w:r>
      <w:r w:rsidRPr="003F5E97">
        <w:rPr>
          <w:rFonts w:ascii="Arial" w:hAnsi="Arial" w:cs="Arial"/>
        </w:rPr>
        <w:t>a Defensa Nacional, periodo 2015-2016?</w:t>
      </w:r>
    </w:p>
    <w:p w:rsidR="003F5E97" w:rsidRPr="003F5E97" w:rsidRDefault="003F5E97" w:rsidP="003F5E97">
      <w:pPr>
        <w:pStyle w:val="Prrafodelista"/>
        <w:rPr>
          <w:rFonts w:ascii="Arial" w:hAnsi="Arial" w:cs="Arial"/>
        </w:rPr>
      </w:pPr>
    </w:p>
    <w:p w:rsidR="005D5A05" w:rsidRPr="003F5E97" w:rsidRDefault="005D5A05" w:rsidP="00892748">
      <w:pPr>
        <w:pStyle w:val="Prrafodelista"/>
        <w:numPr>
          <w:ilvl w:val="0"/>
          <w:numId w:val="16"/>
        </w:numPr>
        <w:autoSpaceDE w:val="0"/>
        <w:autoSpaceDN w:val="0"/>
        <w:adjustRightInd w:val="0"/>
        <w:spacing w:line="360" w:lineRule="auto"/>
        <w:rPr>
          <w:rFonts w:ascii="Arial" w:hAnsi="Arial" w:cs="Arial"/>
        </w:rPr>
      </w:pPr>
      <w:r w:rsidRPr="003F5E97">
        <w:rPr>
          <w:rFonts w:ascii="Arial" w:hAnsi="Arial" w:cs="Arial"/>
        </w:rPr>
        <w:t xml:space="preserve">¿En qué medida el control en la Gestión Logística en la Fuerza Aérea del Perú se relaciona con la </w:t>
      </w:r>
      <w:r w:rsidR="0075416A" w:rsidRPr="003F5E97">
        <w:rPr>
          <w:rFonts w:ascii="Arial" w:hAnsi="Arial" w:cs="Arial"/>
        </w:rPr>
        <w:t xml:space="preserve">modernización de la </w:t>
      </w:r>
      <w:r w:rsidRPr="003F5E97">
        <w:rPr>
          <w:rFonts w:ascii="Arial" w:hAnsi="Arial" w:cs="Arial"/>
        </w:rPr>
        <w:t>Defensa Nacional, periodo 2015-2016?</w:t>
      </w:r>
    </w:p>
    <w:p w:rsidR="005D5A05" w:rsidRDefault="005D5A05" w:rsidP="007D16BF">
      <w:pPr>
        <w:spacing w:line="360" w:lineRule="auto"/>
        <w:jc w:val="both"/>
        <w:rPr>
          <w:rFonts w:ascii="Arial" w:hAnsi="Arial" w:cs="Arial"/>
        </w:rPr>
      </w:pPr>
    </w:p>
    <w:p w:rsidR="00943DD5" w:rsidRDefault="00DD05D9" w:rsidP="00A102DF">
      <w:pPr>
        <w:tabs>
          <w:tab w:val="left" w:pos="567"/>
          <w:tab w:val="left" w:pos="993"/>
          <w:tab w:val="left" w:pos="1418"/>
          <w:tab w:val="left" w:pos="1985"/>
        </w:tabs>
        <w:spacing w:line="360" w:lineRule="auto"/>
        <w:jc w:val="both"/>
        <w:rPr>
          <w:rFonts w:ascii="Arial" w:hAnsi="Arial" w:cs="Arial"/>
          <w:b/>
          <w:bCs/>
        </w:rPr>
      </w:pPr>
      <w:r>
        <w:rPr>
          <w:rFonts w:ascii="Arial" w:hAnsi="Arial" w:cs="Arial"/>
          <w:b/>
          <w:bCs/>
        </w:rPr>
        <w:t xml:space="preserve">        </w:t>
      </w:r>
      <w:r w:rsidR="007D16BF">
        <w:rPr>
          <w:rFonts w:ascii="Arial" w:hAnsi="Arial" w:cs="Arial"/>
          <w:b/>
          <w:bCs/>
        </w:rPr>
        <w:t>1.4</w:t>
      </w:r>
      <w:r w:rsidR="007D16BF" w:rsidRPr="00D64858">
        <w:rPr>
          <w:rFonts w:ascii="Arial" w:hAnsi="Arial" w:cs="Arial"/>
          <w:b/>
          <w:bCs/>
        </w:rPr>
        <w:t xml:space="preserve">. </w:t>
      </w:r>
      <w:r w:rsidR="00A102DF">
        <w:rPr>
          <w:rFonts w:ascii="Arial" w:hAnsi="Arial" w:cs="Arial"/>
          <w:b/>
          <w:bCs/>
        </w:rPr>
        <w:t xml:space="preserve">  </w:t>
      </w:r>
      <w:r w:rsidR="007D16BF">
        <w:rPr>
          <w:rFonts w:ascii="Arial" w:hAnsi="Arial" w:cs="Arial"/>
          <w:b/>
          <w:bCs/>
        </w:rPr>
        <w:t xml:space="preserve">JUSTIFICACION E IMPORTANCIA </w:t>
      </w:r>
      <w:r w:rsidR="007D16BF" w:rsidRPr="00D64858">
        <w:rPr>
          <w:rFonts w:ascii="Arial" w:hAnsi="Arial" w:cs="Arial"/>
          <w:b/>
          <w:bCs/>
        </w:rPr>
        <w:t xml:space="preserve">DE LA INVESTIGACIÓN </w:t>
      </w:r>
    </w:p>
    <w:p w:rsidR="00943DD5" w:rsidRDefault="00943DD5" w:rsidP="00943DD5">
      <w:pPr>
        <w:tabs>
          <w:tab w:val="left" w:pos="567"/>
          <w:tab w:val="left" w:pos="993"/>
          <w:tab w:val="left" w:pos="1418"/>
          <w:tab w:val="left" w:pos="1985"/>
        </w:tabs>
        <w:spacing w:line="360" w:lineRule="auto"/>
        <w:ind w:left="1134"/>
        <w:jc w:val="both"/>
        <w:rPr>
          <w:rFonts w:ascii="Arial" w:hAnsi="Arial" w:cs="Arial"/>
          <w:b/>
          <w:bCs/>
        </w:rPr>
      </w:pPr>
    </w:p>
    <w:p w:rsidR="007D16BF" w:rsidRPr="00943DD5" w:rsidRDefault="007D16BF" w:rsidP="00943DD5">
      <w:pPr>
        <w:tabs>
          <w:tab w:val="left" w:pos="567"/>
          <w:tab w:val="left" w:pos="993"/>
          <w:tab w:val="left" w:pos="1418"/>
          <w:tab w:val="left" w:pos="1985"/>
        </w:tabs>
        <w:spacing w:line="360" w:lineRule="auto"/>
        <w:ind w:left="1134"/>
        <w:jc w:val="both"/>
        <w:rPr>
          <w:rFonts w:ascii="Arial" w:hAnsi="Arial" w:cs="Arial"/>
          <w:b/>
          <w:bCs/>
        </w:rPr>
      </w:pPr>
      <w:r>
        <w:rPr>
          <w:rFonts w:ascii="Arial" w:hAnsi="Arial" w:cs="Arial"/>
          <w:b/>
        </w:rPr>
        <w:t>1.</w:t>
      </w:r>
      <w:r w:rsidRPr="001B4518">
        <w:rPr>
          <w:rFonts w:ascii="Arial" w:hAnsi="Arial" w:cs="Arial"/>
          <w:b/>
        </w:rPr>
        <w:t xml:space="preserve">4.1. </w:t>
      </w:r>
      <w:r>
        <w:rPr>
          <w:rFonts w:ascii="Arial" w:hAnsi="Arial" w:cs="Arial"/>
          <w:b/>
        </w:rPr>
        <w:tab/>
      </w:r>
      <w:r w:rsidR="00DD05D9">
        <w:rPr>
          <w:rFonts w:ascii="Arial" w:hAnsi="Arial" w:cs="Arial"/>
          <w:b/>
        </w:rPr>
        <w:t>J</w:t>
      </w:r>
      <w:r w:rsidR="00DD05D9" w:rsidRPr="001B4518">
        <w:rPr>
          <w:rFonts w:ascii="Arial" w:hAnsi="Arial" w:cs="Arial"/>
          <w:b/>
        </w:rPr>
        <w:t>ustificación</w:t>
      </w:r>
      <w:r w:rsidR="00DD05D9">
        <w:rPr>
          <w:rFonts w:ascii="Arial" w:hAnsi="Arial" w:cs="Arial"/>
          <w:b/>
        </w:rPr>
        <w:t xml:space="preserve"> de la investigación</w:t>
      </w:r>
      <w:r w:rsidR="00DD05D9" w:rsidRPr="001B4518">
        <w:rPr>
          <w:rFonts w:ascii="Arial" w:hAnsi="Arial" w:cs="Arial"/>
          <w:b/>
        </w:rPr>
        <w:t xml:space="preserve"> </w:t>
      </w:r>
    </w:p>
    <w:p w:rsidR="007D16BF" w:rsidRDefault="007D16BF" w:rsidP="007D16BF">
      <w:pPr>
        <w:spacing w:line="360" w:lineRule="auto"/>
        <w:ind w:left="426"/>
        <w:jc w:val="both"/>
        <w:rPr>
          <w:rFonts w:ascii="Arial" w:hAnsi="Arial" w:cs="Arial"/>
          <w:b/>
        </w:rPr>
      </w:pPr>
    </w:p>
    <w:p w:rsidR="005A30BD" w:rsidRDefault="00146192" w:rsidP="005A30BD">
      <w:pPr>
        <w:tabs>
          <w:tab w:val="left" w:pos="426"/>
          <w:tab w:val="left" w:pos="993"/>
          <w:tab w:val="left" w:pos="1418"/>
          <w:tab w:val="left" w:pos="1985"/>
        </w:tabs>
        <w:spacing w:line="360" w:lineRule="auto"/>
        <w:ind w:left="1134"/>
        <w:jc w:val="both"/>
        <w:rPr>
          <w:rFonts w:ascii="Arial" w:hAnsi="Arial" w:cs="Arial"/>
        </w:rPr>
      </w:pPr>
      <w:r w:rsidRPr="000963FC">
        <w:rPr>
          <w:rFonts w:ascii="Arial" w:hAnsi="Arial" w:cs="Arial"/>
        </w:rPr>
        <w:t xml:space="preserve">Las razones que justifican el desarrollo de la presente investigación se debe a la necesidad de plantear estrategias para mejorar la </w:t>
      </w:r>
      <w:r w:rsidR="00D27FA4">
        <w:rPr>
          <w:rFonts w:ascii="Arial" w:hAnsi="Arial" w:cs="Arial"/>
        </w:rPr>
        <w:t>G</w:t>
      </w:r>
      <w:r w:rsidRPr="000963FC">
        <w:rPr>
          <w:rFonts w:ascii="Arial" w:hAnsi="Arial" w:cs="Arial"/>
        </w:rPr>
        <w:t>estión</w:t>
      </w:r>
      <w:r w:rsidR="0075416A">
        <w:rPr>
          <w:rFonts w:ascii="Arial" w:hAnsi="Arial" w:cs="Arial"/>
        </w:rPr>
        <w:t xml:space="preserve"> Logística en la Fuerza Aérea del Perú.</w:t>
      </w:r>
    </w:p>
    <w:p w:rsidR="0075416A" w:rsidRDefault="0075416A" w:rsidP="005A30BD">
      <w:pPr>
        <w:tabs>
          <w:tab w:val="left" w:pos="426"/>
          <w:tab w:val="left" w:pos="993"/>
          <w:tab w:val="left" w:pos="1418"/>
          <w:tab w:val="left" w:pos="1985"/>
        </w:tabs>
        <w:spacing w:line="360" w:lineRule="auto"/>
        <w:ind w:left="1134"/>
        <w:jc w:val="both"/>
        <w:rPr>
          <w:rFonts w:ascii="Arial" w:hAnsi="Arial" w:cs="Arial"/>
          <w:bCs/>
        </w:rPr>
      </w:pPr>
    </w:p>
    <w:p w:rsidR="005A30BD" w:rsidRDefault="00146192" w:rsidP="005A30BD">
      <w:pPr>
        <w:tabs>
          <w:tab w:val="left" w:pos="426"/>
          <w:tab w:val="left" w:pos="993"/>
          <w:tab w:val="left" w:pos="1418"/>
          <w:tab w:val="left" w:pos="1985"/>
        </w:tabs>
        <w:spacing w:line="360" w:lineRule="auto"/>
        <w:ind w:left="1134"/>
        <w:jc w:val="both"/>
        <w:rPr>
          <w:rFonts w:ascii="Arial" w:hAnsi="Arial" w:cs="Arial"/>
        </w:rPr>
      </w:pPr>
      <w:r w:rsidRPr="000963FC">
        <w:rPr>
          <w:rFonts w:ascii="Arial" w:hAnsi="Arial" w:cs="Arial"/>
        </w:rPr>
        <w:t xml:space="preserve">Ello implica una modernización de las formalidades del proceso del gestión </w:t>
      </w:r>
      <w:r w:rsidR="0075416A">
        <w:rPr>
          <w:rFonts w:ascii="Arial" w:hAnsi="Arial" w:cs="Arial"/>
        </w:rPr>
        <w:t>logística en la Fuerza Aérea del Perú</w:t>
      </w:r>
      <w:r w:rsidRPr="000963FC">
        <w:rPr>
          <w:rFonts w:ascii="Arial" w:hAnsi="Arial" w:cs="Arial"/>
        </w:rPr>
        <w:t xml:space="preserve"> con una debida </w:t>
      </w:r>
      <w:r w:rsidR="0075416A">
        <w:rPr>
          <w:rFonts w:ascii="Arial" w:hAnsi="Arial" w:cs="Arial"/>
        </w:rPr>
        <w:t xml:space="preserve">relación con la defensa nacional, </w:t>
      </w:r>
      <w:r w:rsidR="00495C6D">
        <w:rPr>
          <w:rFonts w:ascii="Arial" w:hAnsi="Arial" w:cs="Arial"/>
        </w:rPr>
        <w:t>política</w:t>
      </w:r>
      <w:r w:rsidRPr="000963FC">
        <w:rPr>
          <w:rFonts w:ascii="Arial" w:hAnsi="Arial" w:cs="Arial"/>
        </w:rPr>
        <w:t xml:space="preserve"> que </w:t>
      </w:r>
      <w:r w:rsidRPr="000963FC">
        <w:rPr>
          <w:rFonts w:ascii="Arial" w:hAnsi="Arial" w:cs="Arial"/>
          <w:bCs/>
        </w:rPr>
        <w:t xml:space="preserve">tiene jerarquía </w:t>
      </w:r>
      <w:r w:rsidRPr="000963FC">
        <w:rPr>
          <w:rFonts w:ascii="Arial" w:hAnsi="Arial" w:cs="Arial"/>
        </w:rPr>
        <w:t>para la modernización en su entorno, sin embargo,  para llevar a cabo este proceso es importante delimitar cuáles son sus mejores fortalezas y debilidades, sobre todo teniendo en consideración la necesidad de optimizar la misma en la organización.</w:t>
      </w:r>
    </w:p>
    <w:p w:rsidR="00495C6D" w:rsidRDefault="00495C6D" w:rsidP="005A30BD">
      <w:pPr>
        <w:tabs>
          <w:tab w:val="left" w:pos="426"/>
          <w:tab w:val="left" w:pos="993"/>
          <w:tab w:val="left" w:pos="1418"/>
          <w:tab w:val="left" w:pos="1985"/>
        </w:tabs>
        <w:spacing w:line="360" w:lineRule="auto"/>
        <w:ind w:left="1134"/>
        <w:jc w:val="both"/>
        <w:rPr>
          <w:rFonts w:ascii="Arial" w:hAnsi="Arial" w:cs="Arial"/>
        </w:rPr>
      </w:pPr>
    </w:p>
    <w:p w:rsidR="00146192" w:rsidRPr="005A30BD" w:rsidRDefault="00146192" w:rsidP="005A30BD">
      <w:pPr>
        <w:tabs>
          <w:tab w:val="left" w:pos="426"/>
          <w:tab w:val="left" w:pos="993"/>
          <w:tab w:val="left" w:pos="1418"/>
          <w:tab w:val="left" w:pos="1985"/>
        </w:tabs>
        <w:spacing w:line="360" w:lineRule="auto"/>
        <w:ind w:left="1134"/>
        <w:jc w:val="both"/>
        <w:rPr>
          <w:rFonts w:ascii="Arial" w:hAnsi="Arial" w:cs="Arial"/>
          <w:bCs/>
        </w:rPr>
      </w:pPr>
      <w:r w:rsidRPr="000963FC">
        <w:rPr>
          <w:rFonts w:ascii="Arial" w:hAnsi="Arial" w:cs="Arial"/>
        </w:rPr>
        <w:t xml:space="preserve">En tal sentido el estudio permitiría la consolidación de una acción compulsiva dentro de la </w:t>
      </w:r>
      <w:r w:rsidR="0075416A">
        <w:rPr>
          <w:rFonts w:ascii="Arial" w:hAnsi="Arial" w:cs="Arial"/>
        </w:rPr>
        <w:t>Defensa nacional</w:t>
      </w:r>
      <w:r w:rsidRPr="000963FC">
        <w:rPr>
          <w:rFonts w:ascii="Arial" w:hAnsi="Arial" w:cs="Arial"/>
        </w:rPr>
        <w:t>, buscando un esquema de concordancia y cooperación dentro de este esquema</w:t>
      </w:r>
      <w:r w:rsidR="0075416A">
        <w:rPr>
          <w:rFonts w:ascii="Arial" w:hAnsi="Arial" w:cs="Arial"/>
        </w:rPr>
        <w:t xml:space="preserve"> con la gestión </w:t>
      </w:r>
      <w:r w:rsidR="0075416A">
        <w:rPr>
          <w:rFonts w:ascii="Arial" w:hAnsi="Arial" w:cs="Arial"/>
        </w:rPr>
        <w:lastRenderedPageBreak/>
        <w:t>logística en la Fuerza Aérea del Perú, co</w:t>
      </w:r>
      <w:r w:rsidRPr="000963FC">
        <w:rPr>
          <w:rFonts w:ascii="Arial" w:hAnsi="Arial" w:cs="Arial"/>
        </w:rPr>
        <w:t xml:space="preserve">mo permitir realizar recomendaciones a otras instancias similares referente a la problemática existente en la materia, lo cual permite conocer en mayor medida el comportamiento de las variables: </w:t>
      </w:r>
      <w:r w:rsidR="005A30BD">
        <w:rPr>
          <w:rFonts w:ascii="Arial" w:hAnsi="Arial" w:cs="Arial"/>
        </w:rPr>
        <w:t>La</w:t>
      </w:r>
      <w:r w:rsidRPr="000963FC">
        <w:rPr>
          <w:rFonts w:ascii="Arial" w:hAnsi="Arial" w:cs="Arial"/>
        </w:rPr>
        <w:t xml:space="preserve"> </w:t>
      </w:r>
      <w:r w:rsidR="0075416A">
        <w:rPr>
          <w:rFonts w:ascii="Arial" w:hAnsi="Arial" w:cs="Arial"/>
        </w:rPr>
        <w:t>Gestión Logística en la Fuerza Aérea del Perú y</w:t>
      </w:r>
      <w:r w:rsidR="005A30BD">
        <w:rPr>
          <w:rFonts w:ascii="Arial" w:hAnsi="Arial" w:cs="Arial"/>
        </w:rPr>
        <w:t xml:space="preserve"> la Defensa nacional. </w:t>
      </w:r>
    </w:p>
    <w:p w:rsidR="005A30BD" w:rsidRDefault="005A30BD" w:rsidP="003323FE">
      <w:pPr>
        <w:spacing w:line="360" w:lineRule="auto"/>
        <w:ind w:left="1134"/>
        <w:jc w:val="both"/>
        <w:rPr>
          <w:rFonts w:ascii="Arial" w:hAnsi="Arial" w:cs="Arial"/>
          <w:b/>
        </w:rPr>
      </w:pPr>
    </w:p>
    <w:p w:rsidR="007D16BF" w:rsidRDefault="007D16BF" w:rsidP="003323FE">
      <w:pPr>
        <w:spacing w:line="360" w:lineRule="auto"/>
        <w:ind w:left="1134"/>
        <w:jc w:val="both"/>
        <w:rPr>
          <w:rFonts w:ascii="Arial" w:hAnsi="Arial" w:cs="Arial"/>
          <w:b/>
        </w:rPr>
      </w:pPr>
      <w:r>
        <w:rPr>
          <w:rFonts w:ascii="Arial" w:hAnsi="Arial" w:cs="Arial"/>
          <w:b/>
        </w:rPr>
        <w:t>1.</w:t>
      </w:r>
      <w:r w:rsidRPr="001B4518">
        <w:rPr>
          <w:rFonts w:ascii="Arial" w:hAnsi="Arial" w:cs="Arial"/>
          <w:b/>
        </w:rPr>
        <w:t>4.</w:t>
      </w:r>
      <w:r>
        <w:rPr>
          <w:rFonts w:ascii="Arial" w:hAnsi="Arial" w:cs="Arial"/>
          <w:b/>
        </w:rPr>
        <w:t>2</w:t>
      </w:r>
      <w:r w:rsidRPr="001B4518">
        <w:rPr>
          <w:rFonts w:ascii="Arial" w:hAnsi="Arial" w:cs="Arial"/>
          <w:b/>
        </w:rPr>
        <w:t xml:space="preserve">. </w:t>
      </w:r>
      <w:r w:rsidR="003323FE">
        <w:rPr>
          <w:rFonts w:ascii="Arial" w:hAnsi="Arial" w:cs="Arial"/>
          <w:b/>
        </w:rPr>
        <w:t xml:space="preserve">   </w:t>
      </w:r>
      <w:r w:rsidR="00DD05D9">
        <w:rPr>
          <w:rFonts w:ascii="Arial" w:hAnsi="Arial" w:cs="Arial"/>
          <w:b/>
        </w:rPr>
        <w:t>Importancia de la investigación</w:t>
      </w:r>
      <w:r w:rsidR="00DD05D9" w:rsidRPr="001B4518">
        <w:rPr>
          <w:rFonts w:ascii="Arial" w:hAnsi="Arial" w:cs="Arial"/>
          <w:b/>
        </w:rPr>
        <w:t xml:space="preserve"> </w:t>
      </w:r>
    </w:p>
    <w:p w:rsidR="003323FE" w:rsidRDefault="003323FE" w:rsidP="003323FE">
      <w:pPr>
        <w:tabs>
          <w:tab w:val="left" w:pos="426"/>
          <w:tab w:val="left" w:pos="993"/>
          <w:tab w:val="left" w:pos="1418"/>
          <w:tab w:val="left" w:pos="1985"/>
        </w:tabs>
        <w:spacing w:line="360" w:lineRule="auto"/>
        <w:ind w:left="1134"/>
        <w:jc w:val="both"/>
        <w:rPr>
          <w:rFonts w:ascii="Arial" w:hAnsi="Arial" w:cs="Arial"/>
          <w:bCs/>
        </w:rPr>
      </w:pPr>
    </w:p>
    <w:p w:rsidR="005A30BD" w:rsidRDefault="006E633C" w:rsidP="005A30BD">
      <w:pPr>
        <w:tabs>
          <w:tab w:val="left" w:pos="426"/>
          <w:tab w:val="left" w:pos="993"/>
          <w:tab w:val="left" w:pos="1418"/>
          <w:tab w:val="left" w:pos="1985"/>
        </w:tabs>
        <w:spacing w:line="360" w:lineRule="auto"/>
        <w:ind w:left="1134"/>
        <w:jc w:val="both"/>
        <w:rPr>
          <w:rFonts w:ascii="Arial" w:hAnsi="Arial" w:cs="Arial"/>
          <w:bCs/>
        </w:rPr>
      </w:pPr>
      <w:r w:rsidRPr="003D7CE7">
        <w:rPr>
          <w:rFonts w:ascii="Arial" w:hAnsi="Arial" w:cs="Arial"/>
          <w:bCs/>
          <w:szCs w:val="24"/>
        </w:rPr>
        <w:t xml:space="preserve">La presente investigación </w:t>
      </w:r>
      <w:r>
        <w:rPr>
          <w:rFonts w:ascii="Arial" w:hAnsi="Arial" w:cs="Arial"/>
          <w:bCs/>
          <w:szCs w:val="24"/>
        </w:rPr>
        <w:t>es importante</w:t>
      </w:r>
      <w:r w:rsidRPr="003D7CE7">
        <w:rPr>
          <w:rFonts w:ascii="Arial" w:hAnsi="Arial" w:cs="Arial"/>
          <w:bCs/>
          <w:szCs w:val="24"/>
        </w:rPr>
        <w:t xml:space="preserve"> debido a que </w:t>
      </w:r>
      <w:r w:rsidRPr="003D7CE7">
        <w:rPr>
          <w:rFonts w:ascii="Arial" w:hAnsi="Arial" w:cs="Arial"/>
          <w:szCs w:val="24"/>
        </w:rPr>
        <w:t xml:space="preserve">el nivel en que se encuentra actualmente la situación de </w:t>
      </w:r>
      <w:r w:rsidR="0075416A">
        <w:rPr>
          <w:rFonts w:ascii="Arial" w:hAnsi="Arial" w:cs="Arial"/>
          <w:szCs w:val="24"/>
        </w:rPr>
        <w:t>la Defensa nacional</w:t>
      </w:r>
      <w:r w:rsidRPr="003D7CE7">
        <w:rPr>
          <w:rFonts w:ascii="Arial" w:hAnsi="Arial" w:cs="Arial"/>
          <w:szCs w:val="24"/>
        </w:rPr>
        <w:t xml:space="preserve">, exige sensibilizar a los niveles de </w:t>
      </w:r>
      <w:r w:rsidR="0075416A">
        <w:rPr>
          <w:rFonts w:ascii="Arial" w:hAnsi="Arial" w:cs="Arial"/>
          <w:szCs w:val="24"/>
        </w:rPr>
        <w:t>acción de los órganos de línea del sector como es la Fuerza aérea,</w:t>
      </w:r>
      <w:r w:rsidRPr="003D7CE7">
        <w:rPr>
          <w:rFonts w:ascii="Arial" w:hAnsi="Arial" w:cs="Arial"/>
          <w:szCs w:val="24"/>
        </w:rPr>
        <w:t xml:space="preserve"> una decisión política efectiva que no escatime </w:t>
      </w:r>
      <w:r w:rsidR="0075416A">
        <w:rPr>
          <w:rFonts w:ascii="Arial" w:hAnsi="Arial" w:cs="Arial"/>
          <w:szCs w:val="24"/>
        </w:rPr>
        <w:t>esfuerzos para mejorar la Gestión l</w:t>
      </w:r>
      <w:r w:rsidR="0075416A">
        <w:rPr>
          <w:rFonts w:ascii="Arial" w:hAnsi="Arial" w:cs="Arial"/>
        </w:rPr>
        <w:t xml:space="preserve">ogística en la Fuerza Aérea del Perú y </w:t>
      </w:r>
      <w:r w:rsidRPr="003D7CE7">
        <w:rPr>
          <w:rFonts w:ascii="Arial" w:hAnsi="Arial" w:cs="Arial"/>
          <w:szCs w:val="24"/>
        </w:rPr>
        <w:t xml:space="preserve">articular sus recursos a emplearse en las tareas </w:t>
      </w:r>
      <w:r w:rsidR="0075416A">
        <w:rPr>
          <w:rFonts w:ascii="Arial" w:hAnsi="Arial" w:cs="Arial"/>
          <w:szCs w:val="24"/>
        </w:rPr>
        <w:t>respectivas</w:t>
      </w:r>
      <w:r w:rsidRPr="003D7CE7">
        <w:rPr>
          <w:rFonts w:ascii="Arial" w:hAnsi="Arial" w:cs="Arial"/>
          <w:szCs w:val="24"/>
        </w:rPr>
        <w:t>.</w:t>
      </w:r>
    </w:p>
    <w:p w:rsidR="005A30BD" w:rsidRDefault="005A30BD" w:rsidP="005A30BD">
      <w:pPr>
        <w:autoSpaceDE w:val="0"/>
        <w:autoSpaceDN w:val="0"/>
        <w:adjustRightInd w:val="0"/>
        <w:spacing w:line="360" w:lineRule="auto"/>
        <w:ind w:left="540"/>
        <w:jc w:val="both"/>
        <w:rPr>
          <w:rFonts w:ascii="Arial" w:hAnsi="Arial" w:cs="Arial"/>
        </w:rPr>
      </w:pPr>
    </w:p>
    <w:p w:rsidR="007D16BF" w:rsidRPr="003323FE" w:rsidRDefault="00DD05D9" w:rsidP="00A102DF">
      <w:pPr>
        <w:tabs>
          <w:tab w:val="left" w:pos="426"/>
          <w:tab w:val="left" w:pos="993"/>
          <w:tab w:val="left" w:pos="1418"/>
          <w:tab w:val="left" w:pos="1985"/>
        </w:tabs>
        <w:spacing w:line="360" w:lineRule="auto"/>
        <w:jc w:val="both"/>
        <w:rPr>
          <w:rFonts w:ascii="Arial" w:hAnsi="Arial" w:cs="Arial"/>
          <w:bCs/>
        </w:rPr>
      </w:pPr>
      <w:r>
        <w:rPr>
          <w:rFonts w:ascii="Arial" w:hAnsi="Arial" w:cs="Arial"/>
          <w:b/>
        </w:rPr>
        <w:t xml:space="preserve">      </w:t>
      </w:r>
      <w:r w:rsidR="007D16BF">
        <w:rPr>
          <w:rFonts w:ascii="Arial" w:hAnsi="Arial" w:cs="Arial"/>
          <w:b/>
        </w:rPr>
        <w:t>1.5</w:t>
      </w:r>
      <w:r w:rsidR="007D16BF" w:rsidRPr="00D64858">
        <w:rPr>
          <w:rFonts w:ascii="Arial" w:hAnsi="Arial" w:cs="Arial"/>
          <w:b/>
        </w:rPr>
        <w:t>.</w:t>
      </w:r>
      <w:r w:rsidR="007D16BF">
        <w:rPr>
          <w:rFonts w:ascii="Arial" w:hAnsi="Arial" w:cs="Arial"/>
          <w:b/>
        </w:rPr>
        <w:t xml:space="preserve"> </w:t>
      </w:r>
      <w:r w:rsidR="00A102DF">
        <w:rPr>
          <w:rFonts w:ascii="Arial" w:hAnsi="Arial" w:cs="Arial"/>
          <w:b/>
        </w:rPr>
        <w:t xml:space="preserve">    </w:t>
      </w:r>
      <w:r w:rsidR="007D16BF" w:rsidRPr="00D64858">
        <w:rPr>
          <w:rFonts w:ascii="Arial" w:hAnsi="Arial" w:cs="Arial"/>
          <w:b/>
        </w:rPr>
        <w:t>LIMITACIONES DE LA INVESTIGACI</w:t>
      </w:r>
      <w:r w:rsidR="007D16BF">
        <w:rPr>
          <w:rFonts w:ascii="Arial" w:hAnsi="Arial" w:cs="Arial"/>
          <w:b/>
        </w:rPr>
        <w:t>Ó</w:t>
      </w:r>
      <w:r w:rsidR="007D16BF" w:rsidRPr="00D64858">
        <w:rPr>
          <w:rFonts w:ascii="Arial" w:hAnsi="Arial" w:cs="Arial"/>
          <w:b/>
        </w:rPr>
        <w:t>N</w:t>
      </w:r>
    </w:p>
    <w:p w:rsidR="007D16BF" w:rsidRPr="00D64858" w:rsidRDefault="007D16BF" w:rsidP="007D16BF">
      <w:pPr>
        <w:spacing w:line="360" w:lineRule="auto"/>
        <w:jc w:val="both"/>
        <w:rPr>
          <w:rFonts w:ascii="Arial" w:hAnsi="Arial" w:cs="Arial"/>
          <w:color w:val="000000"/>
          <w:lang w:eastAsia="es-PE"/>
        </w:rPr>
      </w:pPr>
    </w:p>
    <w:p w:rsidR="007D16BF" w:rsidRPr="00D64858" w:rsidRDefault="007D16BF" w:rsidP="003323FE">
      <w:pPr>
        <w:pStyle w:val="NormalWeb"/>
        <w:shd w:val="clear" w:color="auto" w:fill="FFFFFF"/>
        <w:tabs>
          <w:tab w:val="left" w:pos="567"/>
        </w:tabs>
        <w:spacing w:before="0" w:beforeAutospacing="0" w:after="0" w:afterAutospacing="0" w:line="360" w:lineRule="auto"/>
        <w:ind w:left="1134"/>
        <w:jc w:val="both"/>
        <w:rPr>
          <w:rFonts w:ascii="Arial" w:hAnsi="Arial" w:cs="Arial"/>
          <w:color w:val="000000"/>
        </w:rPr>
      </w:pPr>
      <w:r w:rsidRPr="00D64858">
        <w:rPr>
          <w:rFonts w:ascii="Arial" w:hAnsi="Arial" w:cs="Arial"/>
          <w:color w:val="000000"/>
        </w:rPr>
        <w:t>La investigación tiene las siguientes limitaciones:</w:t>
      </w:r>
    </w:p>
    <w:p w:rsidR="007D16BF" w:rsidRPr="00D64858" w:rsidRDefault="007D16BF" w:rsidP="007D16BF">
      <w:pPr>
        <w:pStyle w:val="NormalWeb"/>
        <w:shd w:val="clear" w:color="auto" w:fill="FFFFFF"/>
        <w:tabs>
          <w:tab w:val="left" w:pos="900"/>
        </w:tabs>
        <w:spacing w:before="0" w:beforeAutospacing="0" w:after="0" w:afterAutospacing="0" w:line="360" w:lineRule="auto"/>
        <w:ind w:left="902"/>
        <w:jc w:val="both"/>
        <w:rPr>
          <w:rFonts w:ascii="Arial" w:hAnsi="Arial" w:cs="Arial"/>
          <w:color w:val="000000"/>
        </w:rPr>
      </w:pPr>
    </w:p>
    <w:p w:rsidR="007D16BF" w:rsidRDefault="007D16BF" w:rsidP="00A2172E">
      <w:pPr>
        <w:pStyle w:val="NormalWeb"/>
        <w:numPr>
          <w:ilvl w:val="0"/>
          <w:numId w:val="8"/>
        </w:numPr>
        <w:shd w:val="clear" w:color="auto" w:fill="FFFFFF"/>
        <w:tabs>
          <w:tab w:val="clear" w:pos="1262"/>
          <w:tab w:val="left" w:pos="900"/>
          <w:tab w:val="num" w:pos="2202"/>
          <w:tab w:val="num" w:pos="2484"/>
        </w:tabs>
        <w:spacing w:before="0" w:beforeAutospacing="0" w:after="0" w:afterAutospacing="0" w:line="360" w:lineRule="auto"/>
        <w:ind w:left="1494"/>
        <w:jc w:val="both"/>
        <w:rPr>
          <w:rFonts w:ascii="Arial" w:hAnsi="Arial" w:cs="Arial"/>
          <w:color w:val="000000"/>
        </w:rPr>
      </w:pPr>
      <w:r w:rsidRPr="00D64858">
        <w:rPr>
          <w:rFonts w:ascii="Arial" w:hAnsi="Arial" w:cs="Arial"/>
          <w:color w:val="000000"/>
        </w:rPr>
        <w:t>De orden presupuestal, debido a las restricciones de orden económico, ya que el trabajo será asumido plenamente por el autor.</w:t>
      </w:r>
    </w:p>
    <w:p w:rsidR="007D16BF" w:rsidRDefault="007D16BF" w:rsidP="007D16BF">
      <w:pPr>
        <w:pStyle w:val="NormalWeb"/>
        <w:shd w:val="clear" w:color="auto" w:fill="FFFFFF"/>
        <w:tabs>
          <w:tab w:val="left" w:pos="900"/>
          <w:tab w:val="num" w:pos="1776"/>
        </w:tabs>
        <w:spacing w:before="0" w:beforeAutospacing="0" w:after="0" w:afterAutospacing="0" w:line="360" w:lineRule="auto"/>
        <w:ind w:left="1262"/>
        <w:jc w:val="both"/>
        <w:rPr>
          <w:rFonts w:ascii="Arial" w:hAnsi="Arial" w:cs="Arial"/>
          <w:color w:val="000000"/>
        </w:rPr>
      </w:pPr>
    </w:p>
    <w:p w:rsidR="0075416A" w:rsidRPr="0075416A" w:rsidRDefault="007D16BF" w:rsidP="00A2172E">
      <w:pPr>
        <w:pStyle w:val="NormalWeb"/>
        <w:numPr>
          <w:ilvl w:val="0"/>
          <w:numId w:val="8"/>
        </w:numPr>
        <w:shd w:val="clear" w:color="auto" w:fill="FFFFFF"/>
        <w:tabs>
          <w:tab w:val="clear" w:pos="1262"/>
          <w:tab w:val="left" w:pos="900"/>
          <w:tab w:val="num" w:pos="1776"/>
          <w:tab w:val="num" w:pos="2202"/>
        </w:tabs>
        <w:spacing w:before="0" w:beforeAutospacing="0" w:after="0" w:afterAutospacing="0" w:line="360" w:lineRule="auto"/>
        <w:ind w:left="1494"/>
        <w:jc w:val="both"/>
        <w:rPr>
          <w:rFonts w:ascii="Arial" w:hAnsi="Arial" w:cs="Arial"/>
          <w:color w:val="000000"/>
        </w:rPr>
      </w:pPr>
      <w:r w:rsidRPr="00D64858">
        <w:rPr>
          <w:rFonts w:ascii="Arial" w:hAnsi="Arial" w:cs="Arial"/>
          <w:color w:val="000000"/>
        </w:rPr>
        <w:t xml:space="preserve">De orden social, puesto que solamente se verá su trascendencia en el </w:t>
      </w:r>
      <w:r>
        <w:rPr>
          <w:rFonts w:ascii="Arial" w:hAnsi="Arial" w:cs="Arial"/>
          <w:color w:val="000000"/>
        </w:rPr>
        <w:t xml:space="preserve">ámbito de </w:t>
      </w:r>
      <w:r w:rsidR="00D33146">
        <w:rPr>
          <w:rFonts w:ascii="Arial" w:hAnsi="Arial" w:cs="Arial"/>
          <w:color w:val="000000"/>
        </w:rPr>
        <w:t xml:space="preserve">la </w:t>
      </w:r>
      <w:r w:rsidR="0075416A">
        <w:rPr>
          <w:rFonts w:ascii="Arial" w:hAnsi="Arial" w:cs="Arial"/>
          <w:color w:val="000000"/>
        </w:rPr>
        <w:t>L</w:t>
      </w:r>
      <w:r w:rsidR="0075416A" w:rsidRPr="0075416A">
        <w:rPr>
          <w:rFonts w:ascii="Arial" w:hAnsi="Arial" w:cs="Arial"/>
        </w:rPr>
        <w:t>ogística en la Fuerza Aérea del Perú.</w:t>
      </w:r>
    </w:p>
    <w:p w:rsidR="00495C6D" w:rsidRPr="00246A42" w:rsidRDefault="00495C6D" w:rsidP="00495C6D">
      <w:pPr>
        <w:pStyle w:val="NormalWeb"/>
        <w:shd w:val="clear" w:color="auto" w:fill="FFFFFF"/>
        <w:tabs>
          <w:tab w:val="left" w:pos="900"/>
          <w:tab w:val="num" w:pos="1776"/>
        </w:tabs>
        <w:spacing w:before="0" w:beforeAutospacing="0" w:after="0" w:afterAutospacing="0" w:line="360" w:lineRule="auto"/>
        <w:ind w:left="1494"/>
        <w:jc w:val="both"/>
        <w:rPr>
          <w:rFonts w:ascii="Arial" w:hAnsi="Arial" w:cs="Arial"/>
          <w:color w:val="000000"/>
        </w:rPr>
      </w:pPr>
    </w:p>
    <w:p w:rsidR="007D16BF" w:rsidRPr="00D64858" w:rsidRDefault="007D16BF" w:rsidP="00A2172E">
      <w:pPr>
        <w:pStyle w:val="NormalWeb"/>
        <w:numPr>
          <w:ilvl w:val="0"/>
          <w:numId w:val="8"/>
        </w:numPr>
        <w:shd w:val="clear" w:color="auto" w:fill="FFFFFF"/>
        <w:tabs>
          <w:tab w:val="clear" w:pos="1262"/>
          <w:tab w:val="left" w:pos="900"/>
          <w:tab w:val="num" w:pos="1776"/>
          <w:tab w:val="num" w:pos="2202"/>
        </w:tabs>
        <w:spacing w:before="0" w:beforeAutospacing="0" w:after="0" w:afterAutospacing="0" w:line="360" w:lineRule="auto"/>
        <w:ind w:left="1494"/>
        <w:jc w:val="both"/>
        <w:rPr>
          <w:rFonts w:ascii="Arial" w:hAnsi="Arial" w:cs="Arial"/>
          <w:color w:val="000000"/>
        </w:rPr>
      </w:pPr>
      <w:r w:rsidRPr="00D64858">
        <w:rPr>
          <w:rFonts w:ascii="Arial" w:hAnsi="Arial" w:cs="Arial"/>
          <w:color w:val="000000"/>
        </w:rPr>
        <w:t>De orden bibliográfico, dado que existe poca</w:t>
      </w:r>
      <w:r w:rsidR="00D27FA4">
        <w:rPr>
          <w:rFonts w:ascii="Arial" w:hAnsi="Arial" w:cs="Arial"/>
          <w:color w:val="000000"/>
        </w:rPr>
        <w:t xml:space="preserve">s referencias </w:t>
      </w:r>
      <w:r w:rsidRPr="00D64858">
        <w:rPr>
          <w:rFonts w:ascii="Arial" w:hAnsi="Arial" w:cs="Arial"/>
          <w:color w:val="000000"/>
        </w:rPr>
        <w:t xml:space="preserve"> </w:t>
      </w:r>
      <w:r w:rsidR="00D27FA4" w:rsidRPr="00D64858">
        <w:rPr>
          <w:rFonts w:ascii="Arial" w:hAnsi="Arial" w:cs="Arial"/>
          <w:color w:val="000000"/>
        </w:rPr>
        <w:t>bibliográf</w:t>
      </w:r>
      <w:r w:rsidR="00D27FA4">
        <w:rPr>
          <w:rFonts w:ascii="Arial" w:hAnsi="Arial" w:cs="Arial"/>
          <w:color w:val="000000"/>
        </w:rPr>
        <w:t>icas</w:t>
      </w:r>
      <w:r w:rsidRPr="00D64858">
        <w:rPr>
          <w:rFonts w:ascii="Arial" w:hAnsi="Arial" w:cs="Arial"/>
          <w:color w:val="000000"/>
        </w:rPr>
        <w:t xml:space="preserve"> a nivel estratégico </w:t>
      </w:r>
      <w:r w:rsidR="00D27FA4">
        <w:rPr>
          <w:rFonts w:ascii="Arial" w:hAnsi="Arial" w:cs="Arial"/>
          <w:color w:val="000000"/>
        </w:rPr>
        <w:t xml:space="preserve">sobre todo </w:t>
      </w:r>
      <w:r w:rsidRPr="00D64858">
        <w:rPr>
          <w:rFonts w:ascii="Arial" w:hAnsi="Arial" w:cs="Arial"/>
          <w:color w:val="000000"/>
        </w:rPr>
        <w:t xml:space="preserve">en el </w:t>
      </w:r>
      <w:r>
        <w:rPr>
          <w:rFonts w:ascii="Arial" w:hAnsi="Arial" w:cs="Arial"/>
          <w:color w:val="000000"/>
        </w:rPr>
        <w:t xml:space="preserve">campo de la </w:t>
      </w:r>
      <w:r w:rsidR="005A30BD">
        <w:rPr>
          <w:rFonts w:ascii="Arial" w:hAnsi="Arial" w:cs="Arial"/>
          <w:color w:val="000000"/>
        </w:rPr>
        <w:t xml:space="preserve">gestión </w:t>
      </w:r>
      <w:r w:rsidR="0075416A">
        <w:rPr>
          <w:rFonts w:ascii="Arial" w:hAnsi="Arial" w:cs="Arial"/>
          <w:color w:val="000000"/>
        </w:rPr>
        <w:t>logística</w:t>
      </w:r>
      <w:r w:rsidRPr="00D64858">
        <w:rPr>
          <w:rFonts w:ascii="Arial" w:hAnsi="Arial" w:cs="Arial"/>
        </w:rPr>
        <w:t>.</w:t>
      </w:r>
    </w:p>
    <w:p w:rsidR="007D16BF" w:rsidRDefault="007D16BF" w:rsidP="007D16BF">
      <w:pPr>
        <w:spacing w:line="360" w:lineRule="auto"/>
        <w:jc w:val="both"/>
        <w:rPr>
          <w:rFonts w:ascii="Arial" w:hAnsi="Arial" w:cs="Arial"/>
          <w:color w:val="000000"/>
          <w:lang w:val="es-MX" w:eastAsia="es-PE"/>
        </w:rPr>
      </w:pPr>
    </w:p>
    <w:p w:rsidR="00DD05D9" w:rsidRDefault="00DD05D9" w:rsidP="007D16BF">
      <w:pPr>
        <w:spacing w:line="360" w:lineRule="auto"/>
        <w:jc w:val="both"/>
        <w:rPr>
          <w:rFonts w:ascii="Arial" w:hAnsi="Arial" w:cs="Arial"/>
          <w:color w:val="000000"/>
          <w:lang w:val="es-MX" w:eastAsia="es-PE"/>
        </w:rPr>
      </w:pPr>
    </w:p>
    <w:p w:rsidR="00DD05D9" w:rsidRDefault="00DD05D9" w:rsidP="007D16BF">
      <w:pPr>
        <w:spacing w:line="360" w:lineRule="auto"/>
        <w:jc w:val="both"/>
        <w:rPr>
          <w:rFonts w:ascii="Arial" w:hAnsi="Arial" w:cs="Arial"/>
          <w:color w:val="000000"/>
          <w:lang w:val="es-MX" w:eastAsia="es-PE"/>
        </w:rPr>
      </w:pPr>
    </w:p>
    <w:p w:rsidR="006E633C" w:rsidRPr="00D64858" w:rsidRDefault="00DD05D9" w:rsidP="00A102DF">
      <w:pPr>
        <w:tabs>
          <w:tab w:val="left" w:pos="567"/>
          <w:tab w:val="left" w:pos="993"/>
          <w:tab w:val="left" w:pos="1418"/>
          <w:tab w:val="left" w:pos="1985"/>
        </w:tabs>
        <w:spacing w:line="360" w:lineRule="auto"/>
        <w:jc w:val="both"/>
        <w:rPr>
          <w:rFonts w:ascii="Arial" w:hAnsi="Arial" w:cs="Arial"/>
          <w:b/>
          <w:bCs/>
        </w:rPr>
      </w:pPr>
      <w:r>
        <w:rPr>
          <w:rFonts w:ascii="Arial" w:hAnsi="Arial" w:cs="Arial"/>
          <w:b/>
          <w:bCs/>
        </w:rPr>
        <w:lastRenderedPageBreak/>
        <w:t xml:space="preserve">        </w:t>
      </w:r>
      <w:r w:rsidR="006E633C">
        <w:rPr>
          <w:rFonts w:ascii="Arial" w:hAnsi="Arial" w:cs="Arial"/>
          <w:b/>
          <w:bCs/>
        </w:rPr>
        <w:t>1.</w:t>
      </w:r>
      <w:r w:rsidR="00D33146">
        <w:rPr>
          <w:rFonts w:ascii="Arial" w:hAnsi="Arial" w:cs="Arial"/>
          <w:b/>
          <w:bCs/>
        </w:rPr>
        <w:t>6</w:t>
      </w:r>
      <w:r w:rsidR="006E633C" w:rsidRPr="00D64858">
        <w:rPr>
          <w:rFonts w:ascii="Arial" w:hAnsi="Arial" w:cs="Arial"/>
          <w:b/>
          <w:bCs/>
        </w:rPr>
        <w:t xml:space="preserve">. </w:t>
      </w:r>
      <w:r w:rsidR="00A102DF">
        <w:rPr>
          <w:rFonts w:ascii="Arial" w:hAnsi="Arial" w:cs="Arial"/>
          <w:b/>
          <w:bCs/>
        </w:rPr>
        <w:t xml:space="preserve">  </w:t>
      </w:r>
      <w:r w:rsidR="00D33146">
        <w:rPr>
          <w:rFonts w:ascii="Arial" w:hAnsi="Arial" w:cs="Arial"/>
          <w:b/>
          <w:bCs/>
        </w:rPr>
        <w:t>OBJETIVOS DE LA INVESTIGACION</w:t>
      </w:r>
      <w:r w:rsidR="006E633C" w:rsidRPr="00D64858">
        <w:rPr>
          <w:rFonts w:ascii="Arial" w:hAnsi="Arial" w:cs="Arial"/>
          <w:b/>
          <w:bCs/>
        </w:rPr>
        <w:t xml:space="preserve"> </w:t>
      </w:r>
    </w:p>
    <w:p w:rsidR="006E633C" w:rsidRPr="00D64858" w:rsidRDefault="006E633C" w:rsidP="006E633C">
      <w:pPr>
        <w:tabs>
          <w:tab w:val="left" w:pos="426"/>
          <w:tab w:val="left" w:pos="993"/>
          <w:tab w:val="left" w:pos="1418"/>
          <w:tab w:val="left" w:pos="1985"/>
        </w:tabs>
        <w:spacing w:line="360" w:lineRule="auto"/>
        <w:ind w:left="426"/>
        <w:jc w:val="both"/>
        <w:rPr>
          <w:rFonts w:ascii="Arial" w:hAnsi="Arial" w:cs="Arial"/>
          <w:b/>
        </w:rPr>
      </w:pPr>
    </w:p>
    <w:p w:rsidR="006E633C" w:rsidRPr="00D64858" w:rsidRDefault="006E633C" w:rsidP="00D33146">
      <w:pPr>
        <w:autoSpaceDE w:val="0"/>
        <w:autoSpaceDN w:val="0"/>
        <w:adjustRightInd w:val="0"/>
        <w:spacing w:line="360" w:lineRule="auto"/>
        <w:ind w:left="1134"/>
        <w:jc w:val="both"/>
        <w:rPr>
          <w:rFonts w:ascii="Arial" w:hAnsi="Arial" w:cs="Arial"/>
        </w:rPr>
      </w:pPr>
      <w:r>
        <w:rPr>
          <w:rFonts w:ascii="Arial" w:hAnsi="Arial" w:cs="Arial"/>
          <w:b/>
        </w:rPr>
        <w:t>1.</w:t>
      </w:r>
      <w:r w:rsidR="00D33146">
        <w:rPr>
          <w:rFonts w:ascii="Arial" w:hAnsi="Arial" w:cs="Arial"/>
          <w:b/>
        </w:rPr>
        <w:t>6</w:t>
      </w:r>
      <w:r w:rsidRPr="00D64858">
        <w:rPr>
          <w:rFonts w:ascii="Arial" w:hAnsi="Arial" w:cs="Arial"/>
          <w:b/>
        </w:rPr>
        <w:t xml:space="preserve">.1. </w:t>
      </w:r>
      <w:r w:rsidR="00633AA6">
        <w:rPr>
          <w:rFonts w:ascii="Arial" w:hAnsi="Arial" w:cs="Arial"/>
          <w:b/>
        </w:rPr>
        <w:t xml:space="preserve">Objetivo </w:t>
      </w:r>
      <w:r w:rsidR="00633AA6" w:rsidRPr="00D64858">
        <w:rPr>
          <w:rFonts w:ascii="Arial" w:hAnsi="Arial" w:cs="Arial"/>
          <w:b/>
        </w:rPr>
        <w:t>general</w:t>
      </w:r>
    </w:p>
    <w:p w:rsidR="006E633C" w:rsidRPr="00D33146" w:rsidRDefault="006E633C" w:rsidP="006E633C">
      <w:pPr>
        <w:pStyle w:val="Textoindependiente"/>
        <w:spacing w:line="360" w:lineRule="auto"/>
        <w:ind w:left="426"/>
        <w:rPr>
          <w:rFonts w:ascii="Arial" w:hAnsi="Arial" w:cs="Arial"/>
          <w:bCs/>
          <w:lang w:val="es-PE"/>
        </w:rPr>
      </w:pPr>
    </w:p>
    <w:p w:rsidR="003F5E97" w:rsidRPr="00943DD5" w:rsidRDefault="00495C6D" w:rsidP="003F5E97">
      <w:pPr>
        <w:autoSpaceDE w:val="0"/>
        <w:autoSpaceDN w:val="0"/>
        <w:adjustRightInd w:val="0"/>
        <w:spacing w:line="360" w:lineRule="auto"/>
        <w:ind w:left="1134"/>
        <w:jc w:val="both"/>
        <w:rPr>
          <w:rFonts w:ascii="Arial" w:hAnsi="Arial" w:cs="Arial"/>
          <w:szCs w:val="24"/>
        </w:rPr>
      </w:pPr>
      <w:r>
        <w:rPr>
          <w:rFonts w:ascii="Arial" w:hAnsi="Arial" w:cs="Arial"/>
        </w:rPr>
        <w:t xml:space="preserve">Determinar en </w:t>
      </w:r>
      <w:r w:rsidRPr="00A2690F">
        <w:rPr>
          <w:rFonts w:ascii="Arial" w:hAnsi="Arial" w:cs="Arial"/>
        </w:rPr>
        <w:t xml:space="preserve">qué medida </w:t>
      </w:r>
      <w:r>
        <w:rPr>
          <w:rFonts w:ascii="Arial" w:hAnsi="Arial" w:cs="Arial"/>
        </w:rPr>
        <w:t xml:space="preserve">la </w:t>
      </w:r>
      <w:r w:rsidR="003F5E97">
        <w:rPr>
          <w:rFonts w:ascii="Arial" w:hAnsi="Arial" w:cs="Arial"/>
        </w:rPr>
        <w:t>Gestión Logística en la Fuerza Aérea del Perú se relaciona con la Defensa Nacional, periodo 2015-2016.</w:t>
      </w:r>
    </w:p>
    <w:p w:rsidR="003F5E97" w:rsidRDefault="003F5E97" w:rsidP="00495C6D">
      <w:pPr>
        <w:pStyle w:val="Prrafodelista"/>
        <w:spacing w:after="160" w:line="264" w:lineRule="auto"/>
        <w:ind w:left="360"/>
        <w:rPr>
          <w:rFonts w:ascii="Arial" w:hAnsi="Arial" w:cs="Arial"/>
          <w:b/>
          <w:lang w:val="es-PE"/>
        </w:rPr>
      </w:pPr>
    </w:p>
    <w:p w:rsidR="00495C6D" w:rsidRPr="00D64858" w:rsidRDefault="00495C6D" w:rsidP="00495C6D">
      <w:pPr>
        <w:autoSpaceDE w:val="0"/>
        <w:autoSpaceDN w:val="0"/>
        <w:adjustRightInd w:val="0"/>
        <w:spacing w:line="360" w:lineRule="auto"/>
        <w:ind w:left="1134"/>
        <w:jc w:val="both"/>
        <w:rPr>
          <w:rFonts w:ascii="Arial" w:hAnsi="Arial" w:cs="Arial"/>
        </w:rPr>
      </w:pPr>
      <w:r>
        <w:rPr>
          <w:rFonts w:ascii="Arial" w:hAnsi="Arial" w:cs="Arial"/>
          <w:b/>
        </w:rPr>
        <w:t>1.6</w:t>
      </w:r>
      <w:r w:rsidRPr="00D64858">
        <w:rPr>
          <w:rFonts w:ascii="Arial" w:hAnsi="Arial" w:cs="Arial"/>
          <w:b/>
        </w:rPr>
        <w:t xml:space="preserve">.2. </w:t>
      </w:r>
      <w:r w:rsidR="00633AA6">
        <w:rPr>
          <w:rFonts w:ascii="Arial" w:hAnsi="Arial" w:cs="Arial"/>
          <w:b/>
        </w:rPr>
        <w:t>Objetivos</w:t>
      </w:r>
      <w:r w:rsidR="00633AA6" w:rsidRPr="00D64858">
        <w:rPr>
          <w:rFonts w:ascii="Arial" w:hAnsi="Arial" w:cs="Arial"/>
          <w:b/>
        </w:rPr>
        <w:t xml:space="preserve"> específicos</w:t>
      </w:r>
    </w:p>
    <w:p w:rsidR="00495C6D" w:rsidRDefault="00495C6D" w:rsidP="00495C6D">
      <w:pPr>
        <w:spacing w:line="360" w:lineRule="auto"/>
        <w:jc w:val="both"/>
        <w:rPr>
          <w:rFonts w:ascii="Arial" w:hAnsi="Arial" w:cs="Arial"/>
        </w:rPr>
      </w:pPr>
    </w:p>
    <w:p w:rsidR="003F5E97" w:rsidRDefault="003F5E97" w:rsidP="00892748">
      <w:pPr>
        <w:pStyle w:val="Prrafodelista"/>
        <w:numPr>
          <w:ilvl w:val="0"/>
          <w:numId w:val="17"/>
        </w:numPr>
        <w:autoSpaceDE w:val="0"/>
        <w:autoSpaceDN w:val="0"/>
        <w:adjustRightInd w:val="0"/>
        <w:spacing w:line="360" w:lineRule="auto"/>
        <w:rPr>
          <w:rFonts w:ascii="Arial" w:hAnsi="Arial" w:cs="Arial"/>
        </w:rPr>
      </w:pPr>
      <w:r>
        <w:rPr>
          <w:rFonts w:ascii="Arial" w:hAnsi="Arial" w:cs="Arial"/>
        </w:rPr>
        <w:t xml:space="preserve">Establecer </w:t>
      </w:r>
      <w:r w:rsidR="00495C6D" w:rsidRPr="003F5E97">
        <w:rPr>
          <w:rFonts w:ascii="Arial" w:hAnsi="Arial" w:cs="Arial"/>
        </w:rPr>
        <w:t xml:space="preserve">en qué medida </w:t>
      </w:r>
      <w:r w:rsidRPr="003F5E97">
        <w:rPr>
          <w:rFonts w:ascii="Arial" w:hAnsi="Arial" w:cs="Arial"/>
        </w:rPr>
        <w:t>el planeamiento de la Gestión Logística en la Fuerza Aérea del Perú se relaciona con las políticas de la Defensa Nacional, periodo 2015-2016</w:t>
      </w:r>
      <w:r>
        <w:rPr>
          <w:rFonts w:ascii="Arial" w:hAnsi="Arial" w:cs="Arial"/>
        </w:rPr>
        <w:t>.</w:t>
      </w:r>
    </w:p>
    <w:p w:rsidR="003F5E97" w:rsidRDefault="003F5E97" w:rsidP="003F5E97">
      <w:pPr>
        <w:pStyle w:val="Prrafodelista"/>
        <w:autoSpaceDE w:val="0"/>
        <w:autoSpaceDN w:val="0"/>
        <w:adjustRightInd w:val="0"/>
        <w:spacing w:line="360" w:lineRule="auto"/>
        <w:ind w:left="1494"/>
        <w:rPr>
          <w:rFonts w:ascii="Arial" w:hAnsi="Arial" w:cs="Arial"/>
        </w:rPr>
      </w:pPr>
    </w:p>
    <w:p w:rsidR="003F5E97" w:rsidRDefault="003F5E97" w:rsidP="00892748">
      <w:pPr>
        <w:pStyle w:val="Prrafodelista"/>
        <w:numPr>
          <w:ilvl w:val="0"/>
          <w:numId w:val="17"/>
        </w:numPr>
        <w:autoSpaceDE w:val="0"/>
        <w:autoSpaceDN w:val="0"/>
        <w:adjustRightInd w:val="0"/>
        <w:spacing w:line="360" w:lineRule="auto"/>
        <w:rPr>
          <w:rFonts w:ascii="Arial" w:hAnsi="Arial" w:cs="Arial"/>
        </w:rPr>
      </w:pPr>
      <w:r>
        <w:rPr>
          <w:rFonts w:ascii="Arial" w:hAnsi="Arial" w:cs="Arial"/>
        </w:rPr>
        <w:t>Determinar e</w:t>
      </w:r>
      <w:r w:rsidRPr="003F5E97">
        <w:rPr>
          <w:rFonts w:ascii="Arial" w:hAnsi="Arial" w:cs="Arial"/>
        </w:rPr>
        <w:t>n qué medida las estrategias de la Gestión Logística en la Fuerza Aérea del Perú se relacionan con los fines de la Defensa Nacional, periodo 2015-2016</w:t>
      </w:r>
      <w:r>
        <w:rPr>
          <w:rFonts w:ascii="Arial" w:hAnsi="Arial" w:cs="Arial"/>
        </w:rPr>
        <w:t>.</w:t>
      </w:r>
    </w:p>
    <w:p w:rsidR="003F5E97" w:rsidRPr="003F5E97" w:rsidRDefault="003F5E97" w:rsidP="003F5E97">
      <w:pPr>
        <w:pStyle w:val="Prrafodelista"/>
        <w:rPr>
          <w:rFonts w:ascii="Arial" w:hAnsi="Arial" w:cs="Arial"/>
        </w:rPr>
      </w:pPr>
    </w:p>
    <w:p w:rsidR="003F5E97" w:rsidRPr="003F5E97" w:rsidRDefault="003F5E97" w:rsidP="00892748">
      <w:pPr>
        <w:pStyle w:val="Prrafodelista"/>
        <w:numPr>
          <w:ilvl w:val="0"/>
          <w:numId w:val="17"/>
        </w:numPr>
        <w:autoSpaceDE w:val="0"/>
        <w:autoSpaceDN w:val="0"/>
        <w:adjustRightInd w:val="0"/>
        <w:spacing w:line="360" w:lineRule="auto"/>
        <w:rPr>
          <w:rFonts w:ascii="Arial" w:hAnsi="Arial" w:cs="Arial"/>
        </w:rPr>
      </w:pPr>
      <w:r>
        <w:rPr>
          <w:rFonts w:ascii="Arial" w:hAnsi="Arial" w:cs="Arial"/>
        </w:rPr>
        <w:t>Plantear e</w:t>
      </w:r>
      <w:r w:rsidRPr="003F5E97">
        <w:rPr>
          <w:rFonts w:ascii="Arial" w:hAnsi="Arial" w:cs="Arial"/>
        </w:rPr>
        <w:t>n qué medida el control en la Gestión Logística en la Fuerza Aérea del Perú se relaciona con la modernización de la Defensa Nacional, periodo 2015-2016</w:t>
      </w:r>
      <w:r>
        <w:rPr>
          <w:rFonts w:ascii="Arial" w:hAnsi="Arial" w:cs="Arial"/>
        </w:rPr>
        <w:t>.</w:t>
      </w:r>
    </w:p>
    <w:p w:rsidR="003F5E97" w:rsidRDefault="003F5E97"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495C6D">
      <w:pPr>
        <w:autoSpaceDE w:val="0"/>
        <w:autoSpaceDN w:val="0"/>
        <w:adjustRightInd w:val="0"/>
        <w:spacing w:line="360" w:lineRule="auto"/>
        <w:ind w:left="1134"/>
        <w:jc w:val="both"/>
        <w:rPr>
          <w:rFonts w:ascii="Arial" w:hAnsi="Arial" w:cs="Arial"/>
        </w:rPr>
      </w:pPr>
    </w:p>
    <w:p w:rsidR="00DD05D9" w:rsidRDefault="00DD05D9" w:rsidP="00DD05D9">
      <w:pPr>
        <w:tabs>
          <w:tab w:val="left" w:pos="540"/>
        </w:tabs>
        <w:autoSpaceDE w:val="0"/>
        <w:autoSpaceDN w:val="0"/>
        <w:adjustRightInd w:val="0"/>
        <w:spacing w:line="360" w:lineRule="auto"/>
        <w:jc w:val="center"/>
        <w:rPr>
          <w:rFonts w:ascii="Arial" w:hAnsi="Arial" w:cs="Arial"/>
          <w:b/>
          <w:sz w:val="28"/>
          <w:szCs w:val="28"/>
        </w:rPr>
      </w:pPr>
      <w:r>
        <w:rPr>
          <w:rFonts w:ascii="Arial" w:hAnsi="Arial" w:cs="Arial"/>
          <w:b/>
          <w:sz w:val="28"/>
          <w:szCs w:val="28"/>
        </w:rPr>
        <w:lastRenderedPageBreak/>
        <w:t xml:space="preserve">CAPITULO </w:t>
      </w:r>
      <w:r w:rsidRPr="002E6229">
        <w:rPr>
          <w:rFonts w:ascii="Arial" w:hAnsi="Arial" w:cs="Arial"/>
          <w:b/>
          <w:sz w:val="28"/>
          <w:szCs w:val="28"/>
        </w:rPr>
        <w:t>I</w:t>
      </w:r>
      <w:r>
        <w:rPr>
          <w:rFonts w:ascii="Arial" w:hAnsi="Arial" w:cs="Arial"/>
          <w:b/>
          <w:sz w:val="28"/>
          <w:szCs w:val="28"/>
        </w:rPr>
        <w:t>I</w:t>
      </w:r>
    </w:p>
    <w:p w:rsidR="00DD05D9" w:rsidRDefault="00DD05D9" w:rsidP="00DD05D9">
      <w:pPr>
        <w:tabs>
          <w:tab w:val="left" w:pos="540"/>
        </w:tabs>
        <w:autoSpaceDE w:val="0"/>
        <w:autoSpaceDN w:val="0"/>
        <w:adjustRightInd w:val="0"/>
        <w:spacing w:line="360" w:lineRule="auto"/>
        <w:jc w:val="center"/>
        <w:rPr>
          <w:rFonts w:ascii="Arial" w:hAnsi="Arial" w:cs="Arial"/>
          <w:b/>
          <w:sz w:val="28"/>
          <w:szCs w:val="28"/>
        </w:rPr>
      </w:pPr>
    </w:p>
    <w:p w:rsidR="00DD05D9" w:rsidRPr="002E6229" w:rsidRDefault="00DD05D9" w:rsidP="00DD05D9">
      <w:pPr>
        <w:tabs>
          <w:tab w:val="left" w:pos="540"/>
        </w:tabs>
        <w:autoSpaceDE w:val="0"/>
        <w:autoSpaceDN w:val="0"/>
        <w:adjustRightInd w:val="0"/>
        <w:spacing w:line="360" w:lineRule="auto"/>
        <w:jc w:val="center"/>
        <w:rPr>
          <w:rFonts w:ascii="Arial" w:hAnsi="Arial" w:cs="Arial"/>
          <w:b/>
          <w:sz w:val="28"/>
          <w:szCs w:val="28"/>
        </w:rPr>
      </w:pPr>
      <w:r>
        <w:rPr>
          <w:rFonts w:ascii="Arial" w:hAnsi="Arial" w:cs="Arial"/>
          <w:b/>
          <w:sz w:val="28"/>
          <w:szCs w:val="28"/>
        </w:rPr>
        <w:t>MARCO TEORICO</w:t>
      </w:r>
    </w:p>
    <w:p w:rsidR="00DD05D9" w:rsidRDefault="00DD05D9" w:rsidP="00DD05D9">
      <w:pPr>
        <w:autoSpaceDE w:val="0"/>
        <w:autoSpaceDN w:val="0"/>
        <w:adjustRightInd w:val="0"/>
        <w:spacing w:line="360" w:lineRule="auto"/>
        <w:jc w:val="both"/>
        <w:rPr>
          <w:rFonts w:ascii="Arial" w:hAnsi="Arial" w:cs="Arial"/>
        </w:rPr>
      </w:pPr>
    </w:p>
    <w:p w:rsidR="00D33146" w:rsidRPr="00543DB3" w:rsidRDefault="00DD05D9" w:rsidP="00A102DF">
      <w:pPr>
        <w:tabs>
          <w:tab w:val="left" w:pos="426"/>
        </w:tabs>
        <w:autoSpaceDE w:val="0"/>
        <w:autoSpaceDN w:val="0"/>
        <w:adjustRightInd w:val="0"/>
        <w:spacing w:line="360" w:lineRule="auto"/>
        <w:jc w:val="both"/>
        <w:rPr>
          <w:rFonts w:ascii="Arial" w:hAnsi="Arial" w:cs="Arial"/>
        </w:rPr>
      </w:pPr>
      <w:r>
        <w:rPr>
          <w:rFonts w:ascii="Arial" w:hAnsi="Arial" w:cs="Arial"/>
        </w:rPr>
        <w:t xml:space="preserve">       </w:t>
      </w:r>
      <w:r w:rsidR="00D33146">
        <w:rPr>
          <w:rFonts w:ascii="Arial" w:hAnsi="Arial" w:cs="Arial"/>
          <w:b/>
        </w:rPr>
        <w:t>2.</w:t>
      </w:r>
      <w:r w:rsidR="00D33146" w:rsidRPr="00543DB3">
        <w:rPr>
          <w:rFonts w:ascii="Arial" w:hAnsi="Arial" w:cs="Arial"/>
          <w:b/>
        </w:rPr>
        <w:t xml:space="preserve">1.   </w:t>
      </w:r>
      <w:r w:rsidR="00D33146">
        <w:rPr>
          <w:rFonts w:ascii="Arial" w:hAnsi="Arial" w:cs="Arial"/>
          <w:b/>
        </w:rPr>
        <w:t xml:space="preserve"> </w:t>
      </w:r>
      <w:r w:rsidR="00D33146" w:rsidRPr="00543DB3">
        <w:rPr>
          <w:rFonts w:ascii="Arial" w:hAnsi="Arial" w:cs="Arial"/>
          <w:b/>
        </w:rPr>
        <w:t>ANTECEDENTES DE LA INVESTIGACIÓN</w:t>
      </w:r>
    </w:p>
    <w:p w:rsidR="00D33146" w:rsidRPr="00543DB3" w:rsidRDefault="00D33146" w:rsidP="00D33146">
      <w:pPr>
        <w:pStyle w:val="Textosinformato"/>
        <w:spacing w:line="360" w:lineRule="auto"/>
        <w:ind w:left="900"/>
        <w:jc w:val="both"/>
        <w:rPr>
          <w:rFonts w:ascii="Arial" w:eastAsia="MS Mincho" w:hAnsi="Arial" w:cs="Arial"/>
          <w:sz w:val="24"/>
        </w:rPr>
      </w:pPr>
    </w:p>
    <w:p w:rsidR="00D33146" w:rsidRPr="00543DB3" w:rsidRDefault="00633AA6" w:rsidP="00DE30EA">
      <w:pPr>
        <w:spacing w:line="360" w:lineRule="auto"/>
        <w:ind w:left="1134"/>
        <w:rPr>
          <w:rFonts w:ascii="Arial" w:hAnsi="Arial" w:cs="Arial"/>
          <w:b/>
        </w:rPr>
      </w:pPr>
      <w:r>
        <w:rPr>
          <w:rFonts w:ascii="Arial" w:hAnsi="Arial" w:cs="Arial"/>
          <w:b/>
        </w:rPr>
        <w:t>2.</w:t>
      </w:r>
      <w:r w:rsidRPr="00543DB3">
        <w:rPr>
          <w:rFonts w:ascii="Arial" w:hAnsi="Arial" w:cs="Arial"/>
          <w:b/>
        </w:rPr>
        <w:t xml:space="preserve">1.1. </w:t>
      </w:r>
      <w:r>
        <w:rPr>
          <w:rFonts w:ascii="Arial" w:hAnsi="Arial" w:cs="Arial"/>
          <w:b/>
        </w:rPr>
        <w:t>I</w:t>
      </w:r>
      <w:r w:rsidRPr="00543DB3">
        <w:rPr>
          <w:rFonts w:ascii="Arial" w:hAnsi="Arial" w:cs="Arial"/>
          <w:b/>
        </w:rPr>
        <w:t>nvestigaciones internacionales</w:t>
      </w:r>
    </w:p>
    <w:p w:rsidR="00D33146" w:rsidRDefault="00D33146" w:rsidP="00D33146">
      <w:pPr>
        <w:pStyle w:val="Sangra3detindependiente"/>
        <w:rPr>
          <w:rFonts w:ascii="Arial" w:hAnsi="Arial" w:cs="Arial"/>
          <w:szCs w:val="24"/>
        </w:rPr>
      </w:pPr>
    </w:p>
    <w:p w:rsidR="00D90C6E" w:rsidRPr="00D90C6E" w:rsidRDefault="00D90C6E" w:rsidP="00D90C6E">
      <w:pPr>
        <w:tabs>
          <w:tab w:val="left" w:pos="1134"/>
        </w:tabs>
        <w:spacing w:line="360" w:lineRule="auto"/>
        <w:ind w:left="1134"/>
        <w:jc w:val="both"/>
        <w:rPr>
          <w:rFonts w:ascii="Arial" w:hAnsi="Arial" w:cs="Arial"/>
        </w:rPr>
      </w:pPr>
      <w:r w:rsidRPr="00D90C6E">
        <w:rPr>
          <w:rFonts w:ascii="Arial" w:hAnsi="Arial" w:cs="Arial"/>
        </w:rPr>
        <w:t>El trabajo de Maldonado</w:t>
      </w:r>
      <w:r w:rsidR="00820BDC">
        <w:rPr>
          <w:rFonts w:ascii="Arial" w:hAnsi="Arial" w:cs="Arial"/>
        </w:rPr>
        <w:t xml:space="preserve">, J. </w:t>
      </w:r>
      <w:r w:rsidRPr="00D90C6E">
        <w:rPr>
          <w:rFonts w:ascii="Arial" w:hAnsi="Arial" w:cs="Arial"/>
        </w:rPr>
        <w:t xml:space="preserve">(2014). </w:t>
      </w:r>
      <w:r w:rsidRPr="00D90C6E">
        <w:rPr>
          <w:rFonts w:ascii="Arial" w:hAnsi="Arial" w:cs="Arial"/>
          <w:i/>
          <w:lang w:val="es-ES_tradnl"/>
        </w:rPr>
        <w:t>Centro de servicios compartidos para las Fuerzas Armadas de Chile.</w:t>
      </w:r>
      <w:r w:rsidRPr="00D90C6E">
        <w:rPr>
          <w:rFonts w:ascii="Arial" w:hAnsi="Arial" w:cs="Arial"/>
          <w:lang w:val="es-ES_tradnl"/>
        </w:rPr>
        <w:t xml:space="preserve"> Tesis para optar el grado de Magister en Ciencias Administrativas. Chile: Universidad de Chile.</w:t>
      </w:r>
    </w:p>
    <w:p w:rsidR="00D90C6E" w:rsidRDefault="00D90C6E" w:rsidP="00D90C6E">
      <w:pPr>
        <w:pStyle w:val="Prrafodelista"/>
        <w:tabs>
          <w:tab w:val="left" w:pos="1134"/>
        </w:tabs>
        <w:spacing w:after="200" w:line="360" w:lineRule="auto"/>
        <w:ind w:left="927"/>
        <w:rPr>
          <w:rFonts w:ascii="Arial" w:hAnsi="Arial" w:cs="Arial"/>
        </w:rPr>
      </w:pPr>
    </w:p>
    <w:p w:rsidR="00D90C6E" w:rsidRPr="007E134F" w:rsidRDefault="00D90C6E" w:rsidP="00D90C6E">
      <w:pPr>
        <w:pStyle w:val="Prrafodelista"/>
        <w:tabs>
          <w:tab w:val="left" w:pos="1134"/>
        </w:tabs>
        <w:spacing w:after="200" w:line="360" w:lineRule="auto"/>
        <w:ind w:left="1134"/>
        <w:rPr>
          <w:rFonts w:ascii="Arial" w:hAnsi="Arial" w:cs="Arial"/>
        </w:rPr>
      </w:pPr>
      <w:r w:rsidRPr="007E134F">
        <w:rPr>
          <w:rFonts w:ascii="Arial" w:hAnsi="Arial" w:cs="Arial"/>
        </w:rPr>
        <w:t>El objetivo principal de este estudio es proponer la creación de un Centro de Servicios Compartidos para las adquisiciones y logística de material</w:t>
      </w:r>
      <w:r>
        <w:rPr>
          <w:rFonts w:ascii="Arial" w:hAnsi="Arial" w:cs="Arial"/>
        </w:rPr>
        <w:t>es</w:t>
      </w:r>
      <w:r w:rsidRPr="007E134F">
        <w:rPr>
          <w:rFonts w:ascii="Arial" w:hAnsi="Arial" w:cs="Arial"/>
        </w:rPr>
        <w:t xml:space="preserve"> para las Fuerzas Armadas de Chile en el extranjero. Con esto se busca aprovechar las ventajas que ofrece este modelo de gestión, al permitir la disminución de costos, eliminando tareas replicadas en más de una organización, generando economías de escala por mayor volumen de operaciones y mejorar los niveles de servicio, disminuyendo a su vez los tiempos de espera, mediante el uso más intensivo de los recursos disponibles, tecnología y la mayor especialización de las funciones y tareas respectivas. Para esto, se realizó un análisis del entorno interno y externo de las Instituciones de la Defensa Nacional, analizando fortalezas, oportunidades, debilidades y amenazas para contar con elementos que permitan generar una Visión y una Misión de lo que se espera será esta nueva organización. Posteriormente, se determinaron las tareas posibles de ser consolidadas y sus respectivos indicadores relevantes en relación a la Misión propuesta, con lo que se elaboró su diseño y se analizó la gestión de cambio requerida para su implementación, considerando sus características especiales, para finalmente determinar un sistema de mejora continua que permita su </w:t>
      </w:r>
      <w:r w:rsidRPr="007E134F">
        <w:rPr>
          <w:rFonts w:ascii="Arial" w:hAnsi="Arial" w:cs="Arial"/>
        </w:rPr>
        <w:lastRenderedPageBreak/>
        <w:t>permanencia en el tiempo. Como resultado del trabajo realizado, nos muestra que el costo de implementación alcanzaría los USD $2.136.980,00 y que en un escenario de moderado optimismo, se estima una sumatoria de menores gastos anuales por USD $110.110.814,75 en un periodo de 5 años. Además resulta en la disminución en un 30% en los tiempos del proceso, derivado de uso intensivo de los recursos existentes y disminución en la brecha de eficiencia detectada en el ejercicio de benchmarking con la empresa privada para los mismos procesos. El análisis de dichas cifras hacen concluir lo apropiado y significativo que puede resultar este modelo para el presupuesto y gestión de las adquisiciones en el extranjero en la Defensa Nacional y para el país, ya que sin tercerizar de la forma tradicional, evitando los problemas estratégicos y de seguridad, generará un ambiente enfocado en la eficiencia, con constante evaluación, en busca de disminuir permanentemente los lead time, costos y mejorar la calidad de los servicios prestados. Finalmente, este trabajo como recomendación propone considerar que en una segunda etapa se amplíe esta organización para otras compras no consideradas en el alcance de este trabajo como son las compras en el país y otros contratos. También recomienda que el patrocinador de esta idea sea una persona con alto empoderamiento y liderazgo tanto en el mundo civil como militar, ya que se trata de un modelo de gestión sin precedentes para la defensa y su aplicación podría resultar complejo debido a la resistencia natural al cambio, pensando además que se trata del sector público, lo que en si mismo en un importante desafío.</w:t>
      </w:r>
    </w:p>
    <w:p w:rsidR="00F92EB9" w:rsidRDefault="00F92EB9" w:rsidP="00C95CD5">
      <w:pPr>
        <w:tabs>
          <w:tab w:val="left" w:pos="1134"/>
        </w:tabs>
        <w:spacing w:line="360" w:lineRule="auto"/>
        <w:ind w:left="1701"/>
        <w:jc w:val="both"/>
        <w:rPr>
          <w:rFonts w:ascii="Arial" w:hAnsi="Arial" w:cs="Arial"/>
          <w:szCs w:val="24"/>
        </w:rPr>
      </w:pPr>
    </w:p>
    <w:p w:rsidR="00C95CD5" w:rsidRDefault="00000C5C" w:rsidP="00DE30EA">
      <w:pPr>
        <w:tabs>
          <w:tab w:val="left" w:pos="1134"/>
        </w:tabs>
        <w:spacing w:line="360" w:lineRule="auto"/>
        <w:ind w:left="1134"/>
        <w:jc w:val="both"/>
        <w:rPr>
          <w:rFonts w:ascii="Arial" w:hAnsi="Arial" w:cs="Arial"/>
          <w:szCs w:val="24"/>
        </w:rPr>
      </w:pPr>
      <w:r w:rsidRPr="00D226D7">
        <w:rPr>
          <w:rFonts w:ascii="Arial" w:hAnsi="Arial" w:cs="Arial"/>
          <w:lang w:val="es-ES_tradnl"/>
        </w:rPr>
        <w:t>El estudio de Ramírez</w:t>
      </w:r>
      <w:r w:rsidR="00F92EB9">
        <w:rPr>
          <w:rFonts w:ascii="Arial" w:hAnsi="Arial" w:cs="Arial"/>
          <w:lang w:val="es-ES_tradnl"/>
        </w:rPr>
        <w:t>,</w:t>
      </w:r>
      <w:r w:rsidRPr="00D226D7">
        <w:rPr>
          <w:rFonts w:ascii="Arial" w:hAnsi="Arial" w:cs="Arial"/>
          <w:lang w:val="es-ES_tradnl"/>
        </w:rPr>
        <w:t xml:space="preserve"> Y</w:t>
      </w:r>
      <w:r w:rsidR="003C4823">
        <w:rPr>
          <w:rFonts w:ascii="Arial" w:hAnsi="Arial" w:cs="Arial"/>
          <w:lang w:val="es-ES_tradnl"/>
        </w:rPr>
        <w:t>.</w:t>
      </w:r>
      <w:r w:rsidRPr="00D226D7">
        <w:rPr>
          <w:rFonts w:ascii="Arial" w:hAnsi="Arial" w:cs="Arial"/>
          <w:lang w:val="es-ES_tradnl"/>
        </w:rPr>
        <w:t xml:space="preserve"> (2012</w:t>
      </w:r>
      <w:r w:rsidRPr="00D226D7">
        <w:rPr>
          <w:rFonts w:ascii="Arial" w:hAnsi="Arial" w:cs="Arial"/>
          <w:i/>
          <w:lang w:val="es-ES_tradnl"/>
        </w:rPr>
        <w:t xml:space="preserve">) </w:t>
      </w:r>
      <w:r w:rsidRPr="0080088B">
        <w:rPr>
          <w:rFonts w:ascii="Arial" w:hAnsi="Arial" w:cs="Arial"/>
          <w:i/>
        </w:rPr>
        <w:t>Análisis de Confiabilidad de la Flota de Aeronaves de la Escuela de Aviación del Pacífico</w:t>
      </w:r>
      <w:r w:rsidRPr="00D226D7">
        <w:rPr>
          <w:rFonts w:ascii="Arial" w:hAnsi="Arial" w:cs="Arial"/>
        </w:rPr>
        <w:t>. Tesis</w:t>
      </w:r>
      <w:r w:rsidRPr="00D226D7">
        <w:rPr>
          <w:rFonts w:ascii="Arial" w:hAnsi="Arial" w:cs="Arial"/>
          <w:bCs/>
        </w:rPr>
        <w:t xml:space="preserve"> para el título de </w:t>
      </w:r>
      <w:r>
        <w:rPr>
          <w:rFonts w:ascii="Arial" w:hAnsi="Arial" w:cs="Arial"/>
          <w:bCs/>
        </w:rPr>
        <w:t>I</w:t>
      </w:r>
      <w:r w:rsidRPr="00D226D7">
        <w:rPr>
          <w:rFonts w:ascii="Arial" w:hAnsi="Arial" w:cs="Arial"/>
          <w:bCs/>
        </w:rPr>
        <w:t>ngeniería Aeronáutica</w:t>
      </w:r>
      <w:r>
        <w:rPr>
          <w:rFonts w:ascii="Arial" w:hAnsi="Arial" w:cs="Arial"/>
          <w:bCs/>
        </w:rPr>
        <w:t xml:space="preserve">. Universidad de </w:t>
      </w:r>
      <w:r w:rsidRPr="00D226D7">
        <w:rPr>
          <w:rFonts w:ascii="Arial" w:hAnsi="Arial" w:cs="Arial"/>
        </w:rPr>
        <w:t xml:space="preserve"> S</w:t>
      </w:r>
      <w:r>
        <w:rPr>
          <w:rFonts w:ascii="Arial" w:hAnsi="Arial" w:cs="Arial"/>
        </w:rPr>
        <w:t xml:space="preserve">an </w:t>
      </w:r>
      <w:r w:rsidRPr="00D226D7">
        <w:rPr>
          <w:rFonts w:ascii="Arial" w:hAnsi="Arial" w:cs="Arial"/>
        </w:rPr>
        <w:t>B</w:t>
      </w:r>
      <w:r>
        <w:rPr>
          <w:rFonts w:ascii="Arial" w:hAnsi="Arial" w:cs="Arial"/>
        </w:rPr>
        <w:t>uenaventura.</w:t>
      </w:r>
      <w:r w:rsidRPr="00D226D7">
        <w:rPr>
          <w:rFonts w:ascii="Arial" w:hAnsi="Arial" w:cs="Arial"/>
        </w:rPr>
        <w:t xml:space="preserve"> Bogotá</w:t>
      </w:r>
    </w:p>
    <w:p w:rsidR="00F92EB9" w:rsidRDefault="00F92EB9" w:rsidP="00DE30EA">
      <w:pPr>
        <w:tabs>
          <w:tab w:val="left" w:pos="1134"/>
        </w:tabs>
        <w:spacing w:line="360" w:lineRule="auto"/>
        <w:ind w:left="1134"/>
        <w:jc w:val="both"/>
        <w:rPr>
          <w:rFonts w:ascii="Arial" w:hAnsi="Arial" w:cs="Arial"/>
          <w:lang w:val="es-ES_tradnl"/>
        </w:rPr>
      </w:pPr>
    </w:p>
    <w:p w:rsidR="00C95CD5" w:rsidRDefault="00000C5C" w:rsidP="00DE30EA">
      <w:pPr>
        <w:tabs>
          <w:tab w:val="left" w:pos="1134"/>
        </w:tabs>
        <w:spacing w:line="360" w:lineRule="auto"/>
        <w:ind w:left="1134"/>
        <w:jc w:val="both"/>
        <w:rPr>
          <w:rFonts w:ascii="Arial" w:hAnsi="Arial" w:cs="Arial"/>
        </w:rPr>
      </w:pPr>
      <w:r w:rsidRPr="0080088B">
        <w:rPr>
          <w:rFonts w:ascii="Arial" w:hAnsi="Arial" w:cs="Arial"/>
          <w:lang w:val="es-ES_tradnl"/>
        </w:rPr>
        <w:lastRenderedPageBreak/>
        <w:t>El objetivo del estudio es analizar el grado de</w:t>
      </w:r>
      <w:r w:rsidRPr="0080088B">
        <w:rPr>
          <w:rFonts w:ascii="Arial" w:hAnsi="Arial" w:cs="Arial"/>
        </w:rPr>
        <w:t xml:space="preserve"> confiabilidad realizado a la flota de aeronaves de la Escuela de Aviación del Pacifico ubicada en la ciudad de Cali. El trabajo se realiz</w:t>
      </w:r>
      <w:r>
        <w:rPr>
          <w:rFonts w:ascii="Arial" w:hAnsi="Arial" w:cs="Arial"/>
        </w:rPr>
        <w:t>ó</w:t>
      </w:r>
      <w:r w:rsidRPr="0080088B">
        <w:rPr>
          <w:rFonts w:ascii="Arial" w:hAnsi="Arial" w:cs="Arial"/>
        </w:rPr>
        <w:t xml:space="preserve"> sobre una flota de 6 aeronaves, dos de ellas tipo Piper PA-28 y 4 aeronaves tipo Cessna 152. En el análisis se realiza un proceso para la identificación de las fallas, análisis de riesgos en la operación, análisis causa-raíz y análisis de la disponibilidad y operación de las aeronaves</w:t>
      </w:r>
      <w:r w:rsidR="00C95CD5">
        <w:rPr>
          <w:rFonts w:ascii="Arial" w:hAnsi="Arial" w:cs="Arial"/>
        </w:rPr>
        <w:t xml:space="preserve"> a través de la logística realizada</w:t>
      </w:r>
      <w:r w:rsidRPr="0080088B">
        <w:rPr>
          <w:rFonts w:ascii="Arial" w:hAnsi="Arial" w:cs="Arial"/>
        </w:rPr>
        <w:t xml:space="preserve">. </w:t>
      </w:r>
    </w:p>
    <w:p w:rsidR="00C95CD5" w:rsidRDefault="00C95CD5" w:rsidP="00C95CD5">
      <w:pPr>
        <w:tabs>
          <w:tab w:val="left" w:pos="1134"/>
        </w:tabs>
        <w:spacing w:line="360" w:lineRule="auto"/>
        <w:ind w:left="1701"/>
        <w:jc w:val="both"/>
        <w:rPr>
          <w:rFonts w:ascii="Arial" w:hAnsi="Arial" w:cs="Arial"/>
        </w:rPr>
      </w:pPr>
    </w:p>
    <w:p w:rsidR="00C95CD5" w:rsidRDefault="00F92EB9" w:rsidP="00DE30EA">
      <w:pPr>
        <w:tabs>
          <w:tab w:val="left" w:pos="1134"/>
        </w:tabs>
        <w:spacing w:line="360" w:lineRule="auto"/>
        <w:ind w:left="1134"/>
        <w:jc w:val="both"/>
        <w:rPr>
          <w:rFonts w:ascii="Arial" w:hAnsi="Arial" w:cs="Arial"/>
        </w:rPr>
      </w:pPr>
      <w:r>
        <w:rPr>
          <w:rFonts w:ascii="Arial" w:hAnsi="Arial" w:cs="Arial"/>
        </w:rPr>
        <w:t>E</w:t>
      </w:r>
      <w:r w:rsidR="00000C5C" w:rsidRPr="0080088B">
        <w:rPr>
          <w:rFonts w:ascii="Arial" w:hAnsi="Arial" w:cs="Arial"/>
        </w:rPr>
        <w:t>l presente trabajo de grado se desarrolló mediante el análisis de los reportes de fallos de sistemas y componentes de una flota de aeronaves</w:t>
      </w:r>
      <w:r w:rsidR="00000C5C">
        <w:rPr>
          <w:rFonts w:ascii="Arial" w:hAnsi="Arial" w:cs="Arial"/>
        </w:rPr>
        <w:t xml:space="preserve">, un  registro </w:t>
      </w:r>
      <w:r w:rsidR="00000C5C" w:rsidRPr="0080088B">
        <w:rPr>
          <w:rFonts w:ascii="Arial" w:hAnsi="Arial" w:cs="Arial"/>
        </w:rPr>
        <w:t>en bases de datos para poder proceder al análisis de estos y encontrar tendencias en los perfiles de funcionamiento de los componentes</w:t>
      </w:r>
      <w:r w:rsidR="00C95CD5">
        <w:rPr>
          <w:rFonts w:ascii="Arial" w:hAnsi="Arial" w:cs="Arial"/>
        </w:rPr>
        <w:t xml:space="preserve"> y la necesidad de su adquisición</w:t>
      </w:r>
      <w:r w:rsidR="00000C5C" w:rsidRPr="0080088B">
        <w:rPr>
          <w:rFonts w:ascii="Arial" w:hAnsi="Arial" w:cs="Arial"/>
        </w:rPr>
        <w:t xml:space="preserve">. Se identificaron riesgos generados por la operación y se desarrolló un análisis causa-raíz para identificar el origen de las desviaciones en los perfiles de funcionamiento de los diferentes componentes. Al identificar los fallos y sus posibles causas, se recomiendan diferentes tareas de mantenimiento </w:t>
      </w:r>
      <w:r w:rsidR="00C95CD5">
        <w:rPr>
          <w:rFonts w:ascii="Arial" w:hAnsi="Arial" w:cs="Arial"/>
        </w:rPr>
        <w:t xml:space="preserve">y logística </w:t>
      </w:r>
      <w:r w:rsidR="00000C5C" w:rsidRPr="0080088B">
        <w:rPr>
          <w:rFonts w:ascii="Arial" w:hAnsi="Arial" w:cs="Arial"/>
        </w:rPr>
        <w:t xml:space="preserve">para prevenir la ocurrencia de estos fallos.  </w:t>
      </w:r>
    </w:p>
    <w:p w:rsidR="00C95CD5" w:rsidRDefault="00C95CD5" w:rsidP="00C95CD5">
      <w:pPr>
        <w:tabs>
          <w:tab w:val="left" w:pos="1134"/>
        </w:tabs>
        <w:spacing w:line="360" w:lineRule="auto"/>
        <w:ind w:left="1701"/>
        <w:jc w:val="both"/>
        <w:rPr>
          <w:rFonts w:ascii="Arial" w:hAnsi="Arial" w:cs="Arial"/>
        </w:rPr>
      </w:pPr>
    </w:p>
    <w:p w:rsidR="00C95CD5" w:rsidRDefault="00000C5C" w:rsidP="00DE30EA">
      <w:pPr>
        <w:tabs>
          <w:tab w:val="left" w:pos="1134"/>
        </w:tabs>
        <w:spacing w:line="360" w:lineRule="auto"/>
        <w:ind w:left="1134"/>
        <w:jc w:val="both"/>
        <w:rPr>
          <w:rFonts w:ascii="Arial" w:hAnsi="Arial" w:cs="Arial"/>
        </w:rPr>
      </w:pPr>
      <w:r w:rsidRPr="00D31889">
        <w:rPr>
          <w:rFonts w:ascii="Arial" w:hAnsi="Arial" w:cs="Arial"/>
        </w:rPr>
        <w:t>La investigación de Petrelli</w:t>
      </w:r>
      <w:r w:rsidR="00F92EB9">
        <w:rPr>
          <w:rFonts w:ascii="Arial" w:hAnsi="Arial" w:cs="Arial"/>
        </w:rPr>
        <w:t>,</w:t>
      </w:r>
      <w:r w:rsidRPr="00D31889">
        <w:rPr>
          <w:rFonts w:ascii="Arial" w:hAnsi="Arial" w:cs="Arial"/>
        </w:rPr>
        <w:t xml:space="preserve"> D</w:t>
      </w:r>
      <w:r w:rsidR="00F92EB9">
        <w:rPr>
          <w:rFonts w:ascii="Arial" w:hAnsi="Arial" w:cs="Arial"/>
        </w:rPr>
        <w:t>.</w:t>
      </w:r>
      <w:r w:rsidRPr="00D31889">
        <w:rPr>
          <w:rFonts w:ascii="Arial" w:hAnsi="Arial" w:cs="Arial"/>
        </w:rPr>
        <w:t xml:space="preserve"> (2010) </w:t>
      </w:r>
      <w:r w:rsidRPr="00D31889">
        <w:rPr>
          <w:rFonts w:ascii="Arial" w:hAnsi="Arial" w:cs="Arial"/>
          <w:i/>
        </w:rPr>
        <w:t>Propuesta para la optimización y redefinición de la cadena logística para el suministro de repuestos aeronáuticos A.O.G. (Aircraft on Ground).</w:t>
      </w:r>
      <w:r w:rsidRPr="00D31889">
        <w:rPr>
          <w:rFonts w:ascii="Arial" w:hAnsi="Arial" w:cs="Arial"/>
        </w:rPr>
        <w:t xml:space="preserve"> Tesis para optar el grado de Magister de Ingeniero Industrial; Bogotá: Universidad Javeriana.</w:t>
      </w:r>
    </w:p>
    <w:p w:rsidR="00C95CD5" w:rsidRDefault="00C95CD5" w:rsidP="00C95CD5">
      <w:pPr>
        <w:tabs>
          <w:tab w:val="left" w:pos="1134"/>
        </w:tabs>
        <w:spacing w:line="360" w:lineRule="auto"/>
        <w:ind w:left="1701"/>
        <w:jc w:val="both"/>
        <w:rPr>
          <w:rFonts w:ascii="Arial" w:hAnsi="Arial" w:cs="Arial"/>
        </w:rPr>
      </w:pPr>
    </w:p>
    <w:p w:rsidR="00000C5C" w:rsidRPr="00C95CD5" w:rsidRDefault="00000C5C" w:rsidP="00DE30EA">
      <w:pPr>
        <w:tabs>
          <w:tab w:val="left" w:pos="1134"/>
        </w:tabs>
        <w:spacing w:line="360" w:lineRule="auto"/>
        <w:ind w:left="1134"/>
        <w:jc w:val="both"/>
        <w:rPr>
          <w:rFonts w:ascii="Arial" w:hAnsi="Arial" w:cs="Arial"/>
          <w:szCs w:val="24"/>
        </w:rPr>
      </w:pPr>
      <w:r w:rsidRPr="00D31889">
        <w:rPr>
          <w:rFonts w:ascii="Arial" w:hAnsi="Arial" w:cs="Arial"/>
        </w:rPr>
        <w:t xml:space="preserve">El presente trabajo tiene como objetivo, proponer mejoras y redefinir la cadena logística del suministro de repuestos aeronáuticos a fin de optimizarla y con el objetivo de mejorar los procesos y procedimientos asociados a la misma. Lo anterior debido a que la Corporación de la Industria Aeronáutica Colombiana (CIAC), implementó el Manual de Calidad de la entidad, en Julio de 2009 y es común que la puesta en marcha de nuevos manuales requiera de </w:t>
      </w:r>
      <w:r w:rsidRPr="00D31889">
        <w:rPr>
          <w:rFonts w:ascii="Arial" w:hAnsi="Arial" w:cs="Arial"/>
        </w:rPr>
        <w:lastRenderedPageBreak/>
        <w:t>ajustes y mejoras. El análisis de los procesos y procedimientos que integran la cadena logística del suministro de repuestos aeronáuticos, permite resumir el trabajo en la presentación de una propuesta de optimización y redefinición que favorecerá el servicio al cliente, la eficiencia y la eficacia en la realización de actividades realmente necesarias en la operación logística del suministro de repuestos. Las conclusiones del estudio radican en que la caracterización de las condiciones actuales de la cadena logística, y obtener las bases informativas a fin de analizar la composición de la misma, son los principales aspectos que contribuirían a la optimización, mejora y redefinición de dicha cadena, de tal manera que esto impacte en mejores resultados operativos y administrativos que se encuentran implícitos en los procesos de calidad y en el desarrollo de procedimientos simplificados a través de actividades logísticas, como las planteadas; que existen mejoras en el costo-beneficio a lo largo de la cadena logística de suministro de repuestos</w:t>
      </w:r>
      <w:r>
        <w:rPr>
          <w:rFonts w:ascii="Arial" w:hAnsi="Arial" w:cs="Arial"/>
        </w:rPr>
        <w:t xml:space="preserve"> con </w:t>
      </w:r>
      <w:r w:rsidRPr="00D31889">
        <w:rPr>
          <w:rFonts w:ascii="Arial" w:hAnsi="Arial" w:cs="Arial"/>
        </w:rPr>
        <w:t xml:space="preserve">la optimización y redefinición de la </w:t>
      </w:r>
      <w:r>
        <w:rPr>
          <w:rFonts w:ascii="Arial" w:hAnsi="Arial" w:cs="Arial"/>
        </w:rPr>
        <w:t>misma en el corto plazo.</w:t>
      </w:r>
    </w:p>
    <w:p w:rsidR="00C95CD5" w:rsidRDefault="00C95CD5" w:rsidP="003F5E97">
      <w:pPr>
        <w:tabs>
          <w:tab w:val="left" w:pos="1134"/>
        </w:tabs>
        <w:spacing w:line="360" w:lineRule="auto"/>
        <w:ind w:left="1701"/>
        <w:jc w:val="both"/>
        <w:rPr>
          <w:rFonts w:ascii="Arial" w:hAnsi="Arial" w:cs="Arial"/>
          <w:szCs w:val="24"/>
        </w:rPr>
      </w:pPr>
    </w:p>
    <w:p w:rsidR="00C95CD5" w:rsidRPr="00543DB3" w:rsidRDefault="00C95CD5" w:rsidP="00DE30EA">
      <w:pPr>
        <w:spacing w:line="360" w:lineRule="auto"/>
        <w:ind w:left="1134"/>
        <w:rPr>
          <w:rFonts w:ascii="Arial" w:hAnsi="Arial" w:cs="Arial"/>
          <w:b/>
        </w:rPr>
      </w:pPr>
      <w:r>
        <w:rPr>
          <w:rFonts w:ascii="Arial" w:hAnsi="Arial" w:cs="Arial"/>
          <w:b/>
        </w:rPr>
        <w:t>2.</w:t>
      </w:r>
      <w:r w:rsidRPr="00543DB3">
        <w:rPr>
          <w:rFonts w:ascii="Arial" w:hAnsi="Arial" w:cs="Arial"/>
          <w:b/>
        </w:rPr>
        <w:t xml:space="preserve">1.1. </w:t>
      </w:r>
      <w:r w:rsidR="00633AA6">
        <w:rPr>
          <w:rFonts w:ascii="Arial" w:hAnsi="Arial" w:cs="Arial"/>
          <w:b/>
        </w:rPr>
        <w:t>I</w:t>
      </w:r>
      <w:r w:rsidR="00633AA6" w:rsidRPr="00543DB3">
        <w:rPr>
          <w:rFonts w:ascii="Arial" w:hAnsi="Arial" w:cs="Arial"/>
          <w:b/>
        </w:rPr>
        <w:t>nvestigaciones nacionales</w:t>
      </w:r>
    </w:p>
    <w:p w:rsidR="00C95CD5" w:rsidRPr="00AE4C95" w:rsidRDefault="00C95CD5" w:rsidP="003F5E97">
      <w:pPr>
        <w:tabs>
          <w:tab w:val="left" w:pos="1134"/>
        </w:tabs>
        <w:spacing w:line="360" w:lineRule="auto"/>
        <w:ind w:left="1701"/>
        <w:jc w:val="both"/>
        <w:rPr>
          <w:rFonts w:ascii="Arial" w:hAnsi="Arial" w:cs="Arial"/>
          <w:szCs w:val="24"/>
        </w:rPr>
      </w:pPr>
    </w:p>
    <w:p w:rsidR="00AE4C95" w:rsidRPr="00AE4C95" w:rsidRDefault="00C95CD5" w:rsidP="00DE30EA">
      <w:pPr>
        <w:pStyle w:val="Textonotapie"/>
        <w:spacing w:line="360" w:lineRule="auto"/>
        <w:ind w:left="1134"/>
        <w:jc w:val="both"/>
        <w:rPr>
          <w:rFonts w:ascii="Arial" w:hAnsi="Arial" w:cs="Arial"/>
          <w:b/>
          <w:i/>
          <w:spacing w:val="-3"/>
          <w:sz w:val="24"/>
          <w:szCs w:val="24"/>
          <w:lang w:val="es-ES_tradnl"/>
        </w:rPr>
      </w:pPr>
      <w:r w:rsidRPr="00AE4C95">
        <w:rPr>
          <w:rFonts w:ascii="Arial" w:hAnsi="Arial" w:cs="Arial"/>
          <w:sz w:val="24"/>
          <w:szCs w:val="24"/>
        </w:rPr>
        <w:t>Lanatta</w:t>
      </w:r>
      <w:r w:rsidR="00F92EB9">
        <w:rPr>
          <w:rFonts w:ascii="Arial" w:hAnsi="Arial" w:cs="Arial"/>
          <w:sz w:val="24"/>
          <w:szCs w:val="24"/>
        </w:rPr>
        <w:t>,</w:t>
      </w:r>
      <w:r w:rsidRPr="00AE4C95">
        <w:rPr>
          <w:rFonts w:ascii="Arial" w:hAnsi="Arial" w:cs="Arial"/>
          <w:sz w:val="24"/>
          <w:szCs w:val="24"/>
        </w:rPr>
        <w:t xml:space="preserve"> R</w:t>
      </w:r>
      <w:r w:rsidR="00F92EB9">
        <w:rPr>
          <w:rFonts w:ascii="Arial" w:hAnsi="Arial" w:cs="Arial"/>
          <w:sz w:val="24"/>
          <w:szCs w:val="24"/>
        </w:rPr>
        <w:t>. y</w:t>
      </w:r>
      <w:r w:rsidR="00AE4C95" w:rsidRPr="00AE4C95">
        <w:rPr>
          <w:rFonts w:ascii="Arial" w:hAnsi="Arial" w:cs="Arial"/>
          <w:sz w:val="24"/>
          <w:szCs w:val="24"/>
        </w:rPr>
        <w:t xml:space="preserve"> </w:t>
      </w:r>
      <w:r w:rsidRPr="00AE4C95">
        <w:rPr>
          <w:rFonts w:ascii="Arial" w:hAnsi="Arial" w:cs="Arial"/>
          <w:sz w:val="24"/>
          <w:szCs w:val="24"/>
        </w:rPr>
        <w:t xml:space="preserve">Mandujano, </w:t>
      </w:r>
      <w:r w:rsidR="00AE4C95" w:rsidRPr="00AE4C95">
        <w:rPr>
          <w:rFonts w:ascii="Arial" w:hAnsi="Arial" w:cs="Arial"/>
          <w:sz w:val="24"/>
          <w:szCs w:val="24"/>
        </w:rPr>
        <w:t>F</w:t>
      </w:r>
      <w:r w:rsidR="00F92EB9">
        <w:rPr>
          <w:rFonts w:ascii="Arial" w:hAnsi="Arial" w:cs="Arial"/>
          <w:sz w:val="24"/>
          <w:szCs w:val="24"/>
        </w:rPr>
        <w:t xml:space="preserve"> (2014).</w:t>
      </w:r>
      <w:r w:rsidRPr="00AE4C95">
        <w:rPr>
          <w:rFonts w:ascii="Arial" w:hAnsi="Arial" w:cs="Arial"/>
          <w:sz w:val="24"/>
          <w:szCs w:val="24"/>
        </w:rPr>
        <w:t xml:space="preserve"> </w:t>
      </w:r>
      <w:r w:rsidRPr="00AE4C95">
        <w:rPr>
          <w:rFonts w:ascii="Arial" w:hAnsi="Arial" w:cs="Arial"/>
          <w:i/>
          <w:sz w:val="24"/>
          <w:szCs w:val="24"/>
        </w:rPr>
        <w:t>El proceso de adquisiciones y contrataciones para proyectos de Investigación y desarrollo en la Marina de Guerra del Perú y la Defensa Nacional, 2010-2012</w:t>
      </w:r>
      <w:r w:rsidR="00AE4C95" w:rsidRPr="00AE4C95">
        <w:rPr>
          <w:rFonts w:ascii="Arial" w:hAnsi="Arial" w:cs="Arial"/>
          <w:i/>
          <w:sz w:val="24"/>
          <w:szCs w:val="24"/>
        </w:rPr>
        <w:t xml:space="preserve">. </w:t>
      </w:r>
      <w:r w:rsidR="00AE4C95" w:rsidRPr="00AE4C95">
        <w:rPr>
          <w:rFonts w:ascii="Arial" w:hAnsi="Arial" w:cs="Arial"/>
          <w:sz w:val="24"/>
          <w:szCs w:val="24"/>
        </w:rPr>
        <w:t>Tesis para optar el grado de Magister en Desarrollo y Defensa nacional. Lima: Caen.</w:t>
      </w:r>
    </w:p>
    <w:p w:rsidR="00633AA6" w:rsidRDefault="00633AA6" w:rsidP="00DE30EA">
      <w:pPr>
        <w:pStyle w:val="Textonotapie"/>
        <w:spacing w:line="360" w:lineRule="auto"/>
        <w:ind w:left="1134"/>
        <w:jc w:val="both"/>
        <w:rPr>
          <w:rFonts w:ascii="Arial" w:hAnsi="Arial" w:cs="Arial"/>
          <w:spacing w:val="-3"/>
          <w:sz w:val="24"/>
          <w:szCs w:val="24"/>
        </w:rPr>
      </w:pPr>
    </w:p>
    <w:p w:rsidR="007D5D0E" w:rsidRPr="007D5D0E" w:rsidRDefault="00084759" w:rsidP="00DE30EA">
      <w:pPr>
        <w:pStyle w:val="Textonotapie"/>
        <w:spacing w:line="360" w:lineRule="auto"/>
        <w:ind w:left="1134"/>
        <w:jc w:val="both"/>
        <w:rPr>
          <w:rFonts w:ascii="Arial" w:hAnsi="Arial" w:cs="Arial"/>
          <w:sz w:val="24"/>
          <w:szCs w:val="24"/>
        </w:rPr>
      </w:pPr>
      <w:r w:rsidRPr="007D5D0E">
        <w:rPr>
          <w:rFonts w:ascii="Arial" w:hAnsi="Arial" w:cs="Arial"/>
          <w:spacing w:val="-3"/>
          <w:sz w:val="24"/>
          <w:szCs w:val="24"/>
        </w:rPr>
        <w:t>En su investigación r</w:t>
      </w:r>
      <w:r w:rsidRPr="007D5D0E">
        <w:rPr>
          <w:rFonts w:ascii="Arial" w:hAnsi="Arial" w:cs="Arial"/>
          <w:spacing w:val="-3"/>
          <w:sz w:val="24"/>
          <w:szCs w:val="24"/>
          <w:lang w:val="es-ES_tradnl"/>
        </w:rPr>
        <w:t>ealizó un análisis de la gestión logística, basada en la optimización de</w:t>
      </w:r>
      <w:r w:rsidR="007D5D0E" w:rsidRPr="007D5D0E">
        <w:rPr>
          <w:rFonts w:ascii="Arial" w:hAnsi="Arial" w:cs="Arial"/>
          <w:sz w:val="24"/>
          <w:szCs w:val="24"/>
        </w:rPr>
        <w:t xml:space="preserve">l proceso de adquisiciones y contrataciones para proyectos de Investigación y desarrollo en la Marina de Guerra del Perú </w:t>
      </w:r>
      <w:r w:rsidRPr="007D5D0E">
        <w:rPr>
          <w:rFonts w:ascii="Arial" w:hAnsi="Arial" w:cs="Arial"/>
          <w:spacing w:val="-3"/>
          <w:sz w:val="24"/>
          <w:szCs w:val="24"/>
          <w:lang w:val="es-ES_tradnl"/>
        </w:rPr>
        <w:t xml:space="preserve">con el logro de objetivos diversos y que reflejan las políticas de su ámbito de dirección en función de la política de gestión de contrataciones bajo un contexto de competitividad, sobre todo dentro de un mercado altamente exigente en la materia. Las conclusiones </w:t>
      </w:r>
      <w:r w:rsidR="007D5D0E" w:rsidRPr="007D5D0E">
        <w:rPr>
          <w:rFonts w:ascii="Arial" w:hAnsi="Arial" w:cs="Arial"/>
          <w:spacing w:val="-3"/>
          <w:sz w:val="24"/>
          <w:szCs w:val="24"/>
          <w:lang w:val="es-ES_tradnl"/>
        </w:rPr>
        <w:lastRenderedPageBreak/>
        <w:t>señalan</w:t>
      </w:r>
      <w:r w:rsidRPr="007D5D0E">
        <w:rPr>
          <w:rFonts w:ascii="Arial" w:hAnsi="Arial" w:cs="Arial"/>
          <w:spacing w:val="-3"/>
          <w:sz w:val="24"/>
          <w:szCs w:val="24"/>
          <w:lang w:val="es-ES_tradnl"/>
        </w:rPr>
        <w:t xml:space="preserve"> que  los roles en cuanto al manejo y diversificación de riesgos y procesamiento de información con respecto a proyectos e instituciones, son muy importantes en la determinación de su papel logístico, recomendando una capacitación continua al personal dentro de </w:t>
      </w:r>
      <w:r w:rsidR="007D5D0E" w:rsidRPr="007D5D0E">
        <w:rPr>
          <w:rFonts w:ascii="Arial" w:hAnsi="Arial" w:cs="Arial"/>
          <w:spacing w:val="-3"/>
          <w:sz w:val="24"/>
          <w:szCs w:val="24"/>
          <w:lang w:val="es-ES_tradnl"/>
        </w:rPr>
        <w:t>los</w:t>
      </w:r>
      <w:r w:rsidR="007D5D0E" w:rsidRPr="007D5D0E">
        <w:rPr>
          <w:rFonts w:ascii="Arial" w:hAnsi="Arial" w:cs="Arial"/>
          <w:sz w:val="24"/>
          <w:szCs w:val="24"/>
        </w:rPr>
        <w:t xml:space="preserve"> proyectos de Investigación y desarrollo en la Marina de Guerra del Perú</w:t>
      </w:r>
    </w:p>
    <w:p w:rsidR="007D5D0E" w:rsidRPr="007D5D0E" w:rsidRDefault="007D5D0E" w:rsidP="00C95CD5">
      <w:pPr>
        <w:pStyle w:val="Textonotapie"/>
        <w:spacing w:line="360" w:lineRule="auto"/>
        <w:ind w:left="1701"/>
        <w:jc w:val="both"/>
        <w:rPr>
          <w:rFonts w:ascii="Arial" w:hAnsi="Arial" w:cs="Arial"/>
          <w:sz w:val="24"/>
          <w:szCs w:val="24"/>
        </w:rPr>
      </w:pPr>
    </w:p>
    <w:p w:rsidR="00084759" w:rsidRPr="00C95CD5" w:rsidRDefault="00084759" w:rsidP="00DE30EA">
      <w:pPr>
        <w:pStyle w:val="Textonotapie"/>
        <w:spacing w:line="360" w:lineRule="auto"/>
        <w:ind w:left="1134"/>
        <w:jc w:val="both"/>
        <w:rPr>
          <w:rFonts w:ascii="Arial" w:hAnsi="Arial" w:cs="Arial"/>
          <w:b/>
          <w:spacing w:val="-3"/>
          <w:sz w:val="24"/>
          <w:szCs w:val="24"/>
          <w:lang w:val="es-ES_tradnl"/>
        </w:rPr>
      </w:pPr>
      <w:r w:rsidRPr="00C95CD5">
        <w:rPr>
          <w:rFonts w:ascii="Arial" w:hAnsi="Arial" w:cs="Arial"/>
          <w:spacing w:val="-3"/>
          <w:sz w:val="24"/>
          <w:szCs w:val="24"/>
          <w:lang w:val="es-ES_tradnl"/>
        </w:rPr>
        <w:t>Navarro</w:t>
      </w:r>
      <w:r w:rsidR="00F92EB9">
        <w:rPr>
          <w:rFonts w:ascii="Arial" w:hAnsi="Arial" w:cs="Arial"/>
          <w:spacing w:val="-3"/>
          <w:sz w:val="24"/>
          <w:szCs w:val="24"/>
          <w:lang w:val="es-ES_tradnl"/>
        </w:rPr>
        <w:t>, M.</w:t>
      </w:r>
      <w:r w:rsidRPr="00C95CD5">
        <w:rPr>
          <w:rFonts w:ascii="Arial" w:hAnsi="Arial" w:cs="Arial"/>
          <w:spacing w:val="-3"/>
          <w:sz w:val="24"/>
          <w:szCs w:val="24"/>
          <w:lang w:val="es-ES_tradnl"/>
        </w:rPr>
        <w:t xml:space="preserve"> (2011)</w:t>
      </w:r>
      <w:r w:rsidRPr="00C95CD5">
        <w:rPr>
          <w:rFonts w:ascii="Arial" w:hAnsi="Arial" w:cs="Arial"/>
          <w:sz w:val="24"/>
          <w:szCs w:val="24"/>
        </w:rPr>
        <w:t xml:space="preserve"> </w:t>
      </w:r>
      <w:r w:rsidRPr="00C95CD5">
        <w:rPr>
          <w:rFonts w:ascii="Arial" w:hAnsi="Arial" w:cs="Arial"/>
          <w:i/>
          <w:sz w:val="24"/>
          <w:szCs w:val="24"/>
        </w:rPr>
        <w:t>C</w:t>
      </w:r>
      <w:r w:rsidRPr="00C95CD5">
        <w:rPr>
          <w:rFonts w:ascii="Arial" w:hAnsi="Arial" w:cs="Arial"/>
          <w:i/>
          <w:sz w:val="24"/>
          <w:szCs w:val="24"/>
          <w:lang w:val="es-PE"/>
        </w:rPr>
        <w:t>ontribución del proceso logístico de las Fuerzas Armadas del Perú al Desarrollo y la Defensa Nacional</w:t>
      </w:r>
      <w:r w:rsidRPr="00C95CD5">
        <w:rPr>
          <w:rFonts w:ascii="Arial" w:hAnsi="Arial" w:cs="Arial"/>
          <w:i/>
          <w:sz w:val="24"/>
          <w:szCs w:val="24"/>
        </w:rPr>
        <w:t xml:space="preserve">. </w:t>
      </w:r>
      <w:r w:rsidRPr="00C95CD5">
        <w:rPr>
          <w:rFonts w:ascii="Arial" w:hAnsi="Arial" w:cs="Arial"/>
          <w:sz w:val="24"/>
          <w:szCs w:val="24"/>
        </w:rPr>
        <w:t xml:space="preserve">Tesis para optar el grado de Magister en </w:t>
      </w:r>
      <w:r w:rsidRPr="00C95CD5">
        <w:rPr>
          <w:rFonts w:ascii="Arial" w:hAnsi="Arial" w:cs="Arial"/>
          <w:sz w:val="24"/>
          <w:szCs w:val="24"/>
          <w:lang w:val="es-PE"/>
        </w:rPr>
        <w:t>Desarrollo y Defensa Nacional. Lima: Centro de Altos Estudios Nacionales.</w:t>
      </w:r>
      <w:r w:rsidRPr="00C95CD5">
        <w:rPr>
          <w:rFonts w:ascii="Arial" w:hAnsi="Arial" w:cs="Arial"/>
          <w:spacing w:val="-3"/>
          <w:sz w:val="24"/>
          <w:szCs w:val="24"/>
          <w:lang w:val="es-ES_tradnl"/>
        </w:rPr>
        <w:t xml:space="preserve"> </w:t>
      </w:r>
    </w:p>
    <w:p w:rsidR="00F92EB9" w:rsidRDefault="00F92EB9" w:rsidP="00DE30EA">
      <w:pPr>
        <w:pStyle w:val="Textonotapie"/>
        <w:spacing w:line="360" w:lineRule="auto"/>
        <w:ind w:left="1134"/>
        <w:jc w:val="both"/>
        <w:rPr>
          <w:rFonts w:ascii="Arial" w:hAnsi="Arial" w:cs="Arial"/>
          <w:spacing w:val="-3"/>
          <w:sz w:val="24"/>
          <w:szCs w:val="24"/>
          <w:lang w:val="es-ES_tradnl"/>
        </w:rPr>
      </w:pPr>
    </w:p>
    <w:p w:rsidR="00084759" w:rsidRPr="00C95CD5" w:rsidRDefault="00084759" w:rsidP="00DE30EA">
      <w:pPr>
        <w:pStyle w:val="Textonotapie"/>
        <w:spacing w:line="360" w:lineRule="auto"/>
        <w:ind w:left="1134"/>
        <w:jc w:val="both"/>
        <w:rPr>
          <w:rFonts w:ascii="Arial" w:hAnsi="Arial" w:cs="Arial"/>
          <w:b/>
          <w:spacing w:val="-3"/>
          <w:sz w:val="24"/>
          <w:szCs w:val="24"/>
          <w:lang w:val="es-ES_tradnl"/>
        </w:rPr>
      </w:pPr>
      <w:r w:rsidRPr="00C95CD5">
        <w:rPr>
          <w:rFonts w:ascii="Arial" w:hAnsi="Arial" w:cs="Arial"/>
          <w:spacing w:val="-3"/>
          <w:sz w:val="24"/>
          <w:szCs w:val="24"/>
          <w:lang w:val="es-ES_tradnl"/>
        </w:rPr>
        <w:t xml:space="preserve">Su estudio </w:t>
      </w:r>
      <w:r w:rsidRPr="00C95CD5">
        <w:rPr>
          <w:rFonts w:ascii="Arial" w:hAnsi="Arial" w:cs="Arial"/>
          <w:sz w:val="24"/>
          <w:szCs w:val="24"/>
        </w:rPr>
        <w:t xml:space="preserve">tiene como objetivo determinar como </w:t>
      </w:r>
      <w:r w:rsidRPr="00C95CD5">
        <w:rPr>
          <w:rFonts w:ascii="Arial" w:hAnsi="Arial" w:cs="Arial"/>
          <w:sz w:val="24"/>
          <w:szCs w:val="24"/>
          <w:lang w:val="es-PE"/>
        </w:rPr>
        <w:t>el proceso logístico de las Fuerzas Armadas del Perú contribuye al Desarrollo y la Defensa Nacional</w:t>
      </w:r>
      <w:r w:rsidRPr="00C95CD5">
        <w:rPr>
          <w:rFonts w:ascii="Arial" w:hAnsi="Arial" w:cs="Arial"/>
          <w:sz w:val="24"/>
          <w:szCs w:val="24"/>
        </w:rPr>
        <w:t>.</w:t>
      </w:r>
      <w:r w:rsidRPr="00C95CD5">
        <w:rPr>
          <w:rFonts w:ascii="Arial" w:hAnsi="Arial" w:cs="Arial"/>
          <w:i/>
          <w:sz w:val="24"/>
          <w:szCs w:val="24"/>
        </w:rPr>
        <w:t xml:space="preserve">  </w:t>
      </w:r>
      <w:r w:rsidRPr="00C95CD5">
        <w:rPr>
          <w:rFonts w:ascii="Arial" w:hAnsi="Arial" w:cs="Arial"/>
          <w:sz w:val="24"/>
          <w:szCs w:val="24"/>
        </w:rPr>
        <w:t>Así analiza a nivel del Ejército, la innovación, el uso y desarrollo de las tecnologías que son consideradas una fuente singular de competitividad en la logística, pues permiten generar capacidades para desarrollar ventajas competitivas sostenibles en el tiempo. Las conclusiones indican que la institución se beneficia con la innovación en el proceso logístico. Los usuarios se benefician porque obtienen mayor satisfacción a sus necesidades y encuentran una oferta más atractiva y de mayor valor agregado. También se benefician los empleados porque consiguen mayores y mejores resultados, en la gestión realizada. Recomienda perfeccionar el proceso lo</w:t>
      </w:r>
      <w:r w:rsidRPr="00C95CD5">
        <w:rPr>
          <w:rFonts w:ascii="Arial" w:hAnsi="Arial" w:cs="Arial"/>
          <w:sz w:val="24"/>
          <w:szCs w:val="24"/>
          <w:lang w:val="es-PE"/>
        </w:rPr>
        <w:t>gístico de las Fuerzas Armadas del Perú, dotándola de equipos y recursos humanos competitivos</w:t>
      </w:r>
      <w:r w:rsidRPr="00C95CD5">
        <w:rPr>
          <w:rFonts w:ascii="Arial" w:hAnsi="Arial" w:cs="Arial"/>
          <w:sz w:val="24"/>
          <w:szCs w:val="24"/>
        </w:rPr>
        <w:t xml:space="preserve"> </w:t>
      </w:r>
    </w:p>
    <w:p w:rsidR="004E2603" w:rsidRDefault="004E2603" w:rsidP="00DE30EA">
      <w:pPr>
        <w:pStyle w:val="Textonotapie"/>
        <w:spacing w:line="360" w:lineRule="auto"/>
        <w:ind w:left="1134"/>
        <w:jc w:val="both"/>
        <w:rPr>
          <w:rFonts w:ascii="Arial" w:hAnsi="Arial" w:cs="Arial"/>
          <w:spacing w:val="-3"/>
          <w:sz w:val="24"/>
          <w:szCs w:val="24"/>
          <w:lang w:val="es-ES_tradnl"/>
        </w:rPr>
      </w:pPr>
    </w:p>
    <w:p w:rsidR="00660940" w:rsidRPr="00C95CD5" w:rsidRDefault="00660940" w:rsidP="00DE30EA">
      <w:pPr>
        <w:pStyle w:val="Textonotapie"/>
        <w:spacing w:line="360" w:lineRule="auto"/>
        <w:ind w:left="1134"/>
        <w:jc w:val="both"/>
        <w:rPr>
          <w:rFonts w:ascii="Arial" w:hAnsi="Arial" w:cs="Arial"/>
          <w:b/>
          <w:sz w:val="24"/>
          <w:szCs w:val="24"/>
        </w:rPr>
      </w:pPr>
      <w:r w:rsidRPr="00C95CD5">
        <w:rPr>
          <w:rFonts w:ascii="Arial" w:hAnsi="Arial" w:cs="Arial"/>
          <w:spacing w:val="-3"/>
          <w:sz w:val="24"/>
          <w:szCs w:val="24"/>
          <w:lang w:val="es-ES_tradnl"/>
        </w:rPr>
        <w:t>Bringas</w:t>
      </w:r>
      <w:r w:rsidR="00F92EB9">
        <w:rPr>
          <w:rFonts w:ascii="Arial" w:hAnsi="Arial" w:cs="Arial"/>
          <w:spacing w:val="-3"/>
          <w:sz w:val="24"/>
          <w:szCs w:val="24"/>
          <w:lang w:val="es-ES_tradnl"/>
        </w:rPr>
        <w:t xml:space="preserve">, C. </w:t>
      </w:r>
      <w:r w:rsidRPr="00C95CD5">
        <w:rPr>
          <w:rFonts w:ascii="Arial" w:hAnsi="Arial" w:cs="Arial"/>
          <w:spacing w:val="-3"/>
          <w:sz w:val="24"/>
          <w:szCs w:val="24"/>
          <w:lang w:val="es-ES_tradnl"/>
        </w:rPr>
        <w:t xml:space="preserve">(2012) </w:t>
      </w:r>
      <w:r w:rsidRPr="00C95CD5">
        <w:rPr>
          <w:rFonts w:ascii="Arial" w:hAnsi="Arial" w:cs="Arial"/>
          <w:i/>
          <w:spacing w:val="-3"/>
          <w:sz w:val="24"/>
          <w:szCs w:val="24"/>
          <w:lang w:val="es-ES_tradnl"/>
        </w:rPr>
        <w:t>S</w:t>
      </w:r>
      <w:r w:rsidRPr="00C95CD5">
        <w:rPr>
          <w:rFonts w:ascii="Arial" w:hAnsi="Arial" w:cs="Arial"/>
          <w:i/>
          <w:sz w:val="24"/>
          <w:szCs w:val="24"/>
        </w:rPr>
        <w:t>istema de logística en abastecimiento y la calidad de servicio en los servicios técnicos de la Fuerza Aérea del Perú</w:t>
      </w:r>
      <w:r w:rsidRPr="00C95CD5">
        <w:rPr>
          <w:rFonts w:ascii="Arial" w:hAnsi="Arial" w:cs="Arial"/>
          <w:spacing w:val="-3"/>
          <w:sz w:val="24"/>
          <w:szCs w:val="24"/>
        </w:rPr>
        <w:t xml:space="preserve">. Tesis para optar el Título </w:t>
      </w:r>
      <w:r w:rsidRPr="00C95CD5">
        <w:rPr>
          <w:rFonts w:ascii="Arial" w:hAnsi="Arial" w:cs="Arial"/>
          <w:sz w:val="24"/>
          <w:szCs w:val="24"/>
        </w:rPr>
        <w:t>profesional en Ciencias de la Administración  Aeroespacial: Lima: Escuela de Oficiales de la Fuerza Aérea del Perú</w:t>
      </w:r>
    </w:p>
    <w:p w:rsidR="00E705B5" w:rsidRDefault="00E705B5" w:rsidP="00DE30EA">
      <w:pPr>
        <w:pStyle w:val="Textonotapie"/>
        <w:spacing w:line="360" w:lineRule="auto"/>
        <w:ind w:left="1134"/>
        <w:jc w:val="both"/>
        <w:rPr>
          <w:rFonts w:ascii="Arial" w:hAnsi="Arial" w:cs="Arial"/>
          <w:spacing w:val="-3"/>
          <w:sz w:val="24"/>
          <w:szCs w:val="24"/>
        </w:rPr>
      </w:pPr>
    </w:p>
    <w:p w:rsidR="00660940" w:rsidRPr="00C95CD5" w:rsidRDefault="00660940" w:rsidP="00DE30EA">
      <w:pPr>
        <w:pStyle w:val="Textonotapie"/>
        <w:spacing w:line="360" w:lineRule="auto"/>
        <w:ind w:left="1134"/>
        <w:jc w:val="both"/>
        <w:rPr>
          <w:rFonts w:ascii="Arial" w:hAnsi="Arial" w:cs="Arial"/>
          <w:b/>
          <w:spacing w:val="-3"/>
          <w:sz w:val="24"/>
          <w:szCs w:val="24"/>
          <w:lang w:val="es-ES_tradnl"/>
        </w:rPr>
      </w:pPr>
      <w:r w:rsidRPr="00C95CD5">
        <w:rPr>
          <w:rFonts w:ascii="Arial" w:hAnsi="Arial" w:cs="Arial"/>
          <w:spacing w:val="-3"/>
          <w:sz w:val="24"/>
          <w:szCs w:val="24"/>
        </w:rPr>
        <w:lastRenderedPageBreak/>
        <w:t>En su investigación r</w:t>
      </w:r>
      <w:r w:rsidRPr="00C95CD5">
        <w:rPr>
          <w:rFonts w:ascii="Arial" w:hAnsi="Arial" w:cs="Arial"/>
          <w:spacing w:val="-3"/>
          <w:sz w:val="24"/>
          <w:szCs w:val="24"/>
          <w:lang w:val="es-ES_tradnl"/>
        </w:rPr>
        <w:t>ealizó un análisis del S</w:t>
      </w:r>
      <w:r w:rsidRPr="00C95CD5">
        <w:rPr>
          <w:rFonts w:ascii="Arial" w:hAnsi="Arial" w:cs="Arial"/>
          <w:sz w:val="24"/>
          <w:szCs w:val="24"/>
        </w:rPr>
        <w:t>istema de logística en abastecimiento</w:t>
      </w:r>
      <w:r w:rsidRPr="00C95CD5">
        <w:rPr>
          <w:rFonts w:ascii="Arial" w:hAnsi="Arial" w:cs="Arial"/>
          <w:spacing w:val="-3"/>
          <w:sz w:val="24"/>
          <w:szCs w:val="24"/>
          <w:lang w:val="es-ES_tradnl"/>
        </w:rPr>
        <w:t xml:space="preserve">, basada en la gestión administrativa, que buscan la optimización de los recursos logísticos con el logro de objetivos de calidad en los </w:t>
      </w:r>
      <w:r w:rsidRPr="00C95CD5">
        <w:rPr>
          <w:rFonts w:ascii="Arial" w:hAnsi="Arial" w:cs="Arial"/>
          <w:sz w:val="24"/>
          <w:szCs w:val="24"/>
        </w:rPr>
        <w:t>los servicios técnicos de la Fuerza Aérea del Perú</w:t>
      </w:r>
      <w:r w:rsidRPr="00C95CD5">
        <w:rPr>
          <w:rFonts w:ascii="Arial" w:hAnsi="Arial" w:cs="Arial"/>
          <w:spacing w:val="-3"/>
          <w:sz w:val="24"/>
          <w:szCs w:val="24"/>
          <w:lang w:val="es-ES_tradnl"/>
        </w:rPr>
        <w:t xml:space="preserve"> y que reflejan las políticas de su ámbito de dirección en función de la política de gestión de contrataciones bajo un contexto de eficacia, sobre todo dentro de un mercado altamente exigente en la materia. Los roles en cuanto al manejo y diversificación de riesgos y procesamiento de información con respecto a proyectos e instituciones, son muy importantes en la determinación de su rol de abastecimiento institucional. </w:t>
      </w:r>
    </w:p>
    <w:p w:rsidR="00DE30EA" w:rsidRDefault="00DE30EA" w:rsidP="004F7C91">
      <w:pPr>
        <w:spacing w:line="360" w:lineRule="auto"/>
        <w:ind w:left="993"/>
        <w:jc w:val="both"/>
        <w:rPr>
          <w:rFonts w:ascii="Arial" w:hAnsi="Arial" w:cs="Arial"/>
          <w:b/>
        </w:rPr>
      </w:pPr>
    </w:p>
    <w:p w:rsidR="00D33146" w:rsidRPr="00543DB3" w:rsidRDefault="00DD05D9" w:rsidP="002103B2">
      <w:pPr>
        <w:tabs>
          <w:tab w:val="left" w:pos="567"/>
          <w:tab w:val="left" w:pos="851"/>
          <w:tab w:val="left" w:pos="1134"/>
        </w:tabs>
        <w:spacing w:line="360" w:lineRule="auto"/>
        <w:jc w:val="both"/>
        <w:rPr>
          <w:rFonts w:ascii="Arial" w:hAnsi="Arial" w:cs="Arial"/>
          <w:b/>
        </w:rPr>
      </w:pPr>
      <w:r>
        <w:rPr>
          <w:rFonts w:ascii="Arial" w:hAnsi="Arial" w:cs="Arial"/>
          <w:b/>
        </w:rPr>
        <w:t xml:space="preserve">       </w:t>
      </w:r>
      <w:r w:rsidR="002103B2">
        <w:rPr>
          <w:rFonts w:ascii="Arial" w:hAnsi="Arial" w:cs="Arial"/>
          <w:b/>
        </w:rPr>
        <w:t xml:space="preserve"> </w:t>
      </w:r>
      <w:r w:rsidR="00D33146" w:rsidRPr="00543DB3">
        <w:rPr>
          <w:rFonts w:ascii="Arial" w:hAnsi="Arial" w:cs="Arial"/>
          <w:b/>
        </w:rPr>
        <w:t>2.</w:t>
      </w:r>
      <w:r w:rsidR="00D33146">
        <w:rPr>
          <w:rFonts w:ascii="Arial" w:hAnsi="Arial" w:cs="Arial"/>
          <w:b/>
        </w:rPr>
        <w:t>2.</w:t>
      </w:r>
      <w:r w:rsidR="00D33146" w:rsidRPr="00543DB3">
        <w:rPr>
          <w:rFonts w:ascii="Arial" w:hAnsi="Arial" w:cs="Arial"/>
          <w:b/>
        </w:rPr>
        <w:t xml:space="preserve"> </w:t>
      </w:r>
      <w:r w:rsidR="00D33146">
        <w:rPr>
          <w:rFonts w:ascii="Arial" w:hAnsi="Arial" w:cs="Arial"/>
          <w:b/>
        </w:rPr>
        <w:t xml:space="preserve">  </w:t>
      </w:r>
      <w:r w:rsidR="00D33146" w:rsidRPr="00543DB3">
        <w:rPr>
          <w:rFonts w:ascii="Arial" w:hAnsi="Arial" w:cs="Arial"/>
          <w:b/>
        </w:rPr>
        <w:t>BASES TEÓRICAS</w:t>
      </w:r>
    </w:p>
    <w:p w:rsidR="00D33146" w:rsidRDefault="00D33146" w:rsidP="00D33146">
      <w:pPr>
        <w:spacing w:line="360" w:lineRule="auto"/>
        <w:jc w:val="both"/>
        <w:rPr>
          <w:rFonts w:ascii="Arial" w:hAnsi="Arial" w:cs="Arial"/>
          <w:b/>
        </w:rPr>
      </w:pPr>
    </w:p>
    <w:p w:rsidR="005A30BD" w:rsidRPr="00543DB3" w:rsidRDefault="005A30BD" w:rsidP="00DE30EA">
      <w:pPr>
        <w:tabs>
          <w:tab w:val="left" w:pos="-1080"/>
          <w:tab w:val="left" w:pos="-720"/>
          <w:tab w:val="left" w:pos="0"/>
          <w:tab w:val="left" w:pos="567"/>
          <w:tab w:val="left" w:pos="720"/>
          <w:tab w:val="left" w:pos="993"/>
          <w:tab w:val="left" w:pos="1414"/>
          <w:tab w:val="left" w:pos="2160"/>
        </w:tabs>
        <w:spacing w:line="360" w:lineRule="auto"/>
        <w:ind w:left="1984" w:hanging="850"/>
        <w:jc w:val="both"/>
        <w:rPr>
          <w:rFonts w:ascii="Arial" w:hAnsi="Arial" w:cs="Arial"/>
          <w:b/>
        </w:rPr>
      </w:pPr>
      <w:r w:rsidRPr="00543DB3">
        <w:rPr>
          <w:rFonts w:ascii="Arial" w:hAnsi="Arial" w:cs="Arial"/>
          <w:b/>
        </w:rPr>
        <w:t>2.</w:t>
      </w:r>
      <w:r>
        <w:rPr>
          <w:rFonts w:ascii="Arial" w:hAnsi="Arial" w:cs="Arial"/>
          <w:b/>
        </w:rPr>
        <w:t>2.</w:t>
      </w:r>
      <w:r w:rsidR="00B5491C">
        <w:rPr>
          <w:rFonts w:ascii="Arial" w:hAnsi="Arial" w:cs="Arial"/>
          <w:b/>
        </w:rPr>
        <w:t>1</w:t>
      </w:r>
      <w:r w:rsidRPr="00543DB3">
        <w:rPr>
          <w:rFonts w:ascii="Arial" w:hAnsi="Arial" w:cs="Arial"/>
          <w:b/>
        </w:rPr>
        <w:t>.</w:t>
      </w:r>
      <w:r>
        <w:rPr>
          <w:rFonts w:ascii="Arial" w:hAnsi="Arial" w:cs="Arial"/>
          <w:b/>
        </w:rPr>
        <w:t xml:space="preserve"> </w:t>
      </w:r>
      <w:r>
        <w:rPr>
          <w:rFonts w:ascii="Arial" w:hAnsi="Arial" w:cs="Arial"/>
          <w:b/>
        </w:rPr>
        <w:tab/>
      </w:r>
      <w:r w:rsidR="00084759">
        <w:rPr>
          <w:rFonts w:ascii="Arial" w:hAnsi="Arial" w:cs="Arial"/>
          <w:b/>
        </w:rPr>
        <w:t xml:space="preserve">La </w:t>
      </w:r>
      <w:r w:rsidR="00D27FA4">
        <w:rPr>
          <w:rFonts w:ascii="Arial" w:hAnsi="Arial" w:cs="Arial"/>
          <w:b/>
        </w:rPr>
        <w:t>G</w:t>
      </w:r>
      <w:r w:rsidR="00084759">
        <w:rPr>
          <w:rFonts w:ascii="Arial" w:hAnsi="Arial" w:cs="Arial"/>
          <w:b/>
        </w:rPr>
        <w:t xml:space="preserve">estión </w:t>
      </w:r>
      <w:r w:rsidR="00D27FA4">
        <w:rPr>
          <w:rFonts w:ascii="Arial" w:hAnsi="Arial" w:cs="Arial"/>
          <w:b/>
        </w:rPr>
        <w:t>L</w:t>
      </w:r>
      <w:r w:rsidR="007D5D0E">
        <w:rPr>
          <w:rFonts w:ascii="Arial" w:hAnsi="Arial" w:cs="Arial"/>
          <w:b/>
        </w:rPr>
        <w:t>ogística</w:t>
      </w:r>
      <w:r w:rsidRPr="00543DB3">
        <w:rPr>
          <w:rFonts w:ascii="Arial" w:hAnsi="Arial" w:cs="Arial"/>
          <w:b/>
        </w:rPr>
        <w:t xml:space="preserve"> </w:t>
      </w:r>
    </w:p>
    <w:p w:rsidR="005A30BD" w:rsidRPr="00611098" w:rsidRDefault="005A30BD" w:rsidP="005A30BD">
      <w:pPr>
        <w:pStyle w:val="NormalWeb"/>
        <w:spacing w:before="0" w:beforeAutospacing="0" w:after="0" w:afterAutospacing="0" w:line="360" w:lineRule="auto"/>
        <w:ind w:left="1995" w:firstLine="129"/>
        <w:jc w:val="both"/>
        <w:rPr>
          <w:rFonts w:ascii="Arial" w:hAnsi="Arial" w:cs="Arial"/>
          <w:b/>
          <w:lang w:val="es-PE"/>
        </w:rPr>
      </w:pPr>
    </w:p>
    <w:p w:rsidR="005A30BD" w:rsidRPr="00543DB3" w:rsidRDefault="005A30BD" w:rsidP="00DE30EA">
      <w:pPr>
        <w:pStyle w:val="NormalWeb"/>
        <w:spacing w:before="0" w:beforeAutospacing="0" w:after="0" w:afterAutospacing="0" w:line="360" w:lineRule="auto"/>
        <w:ind w:left="1134"/>
        <w:jc w:val="both"/>
        <w:rPr>
          <w:rFonts w:ascii="Arial" w:hAnsi="Arial" w:cs="Arial"/>
          <w:b/>
        </w:rPr>
      </w:pPr>
      <w:r>
        <w:rPr>
          <w:rFonts w:ascii="Arial" w:hAnsi="Arial" w:cs="Arial"/>
          <w:b/>
        </w:rPr>
        <w:t>2.</w:t>
      </w:r>
      <w:r w:rsidRPr="00543DB3">
        <w:rPr>
          <w:rFonts w:ascii="Arial" w:hAnsi="Arial" w:cs="Arial"/>
          <w:b/>
        </w:rPr>
        <w:t>2.</w:t>
      </w:r>
      <w:r w:rsidR="00B5491C">
        <w:rPr>
          <w:rFonts w:ascii="Arial" w:hAnsi="Arial" w:cs="Arial"/>
          <w:b/>
        </w:rPr>
        <w:t>1</w:t>
      </w:r>
      <w:r w:rsidRPr="00543DB3">
        <w:rPr>
          <w:rFonts w:ascii="Arial" w:hAnsi="Arial" w:cs="Arial"/>
          <w:b/>
        </w:rPr>
        <w:t>.1. C</w:t>
      </w:r>
      <w:r>
        <w:rPr>
          <w:rFonts w:ascii="Arial" w:hAnsi="Arial" w:cs="Arial"/>
          <w:b/>
        </w:rPr>
        <w:t>oncepto</w:t>
      </w:r>
    </w:p>
    <w:p w:rsidR="005A30BD" w:rsidRPr="007D5D0E" w:rsidRDefault="005A30BD" w:rsidP="005A30BD">
      <w:pPr>
        <w:pStyle w:val="Prrafodelista"/>
        <w:spacing w:line="360" w:lineRule="auto"/>
        <w:ind w:left="1286"/>
        <w:rPr>
          <w:rFonts w:ascii="Arial" w:hAnsi="Arial" w:cs="Arial"/>
        </w:rPr>
      </w:pPr>
    </w:p>
    <w:p w:rsidR="009405F7" w:rsidRDefault="009405F7" w:rsidP="00DE30EA">
      <w:pPr>
        <w:spacing w:line="360" w:lineRule="auto"/>
        <w:ind w:left="1985"/>
        <w:jc w:val="both"/>
        <w:rPr>
          <w:rFonts w:ascii="Arial" w:hAnsi="Arial" w:cs="Arial"/>
        </w:rPr>
      </w:pPr>
      <w:r>
        <w:rPr>
          <w:rFonts w:ascii="Arial" w:hAnsi="Arial" w:cs="Arial"/>
        </w:rPr>
        <w:t xml:space="preserve">Una primera aproximación acerca de la gestión logística lo proporciona </w:t>
      </w:r>
      <w:r w:rsidR="008B47C1">
        <w:rPr>
          <w:rFonts w:ascii="Arial" w:hAnsi="Arial" w:cs="Arial"/>
        </w:rPr>
        <w:t>Gómez</w:t>
      </w:r>
      <w:r>
        <w:rPr>
          <w:rFonts w:ascii="Arial" w:hAnsi="Arial" w:cs="Arial"/>
        </w:rPr>
        <w:t xml:space="preserve"> (20</w:t>
      </w:r>
      <w:r w:rsidR="008B47C1">
        <w:rPr>
          <w:rFonts w:ascii="Arial" w:hAnsi="Arial" w:cs="Arial"/>
        </w:rPr>
        <w:t>13</w:t>
      </w:r>
      <w:r>
        <w:rPr>
          <w:rFonts w:ascii="Arial" w:hAnsi="Arial" w:cs="Arial"/>
        </w:rPr>
        <w:t>)</w:t>
      </w:r>
      <w:r w:rsidR="002712BE" w:rsidRPr="007D5D0E">
        <w:rPr>
          <w:rFonts w:ascii="Arial" w:hAnsi="Arial" w:cs="Arial"/>
        </w:rPr>
        <w:t xml:space="preserve"> </w:t>
      </w:r>
      <w:r>
        <w:rPr>
          <w:rFonts w:ascii="Arial" w:hAnsi="Arial" w:cs="Arial"/>
        </w:rPr>
        <w:t xml:space="preserve">el cual nos menciona que: </w:t>
      </w:r>
    </w:p>
    <w:p w:rsidR="00D90C6E" w:rsidRPr="008B47C1" w:rsidRDefault="00D90C6E" w:rsidP="005A30BD">
      <w:pPr>
        <w:pStyle w:val="Prrafodelista"/>
        <w:spacing w:line="360" w:lineRule="auto"/>
        <w:ind w:left="1286"/>
        <w:rPr>
          <w:rFonts w:ascii="Arial" w:hAnsi="Arial" w:cs="Arial"/>
          <w:lang w:val="es-PE"/>
        </w:rPr>
      </w:pPr>
    </w:p>
    <w:p w:rsidR="00F74AE4" w:rsidRPr="00E22ECD" w:rsidRDefault="008B47C1" w:rsidP="008B47C1">
      <w:pPr>
        <w:pStyle w:val="Prrafodelista"/>
        <w:spacing w:line="360" w:lineRule="auto"/>
        <w:ind w:left="2552"/>
        <w:rPr>
          <w:rFonts w:ascii="Arial" w:hAnsi="Arial" w:cs="Arial"/>
          <w:sz w:val="20"/>
          <w:szCs w:val="20"/>
          <w:lang w:val="es-MX"/>
        </w:rPr>
      </w:pPr>
      <w:r w:rsidRPr="00E22ECD">
        <w:rPr>
          <w:rFonts w:ascii="Arial" w:hAnsi="Arial" w:cs="Arial"/>
          <w:sz w:val="20"/>
          <w:szCs w:val="20"/>
        </w:rPr>
        <w:t>En</w:t>
      </w:r>
      <w:r w:rsidR="00F74AE4" w:rsidRPr="00E22ECD">
        <w:rPr>
          <w:rFonts w:ascii="Arial" w:hAnsi="Arial" w:cs="Arial"/>
          <w:sz w:val="20"/>
          <w:szCs w:val="20"/>
        </w:rPr>
        <w:t xml:space="preserve"> esencia, la </w:t>
      </w:r>
      <w:r w:rsidRPr="00E22ECD">
        <w:rPr>
          <w:rFonts w:ascii="Arial" w:hAnsi="Arial" w:cs="Arial"/>
          <w:sz w:val="20"/>
          <w:szCs w:val="20"/>
        </w:rPr>
        <w:t xml:space="preserve">gestión </w:t>
      </w:r>
      <w:r w:rsidR="00F74AE4" w:rsidRPr="00E22ECD">
        <w:rPr>
          <w:rFonts w:ascii="Arial" w:hAnsi="Arial" w:cs="Arial"/>
          <w:sz w:val="20"/>
          <w:szCs w:val="20"/>
        </w:rPr>
        <w:t>logística consiste en planificar y poner en marcha las actividades necesarias para llevar a cabo cualquier proyecto. Desde el punto de vista, empresarial, la logística se refiere a la forma de organización que adoptan las empresas en lo referente al aprovisionamiento de materiales, producción, almacén y distribución de productos. (p. 8)</w:t>
      </w:r>
    </w:p>
    <w:p w:rsidR="00E705B5" w:rsidRDefault="00E705B5" w:rsidP="00DE30EA">
      <w:pPr>
        <w:spacing w:line="360" w:lineRule="auto"/>
        <w:ind w:left="1985"/>
        <w:jc w:val="both"/>
        <w:rPr>
          <w:rFonts w:ascii="Arial" w:hAnsi="Arial" w:cs="Arial"/>
          <w:lang w:val="es-ES"/>
        </w:rPr>
      </w:pPr>
    </w:p>
    <w:p w:rsidR="009405F7" w:rsidRDefault="009405F7" w:rsidP="00DE30EA">
      <w:pPr>
        <w:spacing w:line="360" w:lineRule="auto"/>
        <w:ind w:left="1985"/>
        <w:jc w:val="both"/>
        <w:rPr>
          <w:rFonts w:ascii="Arial" w:hAnsi="Arial" w:cs="Arial"/>
        </w:rPr>
      </w:pPr>
      <w:r>
        <w:rPr>
          <w:rFonts w:ascii="Arial" w:hAnsi="Arial" w:cs="Arial"/>
          <w:lang w:val="es-ES"/>
        </w:rPr>
        <w:t xml:space="preserve">Este autor nos señala que </w:t>
      </w:r>
      <w:r w:rsidR="009C18D0" w:rsidRPr="009405F7">
        <w:rPr>
          <w:rFonts w:ascii="Arial" w:hAnsi="Arial" w:cs="Arial"/>
        </w:rPr>
        <w:t xml:space="preserve">mediante </w:t>
      </w:r>
      <w:r w:rsidR="008B47C1">
        <w:rPr>
          <w:rFonts w:ascii="Arial" w:hAnsi="Arial" w:cs="Arial"/>
        </w:rPr>
        <w:t xml:space="preserve">el planeamiento de sus actividades </w:t>
      </w:r>
      <w:r w:rsidR="009C18D0" w:rsidRPr="009405F7">
        <w:rPr>
          <w:rFonts w:ascii="Arial" w:hAnsi="Arial" w:cs="Arial"/>
        </w:rPr>
        <w:t>componentes, permite lograr un flujo ágil para responder velozmente a</w:t>
      </w:r>
      <w:r w:rsidR="008B47C1">
        <w:rPr>
          <w:rFonts w:ascii="Arial" w:hAnsi="Arial" w:cs="Arial"/>
        </w:rPr>
        <w:t>l aprovisionamiento de materiales. El</w:t>
      </w:r>
      <w:r w:rsidR="009C18D0" w:rsidRPr="009405F7">
        <w:rPr>
          <w:rFonts w:ascii="Arial" w:hAnsi="Arial" w:cs="Arial"/>
        </w:rPr>
        <w:t xml:space="preserve"> sistema logístico será tanto más flexible cuanto mayor sea el rango de variación de los objetos que pueda afrontar con éxito; cuanto menor sea el coste asociado al cambio de </w:t>
      </w:r>
      <w:r w:rsidR="009C18D0" w:rsidRPr="009405F7">
        <w:rPr>
          <w:rFonts w:ascii="Arial" w:hAnsi="Arial" w:cs="Arial"/>
        </w:rPr>
        <w:lastRenderedPageBreak/>
        <w:t xml:space="preserve">funcionamiento; y cuanto menor sea el plazo requerido para funcionar en las nuevas condiciones. </w:t>
      </w:r>
    </w:p>
    <w:p w:rsidR="009405F7" w:rsidRDefault="009405F7" w:rsidP="009405F7">
      <w:pPr>
        <w:spacing w:line="360" w:lineRule="auto"/>
        <w:ind w:left="993"/>
        <w:rPr>
          <w:rFonts w:ascii="Arial" w:hAnsi="Arial" w:cs="Arial"/>
        </w:rPr>
      </w:pPr>
    </w:p>
    <w:p w:rsidR="009405F7" w:rsidRDefault="009C18D0" w:rsidP="00DE30EA">
      <w:pPr>
        <w:spacing w:line="360" w:lineRule="auto"/>
        <w:ind w:left="1985"/>
        <w:jc w:val="both"/>
        <w:rPr>
          <w:rFonts w:ascii="Arial" w:hAnsi="Arial" w:cs="Arial"/>
        </w:rPr>
      </w:pPr>
      <w:r w:rsidRPr="009405F7">
        <w:rPr>
          <w:rFonts w:ascii="Arial" w:hAnsi="Arial" w:cs="Arial"/>
        </w:rPr>
        <w:t>E</w:t>
      </w:r>
      <w:r w:rsidR="009405F7">
        <w:rPr>
          <w:rFonts w:ascii="Arial" w:hAnsi="Arial" w:cs="Arial"/>
        </w:rPr>
        <w:t xml:space="preserve">sto lógicamente </w:t>
      </w:r>
      <w:r w:rsidRPr="009405F7">
        <w:rPr>
          <w:rFonts w:ascii="Arial" w:hAnsi="Arial" w:cs="Arial"/>
        </w:rPr>
        <w:t xml:space="preserve">se refiere a un sistema total para controlar el flujo físico de un producto o mercancía, articulando producción y consumo. Se trata de una unificación de cinco subsistemas (transporte, almacenaje, embalaje, carga/ descarga y distribución) y un sistema de apoyo e información. La distribución física se propone proveer, de manera más eficiente, un producto al mercado. En otras palabras, el propósito de la distribución física es repartir una cantidad necesaria de productos en una condición necesaria requerida y, en suma, al menor costo. </w:t>
      </w:r>
    </w:p>
    <w:p w:rsidR="009405F7" w:rsidRDefault="009405F7" w:rsidP="009405F7">
      <w:pPr>
        <w:spacing w:line="360" w:lineRule="auto"/>
        <w:ind w:left="993"/>
        <w:rPr>
          <w:rFonts w:ascii="Arial" w:hAnsi="Arial" w:cs="Arial"/>
        </w:rPr>
      </w:pPr>
    </w:p>
    <w:p w:rsidR="00084759" w:rsidRPr="00F81B36" w:rsidRDefault="009405F7" w:rsidP="00DE30EA">
      <w:pPr>
        <w:pStyle w:val="NormalWeb"/>
        <w:spacing w:before="0" w:beforeAutospacing="0" w:after="0" w:afterAutospacing="0" w:line="360" w:lineRule="auto"/>
        <w:ind w:left="1985"/>
        <w:jc w:val="both"/>
        <w:rPr>
          <w:rFonts w:ascii="Arial" w:hAnsi="Arial" w:cs="Arial"/>
        </w:rPr>
      </w:pPr>
      <w:r>
        <w:rPr>
          <w:rFonts w:ascii="Arial" w:hAnsi="Arial" w:cs="Arial"/>
        </w:rPr>
        <w:t xml:space="preserve">Para </w:t>
      </w:r>
      <w:r w:rsidR="00084759" w:rsidRPr="00F81B36">
        <w:rPr>
          <w:rFonts w:ascii="Arial" w:hAnsi="Arial" w:cs="Arial"/>
        </w:rPr>
        <w:t>Zuluaga</w:t>
      </w:r>
      <w:r w:rsidR="00F92EB9">
        <w:rPr>
          <w:rFonts w:ascii="Arial" w:hAnsi="Arial" w:cs="Arial"/>
        </w:rPr>
        <w:t>, G.</w:t>
      </w:r>
      <w:r w:rsidR="00084759" w:rsidRPr="00F81B36">
        <w:rPr>
          <w:rFonts w:ascii="Arial" w:hAnsi="Arial" w:cs="Arial"/>
        </w:rPr>
        <w:t xml:space="preserve"> (2012):</w:t>
      </w:r>
    </w:p>
    <w:p w:rsidR="009405F7" w:rsidRDefault="009405F7" w:rsidP="009405F7">
      <w:pPr>
        <w:pStyle w:val="NormalWeb"/>
        <w:spacing w:before="0" w:beforeAutospacing="0" w:after="0" w:afterAutospacing="0" w:line="360" w:lineRule="auto"/>
        <w:jc w:val="both"/>
        <w:rPr>
          <w:rFonts w:ascii="Arial" w:hAnsi="Arial" w:cs="Arial"/>
          <w:sz w:val="22"/>
          <w:szCs w:val="22"/>
        </w:rPr>
      </w:pPr>
    </w:p>
    <w:p w:rsidR="00084759" w:rsidRPr="00E22ECD" w:rsidRDefault="00084759" w:rsidP="006F3A6D">
      <w:pPr>
        <w:pStyle w:val="NormalWeb"/>
        <w:spacing w:before="0" w:beforeAutospacing="0" w:after="0" w:afterAutospacing="0" w:line="360" w:lineRule="auto"/>
        <w:ind w:left="2552"/>
        <w:jc w:val="both"/>
        <w:rPr>
          <w:rFonts w:ascii="Arial" w:hAnsi="Arial" w:cs="Arial"/>
          <w:sz w:val="20"/>
          <w:szCs w:val="20"/>
        </w:rPr>
      </w:pPr>
      <w:r w:rsidRPr="00E22ECD">
        <w:rPr>
          <w:rFonts w:ascii="Arial" w:hAnsi="Arial" w:cs="Arial"/>
          <w:sz w:val="20"/>
          <w:szCs w:val="20"/>
        </w:rPr>
        <w:t>Es el arte del almacenaje, movimiento de mercancías y de información, su buena práctica disminuye los costos, aumenta la velocidad de respuesta, y mejora el nivel de servicio (p.16).</w:t>
      </w:r>
    </w:p>
    <w:p w:rsidR="009405F7" w:rsidRDefault="009405F7" w:rsidP="009405F7">
      <w:pPr>
        <w:pStyle w:val="NormalWeb"/>
        <w:spacing w:before="0" w:beforeAutospacing="0" w:after="0" w:afterAutospacing="0" w:line="360" w:lineRule="auto"/>
        <w:jc w:val="both"/>
        <w:rPr>
          <w:rFonts w:ascii="Arial" w:hAnsi="Arial" w:cs="Arial"/>
        </w:rPr>
      </w:pPr>
    </w:p>
    <w:p w:rsidR="002460D8" w:rsidRDefault="00084759" w:rsidP="00DE30EA">
      <w:pPr>
        <w:pStyle w:val="NormalWeb"/>
        <w:spacing w:before="0" w:beforeAutospacing="0" w:after="0" w:afterAutospacing="0" w:line="360" w:lineRule="auto"/>
        <w:ind w:left="1985"/>
        <w:jc w:val="both"/>
        <w:rPr>
          <w:rFonts w:ascii="Arial" w:hAnsi="Arial" w:cs="Arial"/>
        </w:rPr>
      </w:pPr>
      <w:r w:rsidRPr="00F81B36">
        <w:rPr>
          <w:rFonts w:ascii="Arial" w:hAnsi="Arial" w:cs="Arial"/>
        </w:rPr>
        <w:t>Es decir que la gestión logística implica una administración coordinada de los flujos del material y de información donde su fin es simplificar la cadena de abastecimiento para controlar costos, mejorar la calidad, maximizar el servicio y aumentar el beneficio de una institución donde se aplica la gestión logística, donde la buena implementación de estrategias logísticas retira procesos innecesarios, agrega valor a las actividades de una empresa y la hace más competitiva.</w:t>
      </w:r>
    </w:p>
    <w:p w:rsidR="002460D8" w:rsidRDefault="002460D8" w:rsidP="002460D8">
      <w:pPr>
        <w:pStyle w:val="NormalWeb"/>
        <w:spacing w:before="0" w:beforeAutospacing="0" w:after="0" w:afterAutospacing="0" w:line="360" w:lineRule="auto"/>
        <w:ind w:left="1843"/>
        <w:jc w:val="both"/>
        <w:rPr>
          <w:rFonts w:ascii="Arial" w:hAnsi="Arial" w:cs="Arial"/>
        </w:rPr>
      </w:pPr>
    </w:p>
    <w:p w:rsidR="002460D8" w:rsidRDefault="00084759" w:rsidP="00DE30EA">
      <w:pPr>
        <w:pStyle w:val="NormalWeb"/>
        <w:spacing w:before="0" w:beforeAutospacing="0" w:after="0" w:afterAutospacing="0" w:line="360" w:lineRule="auto"/>
        <w:ind w:left="1985"/>
        <w:jc w:val="both"/>
        <w:rPr>
          <w:rFonts w:ascii="Arial" w:hAnsi="Arial" w:cs="Arial"/>
        </w:rPr>
      </w:pPr>
      <w:r w:rsidRPr="00F81B36">
        <w:rPr>
          <w:rFonts w:ascii="Arial" w:hAnsi="Arial" w:cs="Arial"/>
        </w:rPr>
        <w:t>El control y medición de la gestión logística se realiza mediante indicadores, los cuales muestran el nivel de cumplimiento que una organización tiene en toda su cadena productiva.</w:t>
      </w:r>
    </w:p>
    <w:p w:rsidR="00084759" w:rsidRPr="002460D8" w:rsidRDefault="00084759" w:rsidP="00DE30EA">
      <w:pPr>
        <w:pStyle w:val="NormalWeb"/>
        <w:spacing w:before="0" w:beforeAutospacing="0" w:after="0" w:afterAutospacing="0" w:line="360" w:lineRule="auto"/>
        <w:ind w:left="1985"/>
        <w:jc w:val="both"/>
        <w:rPr>
          <w:rFonts w:ascii="Arial" w:hAnsi="Arial" w:cs="Arial"/>
        </w:rPr>
      </w:pPr>
      <w:r w:rsidRPr="00F81B36">
        <w:rPr>
          <w:rFonts w:ascii="Arial" w:hAnsi="Arial" w:cs="Arial"/>
        </w:rPr>
        <w:lastRenderedPageBreak/>
        <w:t xml:space="preserve">Por otra parte la gestión  logística en toda </w:t>
      </w:r>
      <w:r w:rsidRPr="00F81B36">
        <w:rPr>
          <w:rFonts w:ascii="Arial" w:hAnsi="Arial" w:cs="Arial"/>
          <w:spacing w:val="-3"/>
          <w:lang w:val="es-ES_tradnl"/>
        </w:rPr>
        <w:t>organización, se basa en procesos (Viedma 2009: 12). Para esto es necesario estudiar y analizar los siguientes entornos:</w:t>
      </w:r>
    </w:p>
    <w:p w:rsidR="009405F7" w:rsidRPr="009405F7" w:rsidRDefault="009405F7" w:rsidP="009405F7">
      <w:pPr>
        <w:pStyle w:val="NormalWeb"/>
        <w:spacing w:before="0" w:beforeAutospacing="0" w:after="0" w:afterAutospacing="0" w:line="360" w:lineRule="auto"/>
        <w:ind w:left="993"/>
        <w:jc w:val="both"/>
        <w:rPr>
          <w:rFonts w:ascii="Arial" w:hAnsi="Arial" w:cs="Arial"/>
        </w:rPr>
      </w:pPr>
    </w:p>
    <w:p w:rsidR="00A07FB6" w:rsidRDefault="00084759" w:rsidP="00892748">
      <w:pPr>
        <w:pStyle w:val="Prrafodelista"/>
        <w:numPr>
          <w:ilvl w:val="0"/>
          <w:numId w:val="13"/>
        </w:numPr>
        <w:tabs>
          <w:tab w:val="left" w:pos="-720"/>
        </w:tabs>
        <w:suppressAutoHyphens/>
        <w:spacing w:line="360" w:lineRule="auto"/>
        <w:ind w:left="2662" w:hanging="677"/>
        <w:rPr>
          <w:rFonts w:ascii="Arial" w:hAnsi="Arial" w:cs="Arial"/>
          <w:spacing w:val="-3"/>
          <w:lang w:val="es-ES_tradnl"/>
        </w:rPr>
      </w:pPr>
      <w:r w:rsidRPr="00F81B36">
        <w:rPr>
          <w:rFonts w:ascii="Arial" w:hAnsi="Arial" w:cs="Arial"/>
          <w:spacing w:val="-3"/>
          <w:lang w:val="es-ES_tradnl"/>
        </w:rPr>
        <w:t xml:space="preserve">Analizar la organización: El sistema actual de pedidos, distribución, sistema de información entre área y dependencias. </w:t>
      </w:r>
    </w:p>
    <w:p w:rsidR="00A07FB6" w:rsidRDefault="00084759" w:rsidP="00892748">
      <w:pPr>
        <w:pStyle w:val="Prrafodelista"/>
        <w:numPr>
          <w:ilvl w:val="0"/>
          <w:numId w:val="13"/>
        </w:numPr>
        <w:tabs>
          <w:tab w:val="left" w:pos="-720"/>
        </w:tabs>
        <w:suppressAutoHyphens/>
        <w:spacing w:line="360" w:lineRule="auto"/>
        <w:ind w:left="2662" w:hanging="677"/>
        <w:rPr>
          <w:rFonts w:ascii="Arial" w:hAnsi="Arial" w:cs="Arial"/>
          <w:spacing w:val="-3"/>
          <w:lang w:val="es-ES_tradnl"/>
        </w:rPr>
      </w:pPr>
      <w:r w:rsidRPr="00A07FB6">
        <w:rPr>
          <w:rFonts w:ascii="Arial" w:hAnsi="Arial" w:cs="Arial"/>
          <w:spacing w:val="-3"/>
          <w:lang w:val="es-ES_tradnl"/>
        </w:rPr>
        <w:t>Entorno: Se deberá analizar todos los factores externos que puedan afectar directa o indirectamente a la entidad como aspectos económicos, políticos, sociales, legales y ambientales. Identificando los impactos positivos y negativos entre otras cosas.</w:t>
      </w:r>
    </w:p>
    <w:p w:rsidR="00084759" w:rsidRPr="00A07FB6" w:rsidRDefault="00084759" w:rsidP="00892748">
      <w:pPr>
        <w:pStyle w:val="Prrafodelista"/>
        <w:numPr>
          <w:ilvl w:val="0"/>
          <w:numId w:val="13"/>
        </w:numPr>
        <w:tabs>
          <w:tab w:val="left" w:pos="-720"/>
        </w:tabs>
        <w:suppressAutoHyphens/>
        <w:spacing w:line="360" w:lineRule="auto"/>
        <w:ind w:left="2662" w:hanging="677"/>
        <w:rPr>
          <w:rFonts w:ascii="Arial" w:hAnsi="Arial" w:cs="Arial"/>
          <w:spacing w:val="-3"/>
          <w:lang w:val="es-ES_tradnl"/>
        </w:rPr>
      </w:pPr>
      <w:r w:rsidRPr="00A07FB6">
        <w:rPr>
          <w:rFonts w:ascii="Arial" w:hAnsi="Arial" w:cs="Arial"/>
          <w:spacing w:val="-3"/>
          <w:lang w:val="es-ES_tradnl"/>
        </w:rPr>
        <w:t>Dentro de la organización: Se analiza los procesos o procedimientos internos a través de un flujograma o DOP (diagrama de operaciones y procesos), estudios de tiempo, diagrama de recorrido, flujogramas entre otros.</w:t>
      </w:r>
    </w:p>
    <w:p w:rsidR="00E705B5" w:rsidRDefault="00E705B5" w:rsidP="00A07FB6">
      <w:pPr>
        <w:pStyle w:val="Prrafodelista"/>
        <w:tabs>
          <w:tab w:val="left" w:pos="-720"/>
        </w:tabs>
        <w:suppressAutoHyphens/>
        <w:spacing w:line="360" w:lineRule="auto"/>
        <w:ind w:left="2520"/>
        <w:rPr>
          <w:rFonts w:ascii="Arial" w:hAnsi="Arial" w:cs="Arial"/>
          <w:spacing w:val="-3"/>
          <w:lang w:val="es-ES_tradnl"/>
        </w:rPr>
      </w:pPr>
    </w:p>
    <w:p w:rsidR="009405F7" w:rsidRDefault="009405F7" w:rsidP="00BE24CF">
      <w:pPr>
        <w:pStyle w:val="NormalWeb"/>
        <w:tabs>
          <w:tab w:val="left" w:pos="1843"/>
        </w:tabs>
        <w:spacing w:before="0" w:beforeAutospacing="0" w:after="0" w:afterAutospacing="0" w:line="360" w:lineRule="auto"/>
        <w:ind w:left="993"/>
        <w:jc w:val="both"/>
        <w:rPr>
          <w:rFonts w:ascii="Arial" w:hAnsi="Arial" w:cs="Arial"/>
          <w:spacing w:val="-3"/>
          <w:lang w:val="es-ES_tradnl"/>
        </w:rPr>
      </w:pPr>
      <w:r>
        <w:rPr>
          <w:rFonts w:ascii="Arial" w:hAnsi="Arial" w:cs="Arial"/>
          <w:b/>
        </w:rPr>
        <w:t>2.</w:t>
      </w:r>
      <w:r w:rsidRPr="00543DB3">
        <w:rPr>
          <w:rFonts w:ascii="Arial" w:hAnsi="Arial" w:cs="Arial"/>
          <w:b/>
        </w:rPr>
        <w:t>2.</w:t>
      </w:r>
      <w:r>
        <w:rPr>
          <w:rFonts w:ascii="Arial" w:hAnsi="Arial" w:cs="Arial"/>
          <w:b/>
        </w:rPr>
        <w:t>1</w:t>
      </w:r>
      <w:r w:rsidRPr="00543DB3">
        <w:rPr>
          <w:rFonts w:ascii="Arial" w:hAnsi="Arial" w:cs="Arial"/>
          <w:b/>
        </w:rPr>
        <w:t>.</w:t>
      </w:r>
      <w:r>
        <w:rPr>
          <w:rFonts w:ascii="Arial" w:hAnsi="Arial" w:cs="Arial"/>
          <w:b/>
        </w:rPr>
        <w:t>2</w:t>
      </w:r>
      <w:r w:rsidRPr="00543DB3">
        <w:rPr>
          <w:rFonts w:ascii="Arial" w:hAnsi="Arial" w:cs="Arial"/>
          <w:b/>
        </w:rPr>
        <w:t xml:space="preserve">. </w:t>
      </w:r>
      <w:r w:rsidR="002103B2">
        <w:rPr>
          <w:rFonts w:ascii="Arial" w:hAnsi="Arial" w:cs="Arial"/>
          <w:b/>
        </w:rPr>
        <w:t xml:space="preserve"> </w:t>
      </w:r>
      <w:r>
        <w:rPr>
          <w:rFonts w:ascii="Arial" w:hAnsi="Arial" w:cs="Arial"/>
          <w:b/>
        </w:rPr>
        <w:t>Dimensiones</w:t>
      </w:r>
    </w:p>
    <w:p w:rsidR="00084759" w:rsidRPr="00F81B36" w:rsidRDefault="00084759" w:rsidP="00A07FB6">
      <w:pPr>
        <w:autoSpaceDE w:val="0"/>
        <w:autoSpaceDN w:val="0"/>
        <w:adjustRightInd w:val="0"/>
        <w:snapToGrid w:val="0"/>
        <w:spacing w:line="360" w:lineRule="auto"/>
        <w:ind w:left="1440" w:firstLine="720"/>
        <w:jc w:val="both"/>
        <w:rPr>
          <w:rFonts w:ascii="Arial" w:hAnsi="Arial" w:cs="Arial"/>
        </w:rPr>
      </w:pPr>
    </w:p>
    <w:p w:rsidR="00084759" w:rsidRDefault="00084759" w:rsidP="002103B2">
      <w:pPr>
        <w:pStyle w:val="Prrafodelista"/>
        <w:numPr>
          <w:ilvl w:val="0"/>
          <w:numId w:val="14"/>
        </w:numPr>
        <w:spacing w:line="360" w:lineRule="auto"/>
        <w:ind w:left="2410" w:hanging="425"/>
        <w:rPr>
          <w:rFonts w:ascii="Arial" w:hAnsi="Arial" w:cs="Arial"/>
          <w:b/>
        </w:rPr>
      </w:pPr>
      <w:r w:rsidRPr="000A06B6">
        <w:rPr>
          <w:rFonts w:ascii="Arial" w:hAnsi="Arial" w:cs="Arial"/>
          <w:b/>
        </w:rPr>
        <w:t>El planeamiento logístico</w:t>
      </w:r>
    </w:p>
    <w:p w:rsidR="009405F7" w:rsidRDefault="009405F7" w:rsidP="00A07FB6">
      <w:pPr>
        <w:pStyle w:val="Textoindependiente2"/>
        <w:spacing w:after="0" w:line="360" w:lineRule="auto"/>
        <w:ind w:left="1416"/>
        <w:rPr>
          <w:rFonts w:cs="Arial"/>
        </w:rPr>
      </w:pPr>
    </w:p>
    <w:p w:rsidR="00084759" w:rsidRPr="00A07FB6" w:rsidRDefault="00084759" w:rsidP="002103B2">
      <w:pPr>
        <w:pStyle w:val="Textoindependiente2"/>
        <w:spacing w:after="0" w:line="360" w:lineRule="auto"/>
        <w:ind w:left="1985"/>
        <w:jc w:val="both"/>
        <w:rPr>
          <w:rFonts w:ascii="Arial" w:hAnsi="Arial" w:cs="Arial"/>
        </w:rPr>
      </w:pPr>
      <w:r w:rsidRPr="00A07FB6">
        <w:rPr>
          <w:rFonts w:ascii="Arial" w:hAnsi="Arial" w:cs="Arial"/>
        </w:rPr>
        <w:t>El planeamiento constituye un aspecto importante de la gestión logística y donde existe diferenciación según los periodos con el cual se planean las actividades, sobre todo realizadas anualmente</w:t>
      </w:r>
    </w:p>
    <w:p w:rsidR="00A07FB6" w:rsidRPr="00E22ECD" w:rsidRDefault="00A07FB6" w:rsidP="00A07FB6">
      <w:pPr>
        <w:pStyle w:val="Textoindependiente2"/>
        <w:spacing w:after="0" w:line="360" w:lineRule="auto"/>
        <w:ind w:left="2552"/>
        <w:jc w:val="both"/>
        <w:rPr>
          <w:rFonts w:ascii="Arial" w:hAnsi="Arial" w:cs="Arial"/>
          <w:sz w:val="20"/>
          <w:szCs w:val="20"/>
        </w:rPr>
      </w:pPr>
    </w:p>
    <w:p w:rsidR="00084759" w:rsidRPr="00E22ECD" w:rsidRDefault="00E22ECD" w:rsidP="00A07FB6">
      <w:pPr>
        <w:pStyle w:val="Textoindependiente2"/>
        <w:spacing w:after="0" w:line="360" w:lineRule="auto"/>
        <w:ind w:left="2552"/>
        <w:jc w:val="both"/>
        <w:rPr>
          <w:rFonts w:ascii="Arial" w:hAnsi="Arial" w:cs="Arial"/>
          <w:sz w:val="20"/>
          <w:szCs w:val="20"/>
        </w:rPr>
      </w:pPr>
      <w:r>
        <w:rPr>
          <w:rFonts w:ascii="Arial" w:hAnsi="Arial" w:cs="Arial"/>
          <w:sz w:val="20"/>
          <w:szCs w:val="20"/>
        </w:rPr>
        <w:t>“</w:t>
      </w:r>
      <w:r w:rsidR="00084759" w:rsidRPr="00E22ECD">
        <w:rPr>
          <w:rFonts w:ascii="Arial" w:hAnsi="Arial" w:cs="Arial"/>
          <w:sz w:val="20"/>
          <w:szCs w:val="20"/>
        </w:rPr>
        <w:t>La planeación</w:t>
      </w:r>
      <w:r w:rsidR="00A07FB6" w:rsidRPr="00E22ECD">
        <w:rPr>
          <w:rFonts w:ascii="Arial" w:hAnsi="Arial" w:cs="Arial"/>
          <w:sz w:val="20"/>
          <w:szCs w:val="20"/>
        </w:rPr>
        <w:t xml:space="preserve"> </w:t>
      </w:r>
      <w:r w:rsidR="00084759" w:rsidRPr="00E22ECD">
        <w:rPr>
          <w:rFonts w:ascii="Arial" w:hAnsi="Arial" w:cs="Arial"/>
          <w:sz w:val="20"/>
          <w:szCs w:val="20"/>
        </w:rPr>
        <w:t>estratégica aplicada difiere bastante de la planeación a largo plazo, y la fase de diseño de la estrategia del negocio constituye el punto en el cual se  hacen más evidentes las diferencias. La planeación de largo plazo es sólo una extensión de lo que una organización hace en el presente</w:t>
      </w:r>
      <w:r>
        <w:rPr>
          <w:rFonts w:ascii="Arial" w:hAnsi="Arial" w:cs="Arial"/>
          <w:sz w:val="20"/>
          <w:szCs w:val="20"/>
        </w:rPr>
        <w:t>”</w:t>
      </w:r>
      <w:r w:rsidR="00084759" w:rsidRPr="00E22ECD">
        <w:rPr>
          <w:rFonts w:ascii="Arial" w:hAnsi="Arial" w:cs="Arial"/>
          <w:sz w:val="20"/>
          <w:szCs w:val="20"/>
        </w:rPr>
        <w:t xml:space="preserve"> (Goodstein, Nolan y Pfeiffer, 2006, p. 230).</w:t>
      </w:r>
    </w:p>
    <w:p w:rsidR="002103B2" w:rsidRDefault="00084759" w:rsidP="00E22ECD">
      <w:pPr>
        <w:pStyle w:val="Textoindependiente2"/>
        <w:spacing w:after="0" w:line="360" w:lineRule="auto"/>
        <w:ind w:left="1985"/>
        <w:jc w:val="both"/>
        <w:rPr>
          <w:rFonts w:ascii="Arial" w:hAnsi="Arial" w:cs="Arial"/>
        </w:rPr>
      </w:pPr>
      <w:r w:rsidRPr="00A07FB6">
        <w:rPr>
          <w:rFonts w:ascii="Arial" w:hAnsi="Arial" w:cs="Arial"/>
        </w:rPr>
        <w:lastRenderedPageBreak/>
        <w:t>Otra definición la plantea Francés (2006, p.23), para este autor el planeamiento  tiene una base sustancial, debido a los acopios de los lineamientos concretizados “Un proceso en el cual se definen de manera sistemática los lineamientos estratégicos, o líneas maestras, de la empresa u organización, y se los desarrolla en guías detalladas para la acción, se asignan recursos y se plasman en documentos llamados planes”</w:t>
      </w:r>
    </w:p>
    <w:p w:rsidR="002103B2" w:rsidRDefault="002103B2" w:rsidP="002103B2">
      <w:pPr>
        <w:pStyle w:val="Textoindependiente2"/>
        <w:spacing w:after="0" w:line="360" w:lineRule="auto"/>
        <w:ind w:left="1985"/>
        <w:jc w:val="both"/>
        <w:rPr>
          <w:rFonts w:ascii="Arial" w:hAnsi="Arial" w:cs="Arial"/>
        </w:rPr>
      </w:pPr>
    </w:p>
    <w:p w:rsidR="00084759" w:rsidRPr="00A07FB6" w:rsidRDefault="00084759" w:rsidP="002103B2">
      <w:pPr>
        <w:pStyle w:val="Textoindependiente2"/>
        <w:spacing w:after="0" w:line="360" w:lineRule="auto"/>
        <w:ind w:left="1985"/>
        <w:jc w:val="both"/>
        <w:rPr>
          <w:rFonts w:ascii="Arial" w:hAnsi="Arial" w:cs="Arial"/>
        </w:rPr>
      </w:pPr>
      <w:r w:rsidRPr="00A07FB6">
        <w:rPr>
          <w:rFonts w:ascii="Arial" w:hAnsi="Arial" w:cs="Arial"/>
        </w:rPr>
        <w:t xml:space="preserve">Esto implica según Francés, que una organización como </w:t>
      </w:r>
      <w:r w:rsidR="00A07FB6">
        <w:rPr>
          <w:rFonts w:ascii="Arial" w:hAnsi="Arial" w:cs="Arial"/>
        </w:rPr>
        <w:t xml:space="preserve">la Dirección General de Logística del Perú (DIGLO) en la Fuerza </w:t>
      </w:r>
      <w:r w:rsidR="002460D8">
        <w:rPr>
          <w:rFonts w:ascii="Arial" w:hAnsi="Arial" w:cs="Arial"/>
        </w:rPr>
        <w:t>Aérea</w:t>
      </w:r>
      <w:r w:rsidRPr="00A07FB6">
        <w:rPr>
          <w:rFonts w:ascii="Arial" w:hAnsi="Arial" w:cs="Arial"/>
        </w:rPr>
        <w:t>,</w:t>
      </w:r>
      <w:r w:rsidRPr="00A07FB6">
        <w:rPr>
          <w:rFonts w:ascii="Arial" w:hAnsi="Arial" w:cs="Arial"/>
          <w:color w:val="000000" w:themeColor="text1"/>
        </w:rPr>
        <w:t xml:space="preserve"> </w:t>
      </w:r>
      <w:r w:rsidRPr="00A07FB6">
        <w:rPr>
          <w:rFonts w:ascii="Arial" w:hAnsi="Arial" w:cs="Arial"/>
        </w:rPr>
        <w:t xml:space="preserve">dentro de una óptica teórica tiene ciertas herramientas que actúan sobre su estructura logística y que pueden darle una configuración perspectiva, bajo este enfoque, el planeamiento es la búsqueda de horizontes dentro de una organización, considerando la forma de interrelación de actividades con un fin determinado.  </w:t>
      </w:r>
    </w:p>
    <w:p w:rsidR="00A07FB6" w:rsidRDefault="00A07FB6" w:rsidP="00A07FB6">
      <w:pPr>
        <w:spacing w:line="360" w:lineRule="auto"/>
        <w:ind w:left="1276"/>
        <w:jc w:val="both"/>
        <w:rPr>
          <w:rFonts w:ascii="Arial" w:hAnsi="Arial" w:cs="Arial"/>
          <w:szCs w:val="24"/>
        </w:rPr>
      </w:pPr>
    </w:p>
    <w:p w:rsidR="00084759" w:rsidRDefault="00084759" w:rsidP="002103B2">
      <w:pPr>
        <w:spacing w:line="360" w:lineRule="auto"/>
        <w:ind w:left="1985"/>
        <w:jc w:val="both"/>
        <w:rPr>
          <w:rFonts w:ascii="Arial" w:hAnsi="Arial" w:cs="Arial"/>
          <w:szCs w:val="24"/>
        </w:rPr>
      </w:pPr>
      <w:r w:rsidRPr="00024DDB">
        <w:rPr>
          <w:rFonts w:ascii="Arial" w:hAnsi="Arial" w:cs="Arial"/>
          <w:szCs w:val="24"/>
        </w:rPr>
        <w:t xml:space="preserve">Singaucho T. (2010) nos dice </w:t>
      </w:r>
      <w:r>
        <w:rPr>
          <w:rFonts w:ascii="Arial" w:hAnsi="Arial" w:cs="Arial"/>
          <w:szCs w:val="24"/>
        </w:rPr>
        <w:t xml:space="preserve">del planeamiento en el proceso logístico </w:t>
      </w:r>
      <w:r w:rsidRPr="00024DDB">
        <w:rPr>
          <w:rFonts w:ascii="Arial" w:hAnsi="Arial" w:cs="Arial"/>
          <w:szCs w:val="24"/>
        </w:rPr>
        <w:t>que</w:t>
      </w:r>
      <w:r>
        <w:rPr>
          <w:rFonts w:ascii="Arial" w:hAnsi="Arial" w:cs="Arial"/>
          <w:szCs w:val="24"/>
        </w:rPr>
        <w:t>:</w:t>
      </w:r>
      <w:r w:rsidRPr="00024DDB">
        <w:rPr>
          <w:rFonts w:ascii="Arial" w:hAnsi="Arial" w:cs="Arial"/>
          <w:szCs w:val="24"/>
        </w:rPr>
        <w:t xml:space="preserve"> </w:t>
      </w:r>
    </w:p>
    <w:p w:rsidR="00A07FB6" w:rsidRPr="002460D8" w:rsidRDefault="00A07FB6" w:rsidP="00084759">
      <w:pPr>
        <w:spacing w:line="360" w:lineRule="auto"/>
        <w:ind w:left="2124"/>
        <w:jc w:val="both"/>
        <w:rPr>
          <w:rFonts w:ascii="Arial" w:hAnsi="Arial" w:cs="Arial"/>
          <w:sz w:val="22"/>
          <w:szCs w:val="22"/>
        </w:rPr>
      </w:pPr>
    </w:p>
    <w:p w:rsidR="00084759" w:rsidRPr="00E22ECD" w:rsidRDefault="00084759" w:rsidP="00A07FB6">
      <w:pPr>
        <w:spacing w:line="360" w:lineRule="auto"/>
        <w:ind w:left="2552"/>
        <w:jc w:val="both"/>
        <w:rPr>
          <w:rFonts w:ascii="Arial" w:hAnsi="Arial" w:cs="Arial"/>
          <w:sz w:val="20"/>
        </w:rPr>
      </w:pPr>
      <w:r w:rsidRPr="00E22ECD">
        <w:rPr>
          <w:rFonts w:ascii="Arial" w:hAnsi="Arial" w:cs="Arial"/>
          <w:sz w:val="20"/>
        </w:rPr>
        <w:t xml:space="preserve">Es el plan de </w:t>
      </w:r>
      <w:r w:rsidR="00875D44" w:rsidRPr="00E22ECD">
        <w:rPr>
          <w:rFonts w:ascii="Arial" w:hAnsi="Arial" w:cs="Arial"/>
          <w:sz w:val="20"/>
        </w:rPr>
        <w:t xml:space="preserve">la </w:t>
      </w:r>
      <w:r w:rsidRPr="00E22ECD">
        <w:rPr>
          <w:rFonts w:ascii="Arial" w:hAnsi="Arial" w:cs="Arial"/>
          <w:sz w:val="20"/>
        </w:rPr>
        <w:t>organización entre el sistema de regulación financiera, funciones de empleados y procedimientos coordinados que tienen por objeto obtener información segura, oportuna y confiable, así como promover la eficiencia de operaciones de adquisición o compra. (p.22)</w:t>
      </w:r>
    </w:p>
    <w:p w:rsidR="002460D8" w:rsidRDefault="002460D8" w:rsidP="00A07FB6">
      <w:pPr>
        <w:spacing w:line="360" w:lineRule="auto"/>
        <w:ind w:left="1276"/>
        <w:jc w:val="both"/>
        <w:rPr>
          <w:rFonts w:ascii="Arial" w:hAnsi="Arial" w:cs="Arial"/>
          <w:szCs w:val="24"/>
        </w:rPr>
      </w:pPr>
    </w:p>
    <w:p w:rsidR="00084759" w:rsidRDefault="00084759" w:rsidP="002103B2">
      <w:pPr>
        <w:spacing w:line="360" w:lineRule="auto"/>
        <w:ind w:left="1985"/>
        <w:jc w:val="both"/>
        <w:rPr>
          <w:rFonts w:ascii="Arial" w:hAnsi="Arial" w:cs="Arial"/>
          <w:szCs w:val="24"/>
        </w:rPr>
      </w:pPr>
      <w:r w:rsidRPr="00223364">
        <w:rPr>
          <w:rFonts w:ascii="Arial" w:hAnsi="Arial" w:cs="Arial"/>
          <w:szCs w:val="24"/>
        </w:rPr>
        <w:t>Sus objetivos dentro de un entorno de co</w:t>
      </w:r>
      <w:r>
        <w:rPr>
          <w:rFonts w:ascii="Arial" w:hAnsi="Arial" w:cs="Arial"/>
          <w:szCs w:val="24"/>
        </w:rPr>
        <w:t>mpras</w:t>
      </w:r>
      <w:r w:rsidRPr="00223364">
        <w:rPr>
          <w:rFonts w:ascii="Arial" w:hAnsi="Arial" w:cs="Arial"/>
          <w:szCs w:val="24"/>
        </w:rPr>
        <w:t xml:space="preserve"> </w:t>
      </w:r>
      <w:r>
        <w:rPr>
          <w:rFonts w:ascii="Arial" w:hAnsi="Arial" w:cs="Arial"/>
          <w:szCs w:val="24"/>
        </w:rPr>
        <w:t xml:space="preserve">de bienes  a adquirir  </w:t>
      </w:r>
      <w:r w:rsidRPr="00223364">
        <w:rPr>
          <w:rFonts w:ascii="Arial" w:hAnsi="Arial" w:cs="Arial"/>
          <w:szCs w:val="24"/>
        </w:rPr>
        <w:t>en una organización</w:t>
      </w:r>
      <w:r>
        <w:rPr>
          <w:rFonts w:ascii="Arial" w:hAnsi="Arial" w:cs="Arial"/>
          <w:szCs w:val="24"/>
        </w:rPr>
        <w:t>, tanto en monto como en físico, e inclusive en los planes de áreas como de capacitación para el proceso logístico</w:t>
      </w:r>
      <w:r w:rsidRPr="00223364">
        <w:rPr>
          <w:rFonts w:ascii="Arial" w:hAnsi="Arial" w:cs="Arial"/>
          <w:szCs w:val="24"/>
        </w:rPr>
        <w:t>:</w:t>
      </w:r>
    </w:p>
    <w:p w:rsidR="00A07FB6" w:rsidRPr="00223364" w:rsidRDefault="00A07FB6" w:rsidP="00A07FB6">
      <w:pPr>
        <w:spacing w:line="360" w:lineRule="auto"/>
        <w:ind w:left="1843"/>
        <w:jc w:val="both"/>
        <w:rPr>
          <w:rFonts w:ascii="Arial" w:hAnsi="Arial" w:cs="Arial"/>
          <w:szCs w:val="24"/>
        </w:rPr>
      </w:pPr>
    </w:p>
    <w:p w:rsidR="00084759" w:rsidRPr="00024DDB" w:rsidRDefault="00084759" w:rsidP="00892748">
      <w:pPr>
        <w:pStyle w:val="Prrafodelista"/>
        <w:numPr>
          <w:ilvl w:val="1"/>
          <w:numId w:val="15"/>
        </w:numPr>
        <w:spacing w:line="360" w:lineRule="auto"/>
        <w:ind w:left="2484"/>
        <w:rPr>
          <w:rFonts w:ascii="Arial" w:hAnsi="Arial" w:cs="Arial"/>
        </w:rPr>
      </w:pPr>
      <w:r w:rsidRPr="00024DDB">
        <w:rPr>
          <w:rFonts w:ascii="Arial" w:hAnsi="Arial" w:cs="Arial"/>
        </w:rPr>
        <w:t>Obtener información confiable, veraz y oportuna que ayude a una buena toma de decisiones.</w:t>
      </w:r>
    </w:p>
    <w:p w:rsidR="00084759" w:rsidRPr="00024DDB" w:rsidRDefault="00084759" w:rsidP="00892748">
      <w:pPr>
        <w:pStyle w:val="Prrafodelista"/>
        <w:numPr>
          <w:ilvl w:val="1"/>
          <w:numId w:val="15"/>
        </w:numPr>
        <w:spacing w:line="360" w:lineRule="auto"/>
        <w:ind w:left="2484"/>
        <w:rPr>
          <w:rFonts w:ascii="Arial" w:hAnsi="Arial" w:cs="Arial"/>
        </w:rPr>
      </w:pPr>
      <w:r w:rsidRPr="00024DDB">
        <w:rPr>
          <w:rFonts w:ascii="Arial" w:hAnsi="Arial" w:cs="Arial"/>
        </w:rPr>
        <w:lastRenderedPageBreak/>
        <w:t>Segregar las funciones de autorización, adquisición, custodia, registro, recepción y almacenaje de la mercadería comprada.</w:t>
      </w:r>
    </w:p>
    <w:p w:rsidR="00084759" w:rsidRPr="00024DDB" w:rsidRDefault="00084759" w:rsidP="00892748">
      <w:pPr>
        <w:pStyle w:val="Prrafodelista"/>
        <w:numPr>
          <w:ilvl w:val="1"/>
          <w:numId w:val="15"/>
        </w:numPr>
        <w:spacing w:line="360" w:lineRule="auto"/>
        <w:ind w:left="2484"/>
        <w:rPr>
          <w:rFonts w:ascii="Arial" w:hAnsi="Arial" w:cs="Arial"/>
        </w:rPr>
      </w:pPr>
      <w:r w:rsidRPr="00024DDB">
        <w:rPr>
          <w:rFonts w:ascii="Arial" w:hAnsi="Arial" w:cs="Arial"/>
        </w:rPr>
        <w:t>Determinar una política adecuada de adquisiciones de mercadería.</w:t>
      </w:r>
    </w:p>
    <w:p w:rsidR="00084759" w:rsidRPr="00024DDB" w:rsidRDefault="00084759" w:rsidP="00892748">
      <w:pPr>
        <w:pStyle w:val="Prrafodelista"/>
        <w:numPr>
          <w:ilvl w:val="1"/>
          <w:numId w:val="15"/>
        </w:numPr>
        <w:spacing w:line="360" w:lineRule="auto"/>
        <w:ind w:left="2484"/>
        <w:rPr>
          <w:rFonts w:ascii="Arial" w:hAnsi="Arial" w:cs="Arial"/>
        </w:rPr>
      </w:pPr>
      <w:r w:rsidRPr="00024DDB">
        <w:rPr>
          <w:rFonts w:ascii="Arial" w:hAnsi="Arial" w:cs="Arial"/>
        </w:rPr>
        <w:t>Prevenir fraudes en compras por favoritismo en contabilidad.</w:t>
      </w:r>
    </w:p>
    <w:p w:rsidR="00084759" w:rsidRPr="00024DDB" w:rsidRDefault="00084759" w:rsidP="00892748">
      <w:pPr>
        <w:pStyle w:val="Prrafodelista"/>
        <w:numPr>
          <w:ilvl w:val="1"/>
          <w:numId w:val="15"/>
        </w:numPr>
        <w:spacing w:line="360" w:lineRule="auto"/>
        <w:ind w:left="2484"/>
        <w:rPr>
          <w:rFonts w:ascii="Arial" w:hAnsi="Arial" w:cs="Arial"/>
        </w:rPr>
      </w:pPr>
      <w:r w:rsidRPr="00024DDB">
        <w:rPr>
          <w:rFonts w:ascii="Arial" w:hAnsi="Arial" w:cs="Arial"/>
        </w:rPr>
        <w:t>Promover la eficiencia del personal de compras.</w:t>
      </w:r>
    </w:p>
    <w:p w:rsidR="00084759" w:rsidRPr="00024DDB" w:rsidRDefault="00084759" w:rsidP="00892748">
      <w:pPr>
        <w:pStyle w:val="Prrafodelista"/>
        <w:numPr>
          <w:ilvl w:val="1"/>
          <w:numId w:val="15"/>
        </w:numPr>
        <w:spacing w:line="360" w:lineRule="auto"/>
        <w:ind w:left="2484"/>
        <w:rPr>
          <w:rFonts w:ascii="Arial" w:hAnsi="Arial" w:cs="Arial"/>
        </w:rPr>
      </w:pPr>
      <w:r w:rsidRPr="00024DDB">
        <w:rPr>
          <w:rFonts w:ascii="Arial" w:hAnsi="Arial" w:cs="Arial"/>
        </w:rPr>
        <w:t>Registra</w:t>
      </w:r>
      <w:r>
        <w:rPr>
          <w:rFonts w:ascii="Arial" w:hAnsi="Arial" w:cs="Arial"/>
        </w:rPr>
        <w:t>r</w:t>
      </w:r>
      <w:r w:rsidRPr="00024DDB">
        <w:rPr>
          <w:rFonts w:ascii="Arial" w:hAnsi="Arial" w:cs="Arial"/>
        </w:rPr>
        <w:t xml:space="preserve"> adecuada y oportunamente las compras de mercaderías.</w:t>
      </w:r>
    </w:p>
    <w:p w:rsidR="00A07FB6" w:rsidRDefault="00A07FB6" w:rsidP="00084759">
      <w:pPr>
        <w:pStyle w:val="NormalWeb"/>
        <w:shd w:val="clear" w:color="auto" w:fill="FFFFFF"/>
        <w:spacing w:before="0" w:beforeAutospacing="0" w:after="0" w:afterAutospacing="0" w:line="360" w:lineRule="auto"/>
        <w:ind w:left="1416"/>
        <w:jc w:val="both"/>
        <w:rPr>
          <w:rFonts w:ascii="Arial" w:hAnsi="Arial" w:cs="Arial"/>
          <w:b/>
          <w:lang w:val="es-PE"/>
        </w:rPr>
      </w:pPr>
    </w:p>
    <w:p w:rsidR="000E29FB" w:rsidRPr="002D0B71" w:rsidRDefault="000E29FB" w:rsidP="002103B2">
      <w:pPr>
        <w:spacing w:line="360" w:lineRule="auto"/>
        <w:ind w:left="1985"/>
        <w:jc w:val="both"/>
        <w:rPr>
          <w:rFonts w:ascii="Arial" w:hAnsi="Arial" w:cs="Arial"/>
          <w:b/>
          <w:szCs w:val="24"/>
        </w:rPr>
      </w:pPr>
      <w:r>
        <w:rPr>
          <w:rFonts w:ascii="Arial" w:hAnsi="Arial" w:cs="Arial"/>
          <w:b/>
          <w:szCs w:val="24"/>
        </w:rPr>
        <w:t xml:space="preserve">c) </w:t>
      </w:r>
      <w:r w:rsidR="002103B2">
        <w:rPr>
          <w:rFonts w:ascii="Arial" w:hAnsi="Arial" w:cs="Arial"/>
          <w:b/>
          <w:szCs w:val="24"/>
        </w:rPr>
        <w:t xml:space="preserve">   </w:t>
      </w:r>
      <w:r w:rsidRPr="002D0B71">
        <w:rPr>
          <w:rFonts w:ascii="Arial" w:hAnsi="Arial" w:cs="Arial"/>
          <w:b/>
          <w:szCs w:val="24"/>
        </w:rPr>
        <w:t xml:space="preserve">Estrategias </w:t>
      </w:r>
    </w:p>
    <w:p w:rsidR="000E29FB" w:rsidRDefault="000E29FB" w:rsidP="000E29FB">
      <w:pPr>
        <w:pStyle w:val="NormalWeb"/>
        <w:spacing w:before="0" w:beforeAutospacing="0" w:after="0" w:afterAutospacing="0" w:line="360" w:lineRule="auto"/>
        <w:ind w:left="1701" w:firstLine="423"/>
        <w:jc w:val="both"/>
        <w:rPr>
          <w:rFonts w:ascii="Arial" w:hAnsi="Arial" w:cs="Arial"/>
        </w:rPr>
      </w:pPr>
    </w:p>
    <w:p w:rsidR="000E29FB" w:rsidRPr="00EB3540" w:rsidRDefault="000E29FB" w:rsidP="002103B2">
      <w:pPr>
        <w:pStyle w:val="NormalWeb"/>
        <w:spacing w:before="0" w:beforeAutospacing="0" w:after="0" w:afterAutospacing="0" w:line="360" w:lineRule="auto"/>
        <w:ind w:left="1985"/>
        <w:jc w:val="both"/>
        <w:rPr>
          <w:rFonts w:ascii="Arial" w:hAnsi="Arial" w:cs="Arial"/>
        </w:rPr>
      </w:pPr>
      <w:r w:rsidRPr="00EB3540">
        <w:rPr>
          <w:rFonts w:ascii="Arial" w:hAnsi="Arial" w:cs="Arial"/>
        </w:rPr>
        <w:t>Según Fred (2014) considera la estrategia:</w:t>
      </w:r>
    </w:p>
    <w:p w:rsidR="000E29FB" w:rsidRPr="002460D8" w:rsidRDefault="000E29FB" w:rsidP="000E29FB">
      <w:pPr>
        <w:pStyle w:val="NormalWeb"/>
        <w:spacing w:before="0" w:beforeAutospacing="0" w:after="0" w:afterAutospacing="0" w:line="360" w:lineRule="auto"/>
        <w:ind w:left="2832"/>
        <w:jc w:val="both"/>
        <w:rPr>
          <w:rFonts w:ascii="Arial" w:hAnsi="Arial" w:cs="Arial"/>
          <w:i/>
          <w:sz w:val="22"/>
          <w:szCs w:val="22"/>
        </w:rPr>
      </w:pPr>
    </w:p>
    <w:p w:rsidR="000E29FB" w:rsidRPr="00E22ECD" w:rsidRDefault="000E29FB" w:rsidP="000E29FB">
      <w:pPr>
        <w:pStyle w:val="NormalWeb"/>
        <w:spacing w:before="0" w:beforeAutospacing="0" w:after="0" w:afterAutospacing="0" w:line="360" w:lineRule="auto"/>
        <w:ind w:left="2552"/>
        <w:jc w:val="both"/>
        <w:rPr>
          <w:rFonts w:ascii="Arial" w:hAnsi="Arial" w:cs="Arial"/>
          <w:sz w:val="20"/>
          <w:szCs w:val="20"/>
        </w:rPr>
      </w:pPr>
      <w:r w:rsidRPr="00E22ECD">
        <w:rPr>
          <w:rFonts w:ascii="Arial" w:hAnsi="Arial" w:cs="Arial"/>
          <w:sz w:val="20"/>
          <w:szCs w:val="20"/>
        </w:rPr>
        <w:t>Como el arte y la ciencia de formular, implementar y evaluar decisiones multidisciplinarias que permiten que una organización o empresa alcance sus objetivos. (p.5)</w:t>
      </w:r>
    </w:p>
    <w:p w:rsidR="00F92EB9" w:rsidRDefault="002103B2" w:rsidP="002103B2">
      <w:pPr>
        <w:tabs>
          <w:tab w:val="left" w:pos="709"/>
          <w:tab w:val="left" w:pos="1701"/>
        </w:tabs>
        <w:spacing w:line="360" w:lineRule="auto"/>
        <w:ind w:left="1985" w:hanging="142"/>
        <w:jc w:val="both"/>
        <w:rPr>
          <w:rFonts w:ascii="Arial" w:hAnsi="Arial" w:cs="Arial"/>
        </w:rPr>
      </w:pPr>
      <w:r>
        <w:rPr>
          <w:rFonts w:ascii="Arial" w:hAnsi="Arial" w:cs="Arial"/>
        </w:rPr>
        <w:tab/>
      </w:r>
    </w:p>
    <w:p w:rsidR="000E29FB" w:rsidRDefault="00F92EB9" w:rsidP="002103B2">
      <w:pPr>
        <w:tabs>
          <w:tab w:val="left" w:pos="709"/>
          <w:tab w:val="left" w:pos="1701"/>
        </w:tabs>
        <w:spacing w:line="360" w:lineRule="auto"/>
        <w:ind w:left="1985" w:hanging="142"/>
        <w:jc w:val="both"/>
        <w:rPr>
          <w:rFonts w:ascii="Arial" w:hAnsi="Arial" w:cs="Arial"/>
        </w:rPr>
      </w:pPr>
      <w:r>
        <w:rPr>
          <w:rFonts w:ascii="Arial" w:hAnsi="Arial" w:cs="Arial"/>
        </w:rPr>
        <w:tab/>
      </w:r>
      <w:r w:rsidR="000E29FB" w:rsidRPr="00EB3540">
        <w:rPr>
          <w:rFonts w:ascii="Arial" w:hAnsi="Arial" w:cs="Arial"/>
        </w:rPr>
        <w:t>El propósito de la estrategia es crear y aprovechar oportunidades nuevas y diferentes para el futuro; en contraste, la planeación a largo plazo busca optimizar las tendencias de hoy para el mañana.</w:t>
      </w:r>
    </w:p>
    <w:p w:rsidR="00E705B5" w:rsidRDefault="00E705B5" w:rsidP="000E29FB">
      <w:pPr>
        <w:tabs>
          <w:tab w:val="left" w:pos="709"/>
          <w:tab w:val="left" w:pos="1701"/>
        </w:tabs>
        <w:spacing w:line="360" w:lineRule="auto"/>
        <w:ind w:left="2124"/>
        <w:jc w:val="both"/>
        <w:rPr>
          <w:rFonts w:ascii="Arial" w:hAnsi="Arial" w:cs="Arial"/>
        </w:rPr>
      </w:pPr>
    </w:p>
    <w:p w:rsidR="000E29FB" w:rsidRDefault="000E29FB" w:rsidP="002103B2">
      <w:pPr>
        <w:tabs>
          <w:tab w:val="left" w:pos="709"/>
          <w:tab w:val="left" w:pos="1701"/>
        </w:tabs>
        <w:spacing w:line="360" w:lineRule="auto"/>
        <w:ind w:left="1985"/>
        <w:jc w:val="both"/>
        <w:rPr>
          <w:rFonts w:ascii="Arial" w:hAnsi="Arial" w:cs="Arial"/>
          <w:color w:val="000000"/>
        </w:rPr>
      </w:pPr>
      <w:r w:rsidRPr="00EB3540">
        <w:rPr>
          <w:rFonts w:ascii="Arial" w:hAnsi="Arial" w:cs="Arial"/>
        </w:rPr>
        <w:t xml:space="preserve">Asimismo la estrategia según  </w:t>
      </w:r>
      <w:r w:rsidRPr="00EB3540">
        <w:rPr>
          <w:rFonts w:ascii="Arial" w:hAnsi="Arial" w:cs="Arial"/>
          <w:color w:val="000000"/>
        </w:rPr>
        <w:t>Thompson y Strickland (2012) esto lo relaciona con la gerencia estratégica, para estos autores:</w:t>
      </w:r>
    </w:p>
    <w:p w:rsidR="000E29FB" w:rsidRPr="002460D8" w:rsidRDefault="000E29FB" w:rsidP="000E29FB">
      <w:pPr>
        <w:tabs>
          <w:tab w:val="left" w:pos="709"/>
          <w:tab w:val="left" w:pos="1701"/>
        </w:tabs>
        <w:spacing w:line="360" w:lineRule="auto"/>
        <w:ind w:left="2124"/>
        <w:jc w:val="both"/>
        <w:rPr>
          <w:rFonts w:ascii="Arial" w:hAnsi="Arial" w:cs="Arial"/>
          <w:i/>
          <w:sz w:val="22"/>
          <w:szCs w:val="22"/>
        </w:rPr>
      </w:pPr>
    </w:p>
    <w:p w:rsidR="000E29FB" w:rsidRPr="00E22ECD" w:rsidRDefault="000E29FB" w:rsidP="000E29FB">
      <w:pPr>
        <w:pStyle w:val="NormalWeb"/>
        <w:spacing w:before="0" w:beforeAutospacing="0" w:after="0" w:afterAutospacing="0" w:line="360" w:lineRule="auto"/>
        <w:ind w:left="2552"/>
        <w:jc w:val="both"/>
        <w:rPr>
          <w:rFonts w:ascii="Arial" w:hAnsi="Arial" w:cs="Arial"/>
          <w:color w:val="000000"/>
          <w:sz w:val="20"/>
          <w:szCs w:val="20"/>
        </w:rPr>
      </w:pPr>
      <w:r w:rsidRPr="00E22ECD">
        <w:rPr>
          <w:rFonts w:ascii="Arial" w:hAnsi="Arial" w:cs="Arial"/>
          <w:color w:val="000000"/>
          <w:sz w:val="20"/>
          <w:szCs w:val="20"/>
        </w:rPr>
        <w:t>N</w:t>
      </w:r>
      <w:r w:rsidRPr="00E22ECD">
        <w:rPr>
          <w:rFonts w:ascii="Arial" w:hAnsi="Arial" w:cs="Arial"/>
          <w:bCs/>
          <w:color w:val="000000"/>
          <w:sz w:val="20"/>
          <w:szCs w:val="20"/>
        </w:rPr>
        <w:t>ada es final y todas las acciones y decisiones anteriores están conforme a la modificación futura (p.18)</w:t>
      </w:r>
    </w:p>
    <w:p w:rsidR="000E29FB" w:rsidRPr="00E22ECD" w:rsidRDefault="000E29FB" w:rsidP="000E29FB">
      <w:pPr>
        <w:tabs>
          <w:tab w:val="left" w:pos="709"/>
          <w:tab w:val="left" w:pos="1701"/>
        </w:tabs>
        <w:spacing w:line="360" w:lineRule="auto"/>
        <w:ind w:left="1418" w:hanging="425"/>
        <w:jc w:val="both"/>
        <w:rPr>
          <w:rFonts w:ascii="Arial" w:hAnsi="Arial" w:cs="Arial"/>
          <w:sz w:val="20"/>
          <w:lang w:eastAsia="es-PE"/>
        </w:rPr>
      </w:pPr>
      <w:r w:rsidRPr="00E22ECD">
        <w:rPr>
          <w:rFonts w:ascii="Arial" w:hAnsi="Arial" w:cs="Arial"/>
          <w:sz w:val="20"/>
          <w:lang w:eastAsia="es-PE"/>
        </w:rPr>
        <w:tab/>
      </w:r>
    </w:p>
    <w:p w:rsidR="000E29FB" w:rsidRPr="00EB3540" w:rsidRDefault="000E29FB" w:rsidP="002103B2">
      <w:pPr>
        <w:tabs>
          <w:tab w:val="left" w:pos="709"/>
          <w:tab w:val="left" w:pos="1701"/>
        </w:tabs>
        <w:spacing w:line="360" w:lineRule="auto"/>
        <w:ind w:left="1985"/>
        <w:jc w:val="both"/>
        <w:rPr>
          <w:rFonts w:ascii="Arial" w:hAnsi="Arial" w:cs="Arial"/>
        </w:rPr>
      </w:pPr>
      <w:r w:rsidRPr="00EB3540">
        <w:rPr>
          <w:rFonts w:ascii="Arial" w:hAnsi="Arial" w:cs="Arial"/>
        </w:rPr>
        <w:t xml:space="preserve">Para Osorio (2014) la estrategia es el arte y la ciencia de formular, implementar y evaluar decisiones de diferentes funcionalidades que permitirán a las organizaciones alcanzar </w:t>
      </w:r>
      <w:r w:rsidRPr="00EB3540">
        <w:rPr>
          <w:rFonts w:ascii="Arial" w:hAnsi="Arial" w:cs="Arial"/>
        </w:rPr>
        <w:lastRenderedPageBreak/>
        <w:t xml:space="preserve">sus objetivos primordiales. </w:t>
      </w:r>
    </w:p>
    <w:p w:rsidR="000E29FB" w:rsidRDefault="000E29FB" w:rsidP="000E29FB">
      <w:pPr>
        <w:pStyle w:val="NormalWeb"/>
        <w:tabs>
          <w:tab w:val="left" w:pos="1418"/>
        </w:tabs>
        <w:spacing w:before="0" w:beforeAutospacing="0" w:after="0" w:afterAutospacing="0" w:line="360" w:lineRule="auto"/>
        <w:ind w:left="2552"/>
        <w:jc w:val="both"/>
        <w:rPr>
          <w:rFonts w:ascii="Arial" w:hAnsi="Arial" w:cs="Arial"/>
          <w:sz w:val="20"/>
          <w:szCs w:val="20"/>
        </w:rPr>
      </w:pPr>
    </w:p>
    <w:p w:rsidR="000E29FB" w:rsidRPr="00E22ECD" w:rsidRDefault="000E29FB" w:rsidP="000E29FB">
      <w:pPr>
        <w:pStyle w:val="NormalWeb"/>
        <w:tabs>
          <w:tab w:val="left" w:pos="1418"/>
        </w:tabs>
        <w:spacing w:before="0" w:beforeAutospacing="0" w:after="0" w:afterAutospacing="0" w:line="360" w:lineRule="auto"/>
        <w:ind w:left="2552"/>
        <w:jc w:val="both"/>
        <w:rPr>
          <w:rFonts w:ascii="Arial" w:hAnsi="Arial" w:cs="Arial"/>
          <w:sz w:val="20"/>
          <w:szCs w:val="20"/>
        </w:rPr>
      </w:pPr>
      <w:r w:rsidRPr="00E22ECD">
        <w:rPr>
          <w:rFonts w:ascii="Arial" w:hAnsi="Arial" w:cs="Arial"/>
          <w:sz w:val="20"/>
          <w:szCs w:val="20"/>
        </w:rPr>
        <w:t xml:space="preserve">Es el proceso de especificar los objetivos de las organizaciones, desarrollando políticas y planes para alcanzar esos objetivos, y asignando recursos para implementar esas políticas y planes en el mediano y largo plazo (p.54). </w:t>
      </w:r>
    </w:p>
    <w:p w:rsidR="000E29FB" w:rsidRPr="00E22ECD" w:rsidRDefault="000E29FB" w:rsidP="000E29FB">
      <w:pPr>
        <w:tabs>
          <w:tab w:val="left" w:pos="709"/>
          <w:tab w:val="left" w:pos="1701"/>
        </w:tabs>
        <w:spacing w:line="360" w:lineRule="auto"/>
        <w:ind w:left="1418" w:hanging="425"/>
        <w:jc w:val="both"/>
        <w:rPr>
          <w:rFonts w:ascii="Arial" w:hAnsi="Arial" w:cs="Arial"/>
          <w:sz w:val="20"/>
        </w:rPr>
      </w:pPr>
      <w:r w:rsidRPr="00E22ECD">
        <w:rPr>
          <w:rFonts w:ascii="Arial" w:hAnsi="Arial" w:cs="Arial"/>
          <w:sz w:val="20"/>
        </w:rPr>
        <w:tab/>
      </w:r>
    </w:p>
    <w:p w:rsidR="000E29FB" w:rsidRDefault="002103B2" w:rsidP="002103B2">
      <w:pPr>
        <w:tabs>
          <w:tab w:val="left" w:pos="709"/>
          <w:tab w:val="left" w:pos="1701"/>
        </w:tabs>
        <w:spacing w:line="360" w:lineRule="auto"/>
        <w:ind w:left="1985" w:hanging="142"/>
        <w:jc w:val="both"/>
        <w:rPr>
          <w:rFonts w:ascii="Arial" w:hAnsi="Arial" w:cs="Arial"/>
        </w:rPr>
      </w:pPr>
      <w:r>
        <w:rPr>
          <w:rFonts w:ascii="Arial" w:hAnsi="Arial" w:cs="Arial"/>
        </w:rPr>
        <w:tab/>
      </w:r>
      <w:r w:rsidR="000E29FB">
        <w:rPr>
          <w:rFonts w:ascii="Arial" w:hAnsi="Arial" w:cs="Arial"/>
        </w:rPr>
        <w:t>Mayormente la estrategia se focaliza en base las normas empleadas en la gestión logística, las políticas y objetivos plasmados y las medidas consiguientes y que se realizan los siguientes aspectos:</w:t>
      </w:r>
    </w:p>
    <w:p w:rsidR="000E29FB" w:rsidRDefault="000E29FB" w:rsidP="000E29FB">
      <w:pPr>
        <w:tabs>
          <w:tab w:val="left" w:pos="709"/>
          <w:tab w:val="left" w:pos="1701"/>
        </w:tabs>
        <w:spacing w:line="360" w:lineRule="auto"/>
        <w:ind w:left="2124"/>
        <w:jc w:val="both"/>
        <w:rPr>
          <w:rFonts w:ascii="Arial" w:hAnsi="Arial" w:cs="Arial"/>
        </w:rPr>
      </w:pPr>
    </w:p>
    <w:p w:rsidR="000E29FB" w:rsidRPr="00F81B36" w:rsidRDefault="000E29FB" w:rsidP="000E29FB">
      <w:pPr>
        <w:tabs>
          <w:tab w:val="left" w:pos="-720"/>
          <w:tab w:val="left" w:pos="0"/>
        </w:tabs>
        <w:suppressAutoHyphens/>
        <w:spacing w:line="360" w:lineRule="auto"/>
        <w:ind w:left="2679" w:hanging="555"/>
        <w:jc w:val="both"/>
        <w:rPr>
          <w:rFonts w:ascii="Arial" w:hAnsi="Arial" w:cs="Arial"/>
          <w:spacing w:val="-3"/>
          <w:lang w:val="es-ES_tradnl"/>
        </w:rPr>
      </w:pPr>
      <w:r w:rsidRPr="00F81B36">
        <w:rPr>
          <w:rFonts w:ascii="Arial" w:hAnsi="Arial" w:cs="Arial"/>
          <w:spacing w:val="-3"/>
          <w:lang w:val="es-ES_tradnl"/>
        </w:rPr>
        <w:t>(1).- Diseño y desarrollo, obtención, almacenamiento, movimiento, distribución, mantenimiento y disposición final de materiales y equipos (artículos en general).</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(2).- Movimiento, evacuación del personal, en la organización, así como de su asistencia general.</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(3).-</w:t>
      </w:r>
      <w:r w:rsidRPr="00F81B36">
        <w:rPr>
          <w:rFonts w:ascii="Arial" w:hAnsi="Arial" w:cs="Arial"/>
          <w:spacing w:val="-3"/>
          <w:lang w:val="es-ES_tradnl"/>
        </w:rPr>
        <w:tab/>
        <w:t>Obtención, construcción, mantenimiento y disposición de instalaciones y adecuación del mismo.</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(4).- Obtención y provisión de servicios y bienes necesarios a la entidad.</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(5).- Utiliza los pedidos, los informes de stock y el enlace personal (o representativo) para determinar las necesidades  actuales.</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(6).- Considera los factores de reemplazo o promedios de consumo (mediante datos estadísticos) para determinar las necesidades futuras.</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 xml:space="preserve">(7).- </w:t>
      </w:r>
      <w:r w:rsidRPr="00F81B36">
        <w:rPr>
          <w:rFonts w:ascii="Arial" w:hAnsi="Arial" w:cs="Arial"/>
          <w:spacing w:val="-3"/>
          <w:lang w:val="es-ES_tradnl"/>
        </w:rPr>
        <w:tab/>
        <w:t xml:space="preserve">Explota al máximo la obtención local de artículos, considerando la cantidad, calidad, oportunidad de recepción e implicancia sobre la economía local, sobre la reducción del tiempo de embarque y los espacios para el embarque. </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 xml:space="preserve">(8).- </w:t>
      </w:r>
      <w:r w:rsidRPr="00F81B36">
        <w:rPr>
          <w:rFonts w:ascii="Arial" w:hAnsi="Arial" w:cs="Arial"/>
          <w:spacing w:val="-3"/>
          <w:lang w:val="es-ES_tradnl"/>
        </w:rPr>
        <w:tab/>
        <w:t xml:space="preserve">Obtiene los abastecimientos complementarios, mediante pedido a los proveedores y a las instalaciones </w:t>
      </w:r>
      <w:r w:rsidRPr="00F81B36">
        <w:rPr>
          <w:rFonts w:ascii="Arial" w:hAnsi="Arial" w:cs="Arial"/>
          <w:spacing w:val="-3"/>
          <w:lang w:val="es-ES_tradnl"/>
        </w:rPr>
        <w:lastRenderedPageBreak/>
        <w:t>de apoyo.</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(9).- Asegura la recepción, almacenamiento y distribución de los abastecimientos asegurándose que se mantengan al día, los registros de abastecimientos.</w:t>
      </w:r>
    </w:p>
    <w:p w:rsidR="000E29FB" w:rsidRPr="00F81B36" w:rsidRDefault="000E29FB" w:rsidP="000E29FB">
      <w:pPr>
        <w:tabs>
          <w:tab w:val="left" w:pos="-720"/>
          <w:tab w:val="left" w:pos="0"/>
        </w:tabs>
        <w:suppressAutoHyphens/>
        <w:spacing w:line="360" w:lineRule="auto"/>
        <w:ind w:left="2691" w:hanging="567"/>
        <w:jc w:val="both"/>
        <w:rPr>
          <w:rFonts w:ascii="Arial" w:hAnsi="Arial" w:cs="Arial"/>
          <w:spacing w:val="-3"/>
          <w:lang w:val="es-ES_tradnl"/>
        </w:rPr>
      </w:pPr>
      <w:r w:rsidRPr="00F81B36">
        <w:rPr>
          <w:rFonts w:ascii="Arial" w:hAnsi="Arial" w:cs="Arial"/>
          <w:spacing w:val="-3"/>
          <w:lang w:val="es-ES_tradnl"/>
        </w:rPr>
        <w:t>(10).- Determina los detalles de la distribución, se asegura que los horarios de distribución sean los más efectivos posibles.</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(11).- Asegura la disponibilidad de los medios de transporte para efectuar la distribución y seleccionar las rutas (itinerarios), para efectuar las principales actividades de distribución.</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(12).- Proporciona los medios de control y los medios necesarios para coordinar las operaciones de abastecimiento.</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(13).- Recomienda asignaciones o prioridades supervisando las relaciones que debe existir entre las asignaciones y las prioridades establecidas.</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(14).- Determina las necesidades de todo tipo de transporte que requiere la organización para las compras.</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(15).- Proporciona los medios de transporte necesarios, pertenecientes a la organización provenientes de otros recursos.</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(16).- Coordina el empleo de todos los medios de transporte, para asegurar el máximo empleo de su capacidad.</w:t>
      </w:r>
    </w:p>
    <w:p w:rsidR="000E29FB" w:rsidRPr="00F81B36" w:rsidRDefault="000E29FB" w:rsidP="000E29FB">
      <w:pPr>
        <w:tabs>
          <w:tab w:val="left" w:pos="-720"/>
          <w:tab w:val="left" w:pos="0"/>
        </w:tabs>
        <w:suppressAutoHyphens/>
        <w:spacing w:line="360" w:lineRule="auto"/>
        <w:ind w:left="2833" w:hanging="709"/>
        <w:jc w:val="both"/>
        <w:rPr>
          <w:rFonts w:ascii="Arial" w:hAnsi="Arial" w:cs="Arial"/>
          <w:spacing w:val="-3"/>
          <w:lang w:val="es-ES_tradnl"/>
        </w:rPr>
      </w:pPr>
      <w:r w:rsidRPr="00F81B36">
        <w:rPr>
          <w:rFonts w:ascii="Arial" w:hAnsi="Arial" w:cs="Arial"/>
          <w:spacing w:val="-3"/>
          <w:lang w:val="es-ES_tradnl"/>
        </w:rPr>
        <w:t xml:space="preserve">(17)- </w:t>
      </w:r>
      <w:r w:rsidR="004E2603">
        <w:rPr>
          <w:rFonts w:ascii="Arial" w:hAnsi="Arial" w:cs="Arial"/>
          <w:spacing w:val="-3"/>
          <w:lang w:val="es-ES_tradnl"/>
        </w:rPr>
        <w:t xml:space="preserve"> </w:t>
      </w:r>
      <w:r w:rsidRPr="00F81B36">
        <w:rPr>
          <w:rFonts w:ascii="Arial" w:hAnsi="Arial" w:cs="Arial"/>
          <w:spacing w:val="-3"/>
          <w:lang w:val="es-ES_tradnl"/>
        </w:rPr>
        <w:t>Formula planes de transporte, incluyendo apreciaciones de necesidades y determinación de disponibilidades proveyendo necesidades y preparando planes para el abastecimiento eventual por diferentes medios.</w:t>
      </w:r>
    </w:p>
    <w:p w:rsidR="000E29FB" w:rsidRPr="00F81B36" w:rsidRDefault="000E29FB" w:rsidP="000E29FB">
      <w:pPr>
        <w:tabs>
          <w:tab w:val="left" w:pos="-720"/>
          <w:tab w:val="left" w:pos="0"/>
        </w:tabs>
        <w:suppressAutoHyphens/>
        <w:spacing w:line="360" w:lineRule="auto"/>
        <w:ind w:left="2124"/>
        <w:jc w:val="both"/>
        <w:rPr>
          <w:rFonts w:ascii="Arial" w:hAnsi="Arial" w:cs="Arial"/>
          <w:spacing w:val="-3"/>
          <w:lang w:val="es-ES_tradnl"/>
        </w:rPr>
      </w:pPr>
      <w:r w:rsidRPr="00F81B36">
        <w:rPr>
          <w:rFonts w:ascii="Arial" w:hAnsi="Arial" w:cs="Arial"/>
          <w:spacing w:val="-3"/>
          <w:lang w:val="es-ES_tradnl"/>
        </w:rPr>
        <w:t>(18).- Otros relacionados con el abastecimiento a la organización.</w:t>
      </w:r>
    </w:p>
    <w:p w:rsidR="002460D8" w:rsidRDefault="002460D8" w:rsidP="000E29FB">
      <w:pPr>
        <w:tabs>
          <w:tab w:val="left" w:pos="-720"/>
          <w:tab w:val="left" w:pos="0"/>
        </w:tabs>
        <w:suppressAutoHyphens/>
        <w:spacing w:line="360" w:lineRule="auto"/>
        <w:ind w:left="2124"/>
        <w:jc w:val="both"/>
        <w:rPr>
          <w:rFonts w:ascii="Arial" w:hAnsi="Arial" w:cs="Arial"/>
          <w:spacing w:val="-3"/>
          <w:lang w:val="es-ES_tradnl"/>
        </w:rPr>
      </w:pPr>
    </w:p>
    <w:p w:rsidR="00BE24CF" w:rsidRDefault="002103B2" w:rsidP="002103B2">
      <w:pPr>
        <w:tabs>
          <w:tab w:val="left" w:pos="-720"/>
          <w:tab w:val="left" w:pos="0"/>
        </w:tabs>
        <w:suppressAutoHyphens/>
        <w:spacing w:line="360" w:lineRule="auto"/>
        <w:ind w:left="1985" w:hanging="142"/>
        <w:jc w:val="both"/>
        <w:rPr>
          <w:rFonts w:ascii="Arial" w:hAnsi="Arial" w:cs="Arial"/>
          <w:spacing w:val="-3"/>
          <w:lang w:val="es-ES_tradnl"/>
        </w:rPr>
      </w:pPr>
      <w:r>
        <w:rPr>
          <w:rFonts w:ascii="Arial" w:hAnsi="Arial" w:cs="Arial"/>
          <w:spacing w:val="-3"/>
          <w:lang w:val="es-ES_tradnl"/>
        </w:rPr>
        <w:tab/>
      </w:r>
      <w:r w:rsidR="000E29FB" w:rsidRPr="00F81B36">
        <w:rPr>
          <w:rFonts w:ascii="Arial" w:hAnsi="Arial" w:cs="Arial"/>
          <w:spacing w:val="-3"/>
          <w:lang w:val="es-ES_tradnl"/>
        </w:rPr>
        <w:t xml:space="preserve">En todo caso comprende el planeamiento (incluyendo la </w:t>
      </w:r>
      <w:r w:rsidR="000E29FB" w:rsidRPr="00F81B36">
        <w:rPr>
          <w:rFonts w:ascii="Arial" w:hAnsi="Arial" w:cs="Arial"/>
          <w:spacing w:val="-3"/>
          <w:lang w:val="es-ES_tradnl"/>
        </w:rPr>
        <w:lastRenderedPageBreak/>
        <w:t>determinación de necesidades) y el desarrollo programado hasta lograr lo que la organización requiera en el momento oportuno, en la cantidad y el lugar adecuado u objetivizado de antemano.</w:t>
      </w:r>
    </w:p>
    <w:p w:rsidR="00BE24CF" w:rsidRDefault="00BE24CF" w:rsidP="00BE24CF">
      <w:pPr>
        <w:tabs>
          <w:tab w:val="left" w:pos="-720"/>
          <w:tab w:val="left" w:pos="0"/>
        </w:tabs>
        <w:suppressAutoHyphens/>
        <w:spacing w:line="360" w:lineRule="auto"/>
        <w:ind w:left="1843"/>
        <w:jc w:val="both"/>
        <w:rPr>
          <w:rFonts w:ascii="Arial" w:hAnsi="Arial" w:cs="Arial"/>
          <w:spacing w:val="-3"/>
          <w:lang w:val="es-ES_tradnl"/>
        </w:rPr>
      </w:pPr>
    </w:p>
    <w:p w:rsidR="00BE24CF" w:rsidRDefault="000E29FB" w:rsidP="002103B2">
      <w:pPr>
        <w:tabs>
          <w:tab w:val="left" w:pos="-720"/>
          <w:tab w:val="left" w:pos="0"/>
        </w:tabs>
        <w:suppressAutoHyphens/>
        <w:spacing w:line="360" w:lineRule="auto"/>
        <w:ind w:left="1985"/>
        <w:jc w:val="both"/>
        <w:rPr>
          <w:rFonts w:ascii="Arial" w:hAnsi="Arial" w:cs="Arial"/>
          <w:spacing w:val="-3"/>
          <w:lang w:val="es-ES_tradnl"/>
        </w:rPr>
      </w:pPr>
      <w:r w:rsidRPr="00F81B36">
        <w:rPr>
          <w:rFonts w:ascii="Arial" w:hAnsi="Arial" w:cs="Arial"/>
          <w:spacing w:val="-3"/>
          <w:lang w:val="es-ES_tradnl"/>
        </w:rPr>
        <w:t>Es conveniente precisar que la logística, dentro de sus propósitos inmediatos busca el perfeccionamiento del engranaje de todos los órganos de la organización, sobre todo las más relacionados con la obtención de servicios y/o bienes; pero que en el mediano y en el largo plazo sus propósitos van más allá del simple nivel de fluidez orgánica, puesto que buscan la perpetuación del mismo dentro del ámbito, donde la organización actúa normalmente.</w:t>
      </w:r>
    </w:p>
    <w:p w:rsidR="001C02A9" w:rsidRDefault="001C02A9" w:rsidP="002103B2">
      <w:pPr>
        <w:tabs>
          <w:tab w:val="left" w:pos="-720"/>
          <w:tab w:val="left" w:pos="0"/>
        </w:tabs>
        <w:suppressAutoHyphens/>
        <w:spacing w:line="360" w:lineRule="auto"/>
        <w:ind w:left="1985"/>
        <w:jc w:val="both"/>
        <w:rPr>
          <w:rFonts w:ascii="Arial" w:hAnsi="Arial" w:cs="Arial"/>
          <w:spacing w:val="-3"/>
          <w:lang w:val="es-ES_tradnl"/>
        </w:rPr>
      </w:pPr>
    </w:p>
    <w:p w:rsidR="000E29FB" w:rsidRDefault="000E29FB" w:rsidP="002103B2">
      <w:pPr>
        <w:tabs>
          <w:tab w:val="left" w:pos="-720"/>
          <w:tab w:val="left" w:pos="0"/>
        </w:tabs>
        <w:suppressAutoHyphens/>
        <w:spacing w:line="360" w:lineRule="auto"/>
        <w:ind w:left="1985"/>
        <w:jc w:val="both"/>
        <w:rPr>
          <w:rFonts w:ascii="Arial" w:hAnsi="Arial" w:cs="Arial"/>
          <w:spacing w:val="-3"/>
          <w:lang w:val="es-ES_tradnl"/>
        </w:rPr>
      </w:pPr>
      <w:r w:rsidRPr="00F81B36">
        <w:rPr>
          <w:rFonts w:ascii="Arial" w:hAnsi="Arial" w:cs="Arial"/>
          <w:spacing w:val="-3"/>
          <w:lang w:val="es-ES_tradnl"/>
        </w:rPr>
        <w:t xml:space="preserve">Generalmente la logística tiene una importancia decisiva bajo una estructura propia que cada entidad </w:t>
      </w:r>
      <w:r w:rsidR="00DF681C">
        <w:rPr>
          <w:rFonts w:ascii="Arial" w:hAnsi="Arial" w:cs="Arial"/>
          <w:spacing w:val="-3"/>
          <w:lang w:val="es-ES_tradnl"/>
        </w:rPr>
        <w:t xml:space="preserve">el cual </w:t>
      </w:r>
      <w:r w:rsidRPr="00F81B36">
        <w:rPr>
          <w:rFonts w:ascii="Arial" w:hAnsi="Arial" w:cs="Arial"/>
          <w:spacing w:val="-3"/>
          <w:lang w:val="es-ES_tradnl"/>
        </w:rPr>
        <w:t xml:space="preserve">debe procurar para lograr sus objetivos </w:t>
      </w:r>
      <w:r w:rsidR="00DF681C">
        <w:rPr>
          <w:rFonts w:ascii="Arial" w:hAnsi="Arial" w:cs="Arial"/>
          <w:spacing w:val="-3"/>
          <w:lang w:val="es-ES_tradnl"/>
        </w:rPr>
        <w:t xml:space="preserve">en forma racional </w:t>
      </w:r>
      <w:r w:rsidRPr="00F81B36">
        <w:rPr>
          <w:rFonts w:ascii="Arial" w:hAnsi="Arial" w:cs="Arial"/>
          <w:spacing w:val="-3"/>
          <w:lang w:val="es-ES_tradnl"/>
        </w:rPr>
        <w:t>aunque los patrones de regulación en cuanto al sistema es común a todas ellas.</w:t>
      </w:r>
    </w:p>
    <w:p w:rsidR="00DF681C" w:rsidRPr="00F92EB9" w:rsidRDefault="00DF681C" w:rsidP="00A07FB6">
      <w:pPr>
        <w:pStyle w:val="NormalWeb"/>
        <w:shd w:val="clear" w:color="auto" w:fill="FFFFFF"/>
        <w:spacing w:before="0" w:beforeAutospacing="0" w:after="0" w:afterAutospacing="0" w:line="360" w:lineRule="auto"/>
        <w:ind w:left="2124"/>
        <w:jc w:val="both"/>
        <w:rPr>
          <w:rFonts w:ascii="Arial" w:hAnsi="Arial" w:cs="Arial"/>
          <w:b/>
          <w:lang w:val="es-ES_tradnl"/>
        </w:rPr>
      </w:pPr>
    </w:p>
    <w:p w:rsidR="00084759" w:rsidRPr="00971933" w:rsidRDefault="000E29FB" w:rsidP="002103B2">
      <w:pPr>
        <w:pStyle w:val="NormalWeb"/>
        <w:shd w:val="clear" w:color="auto" w:fill="FFFFFF"/>
        <w:spacing w:before="0" w:beforeAutospacing="0" w:after="0" w:afterAutospacing="0" w:line="360" w:lineRule="auto"/>
        <w:ind w:left="1985"/>
        <w:jc w:val="both"/>
        <w:rPr>
          <w:rFonts w:ascii="Arial" w:hAnsi="Arial" w:cs="Arial"/>
          <w:b/>
          <w:lang w:val="es-PE"/>
        </w:rPr>
      </w:pPr>
      <w:r>
        <w:rPr>
          <w:rFonts w:ascii="Arial" w:hAnsi="Arial" w:cs="Arial"/>
          <w:b/>
          <w:lang w:val="es-PE"/>
        </w:rPr>
        <w:t>c</w:t>
      </w:r>
      <w:r w:rsidR="00084759">
        <w:rPr>
          <w:rFonts w:ascii="Arial" w:hAnsi="Arial" w:cs="Arial"/>
          <w:b/>
          <w:lang w:val="es-PE"/>
        </w:rPr>
        <w:t>)</w:t>
      </w:r>
      <w:r w:rsidR="00A07FB6">
        <w:rPr>
          <w:rFonts w:ascii="Arial" w:hAnsi="Arial" w:cs="Arial"/>
          <w:b/>
          <w:lang w:val="es-PE"/>
        </w:rPr>
        <w:t xml:space="preserve">  </w:t>
      </w:r>
      <w:r w:rsidR="00084759">
        <w:rPr>
          <w:rFonts w:ascii="Arial" w:hAnsi="Arial" w:cs="Arial"/>
          <w:b/>
          <w:lang w:val="es-PE"/>
        </w:rPr>
        <w:t>El control</w:t>
      </w:r>
    </w:p>
    <w:p w:rsidR="00A07FB6" w:rsidRDefault="00A07FB6" w:rsidP="00BE24CF">
      <w:pPr>
        <w:pStyle w:val="Prrafodelista"/>
        <w:spacing w:line="360" w:lineRule="auto"/>
        <w:ind w:left="1418" w:firstLine="742"/>
        <w:rPr>
          <w:rFonts w:ascii="Arial" w:hAnsi="Arial" w:cs="Arial"/>
        </w:rPr>
      </w:pPr>
    </w:p>
    <w:p w:rsidR="00BE24CF" w:rsidRDefault="00084759" w:rsidP="002103B2">
      <w:pPr>
        <w:spacing w:line="360" w:lineRule="auto"/>
        <w:ind w:left="1985"/>
        <w:jc w:val="both"/>
        <w:rPr>
          <w:rFonts w:ascii="Arial" w:hAnsi="Arial" w:cs="Arial"/>
        </w:rPr>
      </w:pPr>
      <w:r w:rsidRPr="00BE24CF">
        <w:rPr>
          <w:rFonts w:ascii="Arial" w:hAnsi="Arial" w:cs="Arial"/>
        </w:rPr>
        <w:t xml:space="preserve">Podemos aceptar el control como el análisis priori y posteriori de la gestión de los diferentes responsables de la organización como </w:t>
      </w:r>
      <w:r w:rsidR="00A07FB6" w:rsidRPr="00BE24CF">
        <w:rPr>
          <w:rFonts w:ascii="Arial" w:hAnsi="Arial" w:cs="Arial"/>
        </w:rPr>
        <w:t xml:space="preserve">la Dirección General de Logística </w:t>
      </w:r>
      <w:r w:rsidR="00E7509F" w:rsidRPr="00BE24CF">
        <w:rPr>
          <w:rFonts w:ascii="Arial" w:hAnsi="Arial" w:cs="Arial"/>
        </w:rPr>
        <w:t xml:space="preserve">de la Fuerza Aérea del Perú </w:t>
      </w:r>
      <w:r w:rsidR="00A07FB6" w:rsidRPr="00BE24CF">
        <w:rPr>
          <w:rFonts w:ascii="Arial" w:hAnsi="Arial" w:cs="Arial"/>
        </w:rPr>
        <w:t>(DIGLO)</w:t>
      </w:r>
      <w:r w:rsidRPr="00BE24CF">
        <w:rPr>
          <w:rFonts w:ascii="Arial" w:hAnsi="Arial" w:cs="Arial"/>
        </w:rPr>
        <w:t xml:space="preserve">, en relación a los resultados que se esperaban conseguir o a los objetivos que se habían predeterminado. </w:t>
      </w:r>
    </w:p>
    <w:p w:rsidR="00BE24CF" w:rsidRDefault="00BE24CF" w:rsidP="00BE24CF">
      <w:pPr>
        <w:spacing w:line="360" w:lineRule="auto"/>
        <w:ind w:left="1843"/>
        <w:jc w:val="both"/>
        <w:rPr>
          <w:rFonts w:ascii="Arial" w:hAnsi="Arial" w:cs="Arial"/>
        </w:rPr>
      </w:pPr>
    </w:p>
    <w:p w:rsidR="00BE24CF" w:rsidRDefault="00084759" w:rsidP="002103B2">
      <w:pPr>
        <w:spacing w:line="360" w:lineRule="auto"/>
        <w:ind w:left="1985"/>
        <w:jc w:val="both"/>
        <w:rPr>
          <w:rFonts w:ascii="Arial" w:hAnsi="Arial" w:cs="Arial"/>
        </w:rPr>
      </w:pPr>
      <w:r w:rsidRPr="00BE24CF">
        <w:rPr>
          <w:rFonts w:ascii="Arial" w:hAnsi="Arial" w:cs="Arial"/>
        </w:rPr>
        <w:t>En esta perspectiva el control se realiza de forma racional y aisladamente de su contexto (personas, cultura, entorno) y se asegura a partir de la comparación entre los resultados obtenidos respecto a los previstos.</w:t>
      </w:r>
    </w:p>
    <w:p w:rsidR="00084759" w:rsidRPr="00BE24CF" w:rsidRDefault="00084759" w:rsidP="002103B2">
      <w:pPr>
        <w:spacing w:line="360" w:lineRule="auto"/>
        <w:ind w:left="1985"/>
        <w:jc w:val="both"/>
        <w:rPr>
          <w:rFonts w:ascii="Arial" w:hAnsi="Arial" w:cs="Arial"/>
        </w:rPr>
      </w:pPr>
      <w:r w:rsidRPr="00BE24CF">
        <w:rPr>
          <w:rFonts w:ascii="Arial" w:hAnsi="Arial" w:cs="Arial"/>
        </w:rPr>
        <w:lastRenderedPageBreak/>
        <w:t>Para Medianero (2001) el concepto de control se supedita a la supervisión y obtención de fines:</w:t>
      </w:r>
    </w:p>
    <w:p w:rsidR="000E29FB" w:rsidRPr="00875D44" w:rsidRDefault="000E29FB" w:rsidP="000E29FB">
      <w:pPr>
        <w:pStyle w:val="Prrafodelista"/>
        <w:spacing w:line="360" w:lineRule="auto"/>
        <w:ind w:left="2124"/>
        <w:rPr>
          <w:rFonts w:ascii="Arial" w:hAnsi="Arial" w:cs="Arial"/>
          <w:i/>
          <w:sz w:val="22"/>
          <w:szCs w:val="22"/>
        </w:rPr>
      </w:pPr>
    </w:p>
    <w:p w:rsidR="00084759" w:rsidRPr="00E22ECD" w:rsidRDefault="00084759" w:rsidP="000E29FB">
      <w:pPr>
        <w:pStyle w:val="Prrafodelista"/>
        <w:spacing w:line="360" w:lineRule="auto"/>
        <w:ind w:left="2552"/>
        <w:rPr>
          <w:rFonts w:ascii="Arial" w:hAnsi="Arial" w:cs="Arial"/>
          <w:sz w:val="20"/>
          <w:szCs w:val="20"/>
        </w:rPr>
      </w:pPr>
      <w:r w:rsidRPr="00E22ECD">
        <w:rPr>
          <w:rFonts w:ascii="Arial" w:hAnsi="Arial" w:cs="Arial"/>
          <w:sz w:val="20"/>
          <w:szCs w:val="20"/>
        </w:rPr>
        <w:t>El control está relacionado al cumplimiento de los objetivos estratégicos, medidos a través de los indicadores de productos y de resultados (p. 42)</w:t>
      </w:r>
    </w:p>
    <w:p w:rsidR="000E29FB" w:rsidRDefault="000E29FB" w:rsidP="00084759">
      <w:pPr>
        <w:pStyle w:val="Prrafodelista"/>
        <w:spacing w:line="360" w:lineRule="auto"/>
        <w:ind w:left="1416"/>
        <w:rPr>
          <w:rFonts w:ascii="Arial" w:hAnsi="Arial" w:cs="Arial"/>
        </w:rPr>
      </w:pPr>
    </w:p>
    <w:p w:rsidR="00BE24CF" w:rsidRDefault="000E29FB" w:rsidP="002103B2">
      <w:pPr>
        <w:pStyle w:val="Prrafodelista"/>
        <w:spacing w:line="360" w:lineRule="auto"/>
        <w:ind w:left="1985"/>
        <w:rPr>
          <w:rFonts w:ascii="Arial" w:hAnsi="Arial" w:cs="Arial"/>
        </w:rPr>
      </w:pPr>
      <w:r>
        <w:rPr>
          <w:rFonts w:ascii="Arial" w:hAnsi="Arial" w:cs="Arial"/>
        </w:rPr>
        <w:t>Es decir para este autor</w:t>
      </w:r>
      <w:r w:rsidR="00084759" w:rsidRPr="006F11F3">
        <w:rPr>
          <w:rFonts w:ascii="Arial" w:hAnsi="Arial" w:cs="Arial"/>
        </w:rPr>
        <w:t>, el control se lleva a cabo mediante el análisis de las desviaciones ocurridas y que se utiliza para definir las diferencias entre las magnitudes previstas y las realmente alcanzadas, al analizar las desviaciones podemos estudiar las diferencias que se han producido por un mayor o menor consumo de determinadas unidades técnicas, ya sean consumos en cualquier unidad física, horas empleadas, etc. Esto implica que cada elemento que conforma un sistema tiene una función específica bien definida y la obligación de cumplirla y contribuir de forma sinérgica al correcto funcionamiento y, en definitiva, alcanzar el objetivo determinado</w:t>
      </w:r>
      <w:r w:rsidR="00084759">
        <w:rPr>
          <w:rFonts w:ascii="Arial" w:hAnsi="Arial" w:cs="Arial"/>
        </w:rPr>
        <w:t xml:space="preserve"> sobre todo en el registro adecuado de bienes y servicios, las acciones de control en la rotación de personal y de los montos gastados</w:t>
      </w:r>
      <w:r w:rsidR="00084759" w:rsidRPr="006F11F3">
        <w:rPr>
          <w:rFonts w:ascii="Arial" w:hAnsi="Arial" w:cs="Arial"/>
        </w:rPr>
        <w:t>.</w:t>
      </w:r>
    </w:p>
    <w:p w:rsidR="00BE24CF" w:rsidRDefault="00BE24CF" w:rsidP="00BE24CF">
      <w:pPr>
        <w:pStyle w:val="Prrafodelista"/>
        <w:spacing w:line="360" w:lineRule="auto"/>
        <w:ind w:left="1843"/>
        <w:rPr>
          <w:rFonts w:ascii="Arial" w:hAnsi="Arial" w:cs="Arial"/>
        </w:rPr>
      </w:pPr>
    </w:p>
    <w:p w:rsidR="00084759" w:rsidRPr="00BE24CF" w:rsidRDefault="00084759" w:rsidP="002103B2">
      <w:pPr>
        <w:pStyle w:val="Prrafodelista"/>
        <w:spacing w:line="360" w:lineRule="auto"/>
        <w:ind w:left="1985"/>
        <w:rPr>
          <w:rFonts w:ascii="Arial" w:hAnsi="Arial" w:cs="Arial"/>
        </w:rPr>
      </w:pPr>
      <w:r w:rsidRPr="00BE24CF">
        <w:rPr>
          <w:rFonts w:ascii="Arial" w:hAnsi="Arial" w:cs="Arial"/>
        </w:rPr>
        <w:t>Puede hablarse por ello según  Medianero, de un Sistema de Control, como un conjunto de acciones, funciones, medios y responsables que garanticen, mediante su interacción, conocer la situación de un aspecto o función de la organización en un momento determinado y tomar decisiones para reaccionar ante ella y que es estilan en base al proceso logístico, que consiste en:</w:t>
      </w:r>
    </w:p>
    <w:p w:rsidR="000E29FB" w:rsidRPr="002D0B71" w:rsidRDefault="000E29FB" w:rsidP="000E29FB">
      <w:pPr>
        <w:pStyle w:val="Prrafodelista"/>
        <w:spacing w:line="360" w:lineRule="auto"/>
        <w:ind w:left="2124"/>
        <w:rPr>
          <w:rFonts w:ascii="Arial" w:hAnsi="Arial" w:cs="Arial"/>
        </w:rPr>
      </w:pPr>
    </w:p>
    <w:p w:rsidR="00084759" w:rsidRPr="00E22ECD" w:rsidRDefault="00E22ECD" w:rsidP="000E29FB">
      <w:pPr>
        <w:pStyle w:val="NormalWeb"/>
        <w:spacing w:before="0" w:beforeAutospacing="0" w:after="0" w:afterAutospacing="0" w:line="360" w:lineRule="auto"/>
        <w:ind w:left="2552"/>
        <w:jc w:val="both"/>
        <w:rPr>
          <w:rFonts w:ascii="Arial" w:hAnsi="Arial" w:cs="Arial"/>
          <w:sz w:val="20"/>
          <w:szCs w:val="20"/>
          <w:lang w:val="es-ES_tradnl"/>
        </w:rPr>
      </w:pPr>
      <w:r w:rsidRPr="00E22ECD">
        <w:rPr>
          <w:rFonts w:ascii="Arial" w:hAnsi="Arial" w:cs="Arial"/>
          <w:sz w:val="20"/>
          <w:szCs w:val="20"/>
          <w:lang w:val="es-ES_tradnl"/>
        </w:rPr>
        <w:t>“</w:t>
      </w:r>
      <w:r w:rsidR="00084759" w:rsidRPr="00E22ECD">
        <w:rPr>
          <w:rFonts w:ascii="Arial" w:hAnsi="Arial" w:cs="Arial"/>
          <w:sz w:val="20"/>
          <w:szCs w:val="20"/>
          <w:lang w:val="es-ES_tradnl"/>
        </w:rPr>
        <w:t xml:space="preserve">Elaborar apreciaciones y planificar (a mediano y largo plazo) los recursos necesarios para las fuerzas componentes que serán empleados tanto en operaciones de defensa y seguridad, como de </w:t>
      </w:r>
      <w:r w:rsidR="00084759" w:rsidRPr="00E22ECD">
        <w:rPr>
          <w:rFonts w:ascii="Arial" w:hAnsi="Arial" w:cs="Arial"/>
          <w:sz w:val="20"/>
          <w:szCs w:val="20"/>
          <w:lang w:val="es-ES_tradnl"/>
        </w:rPr>
        <w:lastRenderedPageBreak/>
        <w:t>apoyo a las fuerzas de seguridad civil</w:t>
      </w:r>
      <w:r w:rsidRPr="00E22ECD">
        <w:rPr>
          <w:rFonts w:ascii="Arial" w:hAnsi="Arial" w:cs="Arial"/>
          <w:sz w:val="20"/>
          <w:szCs w:val="20"/>
          <w:lang w:val="es-ES_tradnl"/>
        </w:rPr>
        <w:t>”</w:t>
      </w:r>
      <w:r w:rsidR="00084759" w:rsidRPr="00E22ECD">
        <w:rPr>
          <w:rFonts w:ascii="Arial" w:hAnsi="Arial" w:cs="Arial"/>
          <w:sz w:val="20"/>
          <w:szCs w:val="20"/>
          <w:lang w:val="es-ES_tradnl"/>
        </w:rPr>
        <w:t xml:space="preserve"> (Perspectiva militar, 2007, p.10)</w:t>
      </w:r>
    </w:p>
    <w:p w:rsidR="000E29FB" w:rsidRDefault="000E29FB" w:rsidP="000E29FB">
      <w:pPr>
        <w:pStyle w:val="NormalWeb"/>
        <w:spacing w:before="0" w:beforeAutospacing="0" w:after="0" w:afterAutospacing="0" w:line="360" w:lineRule="auto"/>
        <w:ind w:left="1440"/>
        <w:jc w:val="both"/>
        <w:rPr>
          <w:rFonts w:ascii="Arial" w:hAnsi="Arial" w:cs="Arial"/>
          <w:lang w:val="es-ES_tradnl"/>
        </w:rPr>
      </w:pPr>
    </w:p>
    <w:p w:rsidR="00BE24CF" w:rsidRDefault="00084759" w:rsidP="002103B2">
      <w:pPr>
        <w:pStyle w:val="NormalWeb"/>
        <w:spacing w:before="0" w:beforeAutospacing="0" w:after="0" w:afterAutospacing="0" w:line="360" w:lineRule="auto"/>
        <w:ind w:left="1985"/>
        <w:jc w:val="both"/>
        <w:rPr>
          <w:rFonts w:ascii="Arial" w:hAnsi="Arial" w:cs="Arial"/>
          <w:lang w:val="es-ES_tradnl"/>
        </w:rPr>
      </w:pPr>
      <w:r w:rsidRPr="00F81B36">
        <w:rPr>
          <w:rFonts w:ascii="Arial" w:hAnsi="Arial" w:cs="Arial"/>
          <w:lang w:val="es-ES_tradnl"/>
        </w:rPr>
        <w:t>De acuerdo a este postulado, el proceso logístico debe prever, proponer la adquisición necesaria y asignar los recursos necesarios referente a: Abastecimientos, Transporte (movilidad), Evacuación/ Hospitalización y Servicios.</w:t>
      </w:r>
    </w:p>
    <w:p w:rsidR="00BE24CF" w:rsidRDefault="00BE24CF" w:rsidP="00BE24CF">
      <w:pPr>
        <w:pStyle w:val="NormalWeb"/>
        <w:spacing w:before="0" w:beforeAutospacing="0" w:after="0" w:afterAutospacing="0" w:line="360" w:lineRule="auto"/>
        <w:ind w:left="1843"/>
        <w:jc w:val="both"/>
        <w:rPr>
          <w:rFonts w:ascii="Arial" w:hAnsi="Arial" w:cs="Arial"/>
          <w:lang w:val="es-ES_tradnl"/>
        </w:rPr>
      </w:pPr>
    </w:p>
    <w:p w:rsidR="00BE24CF" w:rsidRDefault="00084759" w:rsidP="002103B2">
      <w:pPr>
        <w:pStyle w:val="NormalWeb"/>
        <w:spacing w:before="0" w:beforeAutospacing="0" w:after="0" w:afterAutospacing="0" w:line="360" w:lineRule="auto"/>
        <w:ind w:left="1985"/>
        <w:jc w:val="both"/>
        <w:rPr>
          <w:rFonts w:ascii="Arial" w:hAnsi="Arial" w:cs="Arial"/>
          <w:lang w:val="es-ES_tradnl"/>
        </w:rPr>
      </w:pPr>
      <w:r w:rsidRPr="00F81B36">
        <w:rPr>
          <w:rFonts w:ascii="Arial" w:hAnsi="Arial" w:cs="Arial"/>
          <w:lang w:val="es-ES_tradnl"/>
        </w:rPr>
        <w:t>Por ende la logística, efectúa una evaluación constante de la disponibilidad de recursos y el control en relación a una Fuerza de Seguridad profesional, moderna, defensiva, altamente móvil, eficaz y eficiente, equipada, tecnificada y capacitada, donde deben tomarse acciones para enfocarse en la versatilidad y flexibilidad, además del combate.</w:t>
      </w:r>
    </w:p>
    <w:p w:rsidR="00E22ECD" w:rsidRDefault="00E22ECD" w:rsidP="002103B2">
      <w:pPr>
        <w:pStyle w:val="NormalWeb"/>
        <w:spacing w:before="0" w:beforeAutospacing="0" w:after="0" w:afterAutospacing="0" w:line="360" w:lineRule="auto"/>
        <w:ind w:left="1985"/>
        <w:jc w:val="both"/>
        <w:rPr>
          <w:rFonts w:ascii="Arial" w:hAnsi="Arial" w:cs="Arial"/>
          <w:lang w:val="es-ES_tradnl"/>
        </w:rPr>
      </w:pPr>
    </w:p>
    <w:p w:rsidR="00BE24CF" w:rsidRDefault="00084759" w:rsidP="002103B2">
      <w:pPr>
        <w:pStyle w:val="NormalWeb"/>
        <w:spacing w:before="0" w:beforeAutospacing="0" w:after="0" w:afterAutospacing="0" w:line="360" w:lineRule="auto"/>
        <w:ind w:left="1985"/>
        <w:jc w:val="both"/>
        <w:rPr>
          <w:rFonts w:ascii="Arial" w:hAnsi="Arial" w:cs="Arial"/>
          <w:lang w:val="es-ES_tradnl"/>
        </w:rPr>
      </w:pPr>
      <w:r w:rsidRPr="00F81B36">
        <w:rPr>
          <w:rFonts w:ascii="Arial" w:hAnsi="Arial" w:cs="Arial"/>
          <w:lang w:val="es-ES_tradnl"/>
        </w:rPr>
        <w:t xml:space="preserve">Asimismo, la logística es parte de todos los niveles de planificación y ejecución, tanto estratégica, operativa y táctica. Es una función integradora, que coordina todas las actividades logísticas; en tal sentido a fin de poder cumplir con la misión y los objetivos trazados, constituye un avance dentro </w:t>
      </w:r>
      <w:r w:rsidRPr="00F81B36">
        <w:rPr>
          <w:rFonts w:ascii="Arial" w:hAnsi="Arial" w:cs="Arial"/>
        </w:rPr>
        <w:t xml:space="preserve">de los servicios logísticos de las instituciones </w:t>
      </w:r>
      <w:r>
        <w:rPr>
          <w:rFonts w:ascii="Arial" w:hAnsi="Arial" w:cs="Arial"/>
        </w:rPr>
        <w:t xml:space="preserve">de las Fuerzas </w:t>
      </w:r>
      <w:r w:rsidRPr="00F81B36">
        <w:rPr>
          <w:rFonts w:ascii="Arial" w:hAnsi="Arial" w:cs="Arial"/>
        </w:rPr>
        <w:t>Armadas</w:t>
      </w:r>
      <w:r w:rsidRPr="00F81B36">
        <w:rPr>
          <w:rFonts w:ascii="Arial" w:hAnsi="Arial" w:cs="Arial"/>
          <w:lang w:val="es-ES_tradnl"/>
        </w:rPr>
        <w:t xml:space="preserve">, contar con la información adecuada, </w:t>
      </w:r>
      <w:r w:rsidRPr="00F81B36">
        <w:rPr>
          <w:rFonts w:ascii="Arial" w:hAnsi="Arial" w:cs="Arial"/>
        </w:rPr>
        <w:t>mejorando el desarrollo de sus planes estratégicos, con escenarios de apreciación y control respectivo,</w:t>
      </w:r>
      <w:r w:rsidRPr="00F81B36">
        <w:rPr>
          <w:rFonts w:ascii="Arial" w:hAnsi="Arial" w:cs="Arial"/>
          <w:lang w:val="es-ES_tradnl"/>
        </w:rPr>
        <w:t xml:space="preserve"> que coadyuve a la toma de decisiones oportunas</w:t>
      </w:r>
      <w:r w:rsidRPr="00F81B36">
        <w:rPr>
          <w:rFonts w:ascii="Arial" w:hAnsi="Arial" w:cs="Arial"/>
        </w:rPr>
        <w:t xml:space="preserve"> </w:t>
      </w:r>
      <w:r w:rsidRPr="00F81B36">
        <w:rPr>
          <w:rFonts w:ascii="Arial" w:hAnsi="Arial" w:cs="Arial"/>
          <w:lang w:val="es-ES_tradnl"/>
        </w:rPr>
        <w:t xml:space="preserve">contribuyendo al mismo tiempo a elevar la competitividad a lo largo de todos los procesos logísticos, </w:t>
      </w:r>
      <w:r w:rsidRPr="00F81B36">
        <w:rPr>
          <w:rFonts w:ascii="Arial" w:hAnsi="Arial" w:cs="Arial"/>
        </w:rPr>
        <w:t>con  lo cual se podrían lograr las metas que en el ámbito organizacional son escasamente cumplidas en los periodos planeados.</w:t>
      </w:r>
    </w:p>
    <w:p w:rsidR="00BE24CF" w:rsidRDefault="00BE24CF" w:rsidP="00BE24CF">
      <w:pPr>
        <w:pStyle w:val="NormalWeb"/>
        <w:spacing w:before="0" w:beforeAutospacing="0" w:after="0" w:afterAutospacing="0" w:line="360" w:lineRule="auto"/>
        <w:ind w:left="1843"/>
        <w:jc w:val="both"/>
        <w:rPr>
          <w:rFonts w:ascii="Arial" w:hAnsi="Arial" w:cs="Arial"/>
          <w:lang w:val="es-ES_tradnl"/>
        </w:rPr>
      </w:pPr>
    </w:p>
    <w:p w:rsidR="00084759" w:rsidRPr="00F81B36" w:rsidRDefault="00084759" w:rsidP="002103B2">
      <w:pPr>
        <w:pStyle w:val="NormalWeb"/>
        <w:spacing w:before="0" w:beforeAutospacing="0" w:after="0" w:afterAutospacing="0" w:line="360" w:lineRule="auto"/>
        <w:ind w:left="1985"/>
        <w:jc w:val="both"/>
        <w:rPr>
          <w:rFonts w:ascii="Arial" w:hAnsi="Arial" w:cs="Arial"/>
          <w:lang w:val="es-ES_tradnl"/>
        </w:rPr>
      </w:pPr>
      <w:r w:rsidRPr="00F81B36">
        <w:rPr>
          <w:rFonts w:ascii="Arial" w:hAnsi="Arial" w:cs="Arial"/>
          <w:lang w:val="es-ES_tradnl"/>
        </w:rPr>
        <w:lastRenderedPageBreak/>
        <w:t>Este precepto estratégico podría concatenarse con el</w:t>
      </w:r>
      <w:r w:rsidRPr="00F81B36">
        <w:rPr>
          <w:rFonts w:ascii="Arial" w:hAnsi="Arial" w:cs="Arial"/>
          <w:spacing w:val="-3"/>
          <w:lang w:val="es-ES_tradnl"/>
        </w:rPr>
        <w:t xml:space="preserve"> proceso logístico en el sector </w:t>
      </w:r>
      <w:r>
        <w:rPr>
          <w:rFonts w:ascii="Arial" w:hAnsi="Arial" w:cs="Arial"/>
          <w:spacing w:val="-3"/>
          <w:lang w:val="es-ES_tradnl"/>
        </w:rPr>
        <w:t>de</w:t>
      </w:r>
      <w:r w:rsidRPr="00F81B36">
        <w:rPr>
          <w:rFonts w:ascii="Arial" w:hAnsi="Arial" w:cs="Arial"/>
          <w:spacing w:val="-3"/>
          <w:lang w:val="es-ES_tradnl"/>
        </w:rPr>
        <w:t xml:space="preserve"> defensa </w:t>
      </w:r>
      <w:r>
        <w:rPr>
          <w:rFonts w:ascii="Arial" w:hAnsi="Arial" w:cs="Arial"/>
          <w:spacing w:val="-3"/>
          <w:lang w:val="es-ES_tradnl"/>
        </w:rPr>
        <w:t xml:space="preserve"> sobre todo en </w:t>
      </w:r>
      <w:r w:rsidR="002460D8">
        <w:rPr>
          <w:rFonts w:ascii="Arial" w:hAnsi="Arial" w:cs="Arial"/>
          <w:spacing w:val="-3"/>
          <w:lang w:val="es-ES_tradnl"/>
        </w:rPr>
        <w:t>la fuerza aérea</w:t>
      </w:r>
      <w:r>
        <w:rPr>
          <w:rFonts w:ascii="Arial" w:hAnsi="Arial" w:cs="Arial"/>
          <w:spacing w:val="-3"/>
          <w:lang w:val="es-ES_tradnl"/>
        </w:rPr>
        <w:t xml:space="preserve"> </w:t>
      </w:r>
      <w:r w:rsidRPr="00F81B36">
        <w:rPr>
          <w:rFonts w:ascii="Arial" w:hAnsi="Arial" w:cs="Arial"/>
          <w:lang w:val="es-ES_tradnl"/>
        </w:rPr>
        <w:t>que es:</w:t>
      </w:r>
    </w:p>
    <w:p w:rsidR="000E29FB" w:rsidRDefault="00084759" w:rsidP="000E29FB">
      <w:pPr>
        <w:tabs>
          <w:tab w:val="left" w:pos="-720"/>
          <w:tab w:val="left" w:pos="0"/>
        </w:tabs>
        <w:suppressAutoHyphens/>
        <w:spacing w:line="360" w:lineRule="auto"/>
        <w:ind w:left="2552" w:hanging="108"/>
        <w:jc w:val="both"/>
        <w:rPr>
          <w:rFonts w:ascii="Arial" w:hAnsi="Arial" w:cs="Arial"/>
          <w:spacing w:val="-3"/>
          <w:sz w:val="22"/>
          <w:szCs w:val="22"/>
          <w:lang w:val="es-ES_tradnl"/>
        </w:rPr>
      </w:pPr>
      <w:r>
        <w:rPr>
          <w:rFonts w:ascii="Arial" w:hAnsi="Arial" w:cs="Arial"/>
          <w:spacing w:val="-3"/>
          <w:sz w:val="22"/>
          <w:szCs w:val="22"/>
          <w:lang w:val="es-ES_tradnl"/>
        </w:rPr>
        <w:tab/>
      </w:r>
    </w:p>
    <w:p w:rsidR="00084759" w:rsidRPr="00E22ECD" w:rsidRDefault="00E22ECD" w:rsidP="000E29FB">
      <w:pPr>
        <w:tabs>
          <w:tab w:val="left" w:pos="-720"/>
          <w:tab w:val="left" w:pos="0"/>
        </w:tabs>
        <w:suppressAutoHyphens/>
        <w:spacing w:line="360" w:lineRule="auto"/>
        <w:ind w:left="2552"/>
        <w:jc w:val="both"/>
        <w:rPr>
          <w:rFonts w:ascii="Arial" w:hAnsi="Arial" w:cs="Arial"/>
          <w:spacing w:val="-3"/>
          <w:sz w:val="20"/>
          <w:lang w:val="es-ES_tradnl"/>
        </w:rPr>
      </w:pPr>
      <w:r w:rsidRPr="00E22ECD">
        <w:rPr>
          <w:rFonts w:ascii="Arial" w:hAnsi="Arial" w:cs="Arial"/>
          <w:spacing w:val="-3"/>
          <w:sz w:val="20"/>
          <w:lang w:val="es-ES_tradnl"/>
        </w:rPr>
        <w:t>“</w:t>
      </w:r>
      <w:r w:rsidR="00084759" w:rsidRPr="00E22ECD">
        <w:rPr>
          <w:rFonts w:ascii="Arial" w:hAnsi="Arial" w:cs="Arial"/>
          <w:spacing w:val="-3"/>
          <w:sz w:val="20"/>
          <w:lang w:val="es-ES_tradnl"/>
        </w:rPr>
        <w:t>P</w:t>
      </w:r>
      <w:r w:rsidR="00084759" w:rsidRPr="00E22ECD">
        <w:rPr>
          <w:rFonts w:ascii="Arial" w:hAnsi="Arial" w:cs="Arial"/>
          <w:noProof/>
          <w:sz w:val="20"/>
        </w:rPr>
        <w:t>arte de la ciencia y arte militar, que comprende todas las actividades directamente relacionadas con la satisfacción de las necesidades físicas de las tropas. Incluye el diseño y desarrollo, obtención, almacenamiento, movimiento, distribución, mantenimiento y disposición de recursos materiales, tratamiento, evacuación y hospitalización de personal y ganado, obtención, mantenimiento y disposición de facilidades o instalaciones y obtención o prestación de servicios generales</w:t>
      </w:r>
      <w:r w:rsidRPr="00E22ECD">
        <w:rPr>
          <w:rFonts w:ascii="Arial" w:hAnsi="Arial" w:cs="Arial"/>
          <w:noProof/>
          <w:sz w:val="20"/>
        </w:rPr>
        <w:t>”</w:t>
      </w:r>
      <w:r w:rsidR="00084759" w:rsidRPr="00E22ECD">
        <w:rPr>
          <w:rFonts w:ascii="Arial" w:hAnsi="Arial" w:cs="Arial"/>
          <w:noProof/>
          <w:sz w:val="20"/>
        </w:rPr>
        <w:t xml:space="preserve"> (</w:t>
      </w:r>
      <w:r w:rsidR="00BA1E22" w:rsidRPr="00E22ECD">
        <w:rPr>
          <w:rFonts w:ascii="Arial" w:hAnsi="Arial" w:cs="Arial"/>
          <w:noProof/>
          <w:sz w:val="20"/>
        </w:rPr>
        <w:t>La Torre</w:t>
      </w:r>
      <w:r w:rsidR="00084759" w:rsidRPr="00E22ECD">
        <w:rPr>
          <w:rFonts w:ascii="Arial" w:hAnsi="Arial" w:cs="Arial"/>
          <w:noProof/>
          <w:sz w:val="20"/>
        </w:rPr>
        <w:t>,</w:t>
      </w:r>
      <w:r w:rsidR="00BA1E22" w:rsidRPr="00E22ECD">
        <w:rPr>
          <w:rFonts w:ascii="Arial" w:hAnsi="Arial" w:cs="Arial"/>
          <w:noProof/>
          <w:sz w:val="20"/>
        </w:rPr>
        <w:t>1993,</w:t>
      </w:r>
      <w:r w:rsidR="00084759" w:rsidRPr="00E22ECD">
        <w:rPr>
          <w:rFonts w:ascii="Arial" w:hAnsi="Arial" w:cs="Arial"/>
          <w:noProof/>
          <w:sz w:val="20"/>
        </w:rPr>
        <w:t xml:space="preserve"> p.1).</w:t>
      </w:r>
    </w:p>
    <w:p w:rsidR="000E29FB" w:rsidRPr="002460D8" w:rsidRDefault="000E29FB" w:rsidP="000E29FB">
      <w:pPr>
        <w:pStyle w:val="NormalWeb"/>
        <w:spacing w:before="0" w:beforeAutospacing="0" w:after="0" w:afterAutospacing="0" w:line="360" w:lineRule="auto"/>
        <w:ind w:left="1440"/>
        <w:jc w:val="both"/>
        <w:rPr>
          <w:rFonts w:ascii="Arial" w:hAnsi="Arial" w:cs="Arial"/>
          <w:i/>
        </w:rPr>
      </w:pPr>
    </w:p>
    <w:p w:rsidR="00084759" w:rsidRPr="000E29FB" w:rsidRDefault="00084759" w:rsidP="002103B2">
      <w:pPr>
        <w:pStyle w:val="NormalWeb"/>
        <w:spacing w:before="0" w:beforeAutospacing="0" w:after="0" w:afterAutospacing="0" w:line="360" w:lineRule="auto"/>
        <w:ind w:left="1985"/>
        <w:jc w:val="both"/>
        <w:rPr>
          <w:rFonts w:ascii="Arial" w:hAnsi="Arial" w:cs="Arial"/>
          <w:lang w:val="es-ES_tradnl"/>
        </w:rPr>
      </w:pPr>
      <w:r w:rsidRPr="00F81B36">
        <w:rPr>
          <w:rFonts w:ascii="Arial" w:hAnsi="Arial" w:cs="Arial"/>
        </w:rPr>
        <w:t xml:space="preserve">Esta parte de hacer frente a las exigencias de defensa y seguridad exige utilizar los medios posibles como el </w:t>
      </w:r>
      <w:r w:rsidRPr="00F81B36">
        <w:rPr>
          <w:rFonts w:ascii="Arial" w:hAnsi="Arial" w:cs="Arial"/>
          <w:spacing w:val="-3"/>
          <w:lang w:val="es-ES_tradnl"/>
        </w:rPr>
        <w:t xml:space="preserve"> proceso logístico.</w:t>
      </w:r>
      <w:r w:rsidR="000E29FB">
        <w:rPr>
          <w:rFonts w:ascii="Arial" w:hAnsi="Arial" w:cs="Arial"/>
          <w:spacing w:val="-3"/>
          <w:lang w:val="es-ES_tradnl"/>
        </w:rPr>
        <w:t xml:space="preserve"> </w:t>
      </w:r>
      <w:r w:rsidRPr="00F81B36">
        <w:rPr>
          <w:rFonts w:ascii="Arial" w:hAnsi="Arial" w:cs="Arial"/>
        </w:rPr>
        <w:t xml:space="preserve">Para Villajuana (2002): </w:t>
      </w:r>
    </w:p>
    <w:p w:rsidR="000E29FB" w:rsidRDefault="000E29FB" w:rsidP="000E29FB">
      <w:pPr>
        <w:autoSpaceDE w:val="0"/>
        <w:autoSpaceDN w:val="0"/>
        <w:adjustRightInd w:val="0"/>
        <w:spacing w:line="360" w:lineRule="auto"/>
        <w:ind w:left="2552"/>
        <w:jc w:val="both"/>
        <w:rPr>
          <w:rFonts w:ascii="Arial" w:hAnsi="Arial" w:cs="Arial"/>
          <w:sz w:val="22"/>
          <w:szCs w:val="22"/>
        </w:rPr>
      </w:pPr>
    </w:p>
    <w:p w:rsidR="00084759" w:rsidRPr="00E22ECD" w:rsidRDefault="00084759" w:rsidP="000E29FB">
      <w:pPr>
        <w:autoSpaceDE w:val="0"/>
        <w:autoSpaceDN w:val="0"/>
        <w:adjustRightInd w:val="0"/>
        <w:spacing w:line="360" w:lineRule="auto"/>
        <w:ind w:left="2552"/>
        <w:jc w:val="both"/>
        <w:rPr>
          <w:rFonts w:ascii="Arial" w:hAnsi="Arial" w:cs="Arial"/>
          <w:sz w:val="20"/>
        </w:rPr>
      </w:pPr>
      <w:r w:rsidRPr="00E22ECD">
        <w:rPr>
          <w:rFonts w:ascii="Arial" w:hAnsi="Arial" w:cs="Arial"/>
          <w:sz w:val="20"/>
        </w:rPr>
        <w:t xml:space="preserve">La logística es un proceso integral e interactivo que comprende la formulación e implementación de actividades logísticas cuyo propósito es crear o desarrollar ventajas competitivas sostenibles y distintas percibidas y valoradas por los usuarios. (p. 21) </w:t>
      </w:r>
    </w:p>
    <w:p w:rsidR="000E29FB" w:rsidRDefault="000E29FB" w:rsidP="000E29FB">
      <w:pPr>
        <w:autoSpaceDE w:val="0"/>
        <w:autoSpaceDN w:val="0"/>
        <w:adjustRightInd w:val="0"/>
        <w:spacing w:line="360" w:lineRule="auto"/>
        <w:jc w:val="both"/>
        <w:rPr>
          <w:rFonts w:ascii="Arial" w:hAnsi="Arial" w:cs="Arial"/>
        </w:rPr>
      </w:pPr>
    </w:p>
    <w:p w:rsidR="00084759" w:rsidRPr="00F81B36" w:rsidRDefault="00084759" w:rsidP="00552298">
      <w:pPr>
        <w:autoSpaceDE w:val="0"/>
        <w:autoSpaceDN w:val="0"/>
        <w:adjustRightInd w:val="0"/>
        <w:spacing w:line="360" w:lineRule="auto"/>
        <w:ind w:left="1985"/>
        <w:jc w:val="both"/>
        <w:rPr>
          <w:rFonts w:ascii="Arial" w:hAnsi="Arial" w:cs="Arial"/>
        </w:rPr>
      </w:pPr>
      <w:r w:rsidRPr="00F81B36">
        <w:rPr>
          <w:rFonts w:ascii="Arial" w:hAnsi="Arial" w:cs="Arial"/>
        </w:rPr>
        <w:t xml:space="preserve">Esto determina que este proceso involucra el pensamiento estratégico que permite delimitar también las fortalezas y debilidades de la organización para precisar la visión, misión, valores, estrategias y metas, atendiendo a las etapas de: </w:t>
      </w:r>
      <w:r w:rsidRPr="00F81B36">
        <w:rPr>
          <w:rFonts w:ascii="Arial" w:hAnsi="Arial" w:cs="Arial"/>
          <w:bCs/>
        </w:rPr>
        <w:t xml:space="preserve">Planeamiento, Organización, Dirección y Control, </w:t>
      </w:r>
      <w:r w:rsidRPr="00F81B36">
        <w:rPr>
          <w:rFonts w:ascii="Arial" w:hAnsi="Arial" w:cs="Arial"/>
        </w:rPr>
        <w:t>y que para su dinamización requiere de: Iniciar el cambio con el cambio de uno mismo, romper los marcos de gestión inconsistentes con el nuevo contexto, lograr que la gente entregue lo mejor de sí, forjar líderes, lograr relacionar a los trabajadores, superar la mentalidad derrotista, enseñar a asumir responsabilidad lograr que el proceso funcione y sea efectivo.</w:t>
      </w:r>
      <w:r>
        <w:rPr>
          <w:rFonts w:ascii="Arial" w:hAnsi="Arial" w:cs="Arial"/>
        </w:rPr>
        <w:tab/>
      </w:r>
    </w:p>
    <w:p w:rsidR="00084759" w:rsidRPr="00224173" w:rsidRDefault="00224173" w:rsidP="000E29FB">
      <w:pPr>
        <w:shd w:val="clear" w:color="auto" w:fill="FFFFFF"/>
        <w:spacing w:line="360" w:lineRule="auto"/>
        <w:ind w:left="2552"/>
        <w:jc w:val="both"/>
        <w:rPr>
          <w:rFonts w:ascii="Arial" w:hAnsi="Arial" w:cs="Arial"/>
          <w:spacing w:val="-3"/>
          <w:sz w:val="20"/>
          <w:lang w:val="es-ES_tradnl"/>
        </w:rPr>
      </w:pPr>
      <w:r>
        <w:rPr>
          <w:rFonts w:ascii="Arial" w:hAnsi="Arial" w:cs="Arial"/>
          <w:spacing w:val="-3"/>
          <w:sz w:val="20"/>
          <w:lang w:val="es-ES_tradnl"/>
        </w:rPr>
        <w:lastRenderedPageBreak/>
        <w:t>“</w:t>
      </w:r>
      <w:r w:rsidR="00084759" w:rsidRPr="00224173">
        <w:rPr>
          <w:rFonts w:ascii="Arial" w:hAnsi="Arial" w:cs="Arial"/>
          <w:spacing w:val="-3"/>
          <w:sz w:val="20"/>
          <w:lang w:val="es-ES_tradnl"/>
        </w:rPr>
        <w:t>La logística se encarga de organizar los materiales para satisfacer las necesidades que plantea la empresa como indispensables para su funcionamiento, determinando inclusive las fuentes que pudieran poseer dichos recursos</w:t>
      </w:r>
      <w:r>
        <w:rPr>
          <w:rFonts w:ascii="Arial" w:hAnsi="Arial" w:cs="Arial"/>
          <w:spacing w:val="-3"/>
          <w:sz w:val="20"/>
          <w:lang w:val="es-ES_tradnl"/>
        </w:rPr>
        <w:t>”</w:t>
      </w:r>
      <w:r w:rsidR="00084759" w:rsidRPr="00224173">
        <w:rPr>
          <w:rFonts w:ascii="Arial" w:hAnsi="Arial" w:cs="Arial"/>
          <w:spacing w:val="-3"/>
          <w:sz w:val="20"/>
          <w:lang w:val="es-ES_tradnl"/>
        </w:rPr>
        <w:t xml:space="preserve"> (Peláez, 2004, p.15)</w:t>
      </w:r>
      <w:r w:rsidR="00084759" w:rsidRPr="00224173">
        <w:rPr>
          <w:rFonts w:ascii="Arial" w:hAnsi="Arial" w:cs="Arial"/>
          <w:spacing w:val="-3"/>
          <w:sz w:val="20"/>
          <w:lang w:val="es-ES_tradnl"/>
        </w:rPr>
        <w:tab/>
      </w:r>
    </w:p>
    <w:p w:rsidR="000E29FB" w:rsidRPr="002460D8" w:rsidRDefault="000E29FB" w:rsidP="00084759">
      <w:pPr>
        <w:tabs>
          <w:tab w:val="left" w:pos="-720"/>
          <w:tab w:val="left" w:pos="0"/>
          <w:tab w:val="left" w:pos="2268"/>
        </w:tabs>
        <w:suppressAutoHyphens/>
        <w:spacing w:line="360" w:lineRule="auto"/>
        <w:ind w:left="1416"/>
        <w:jc w:val="both"/>
        <w:rPr>
          <w:rFonts w:ascii="Arial" w:hAnsi="Arial" w:cs="Arial"/>
          <w:i/>
          <w:spacing w:val="-3"/>
          <w:lang w:val="es-ES_tradnl"/>
        </w:rPr>
      </w:pPr>
    </w:p>
    <w:p w:rsidR="00BE24CF" w:rsidRDefault="00084759" w:rsidP="002103B2">
      <w:pPr>
        <w:tabs>
          <w:tab w:val="left" w:pos="-720"/>
          <w:tab w:val="left" w:pos="0"/>
          <w:tab w:val="left" w:pos="1985"/>
        </w:tabs>
        <w:suppressAutoHyphens/>
        <w:spacing w:line="360" w:lineRule="auto"/>
        <w:ind w:left="1985"/>
        <w:jc w:val="both"/>
        <w:rPr>
          <w:rFonts w:ascii="Arial" w:hAnsi="Arial" w:cs="Arial"/>
          <w:spacing w:val="-3"/>
          <w:lang w:val="es-ES_tradnl"/>
        </w:rPr>
      </w:pPr>
      <w:r w:rsidRPr="00F81B36">
        <w:rPr>
          <w:rFonts w:ascii="Arial" w:hAnsi="Arial" w:cs="Arial"/>
          <w:spacing w:val="-3"/>
          <w:lang w:val="es-ES_tradnl"/>
        </w:rPr>
        <w:t>Es decir el proceso logístico utiliza elementos de organización de los materiales que es indispensable para satisfacer las necesidades de los usuarios.</w:t>
      </w:r>
    </w:p>
    <w:p w:rsidR="00F92EB9" w:rsidRDefault="00F92EB9" w:rsidP="00BE24CF">
      <w:pPr>
        <w:tabs>
          <w:tab w:val="left" w:pos="-720"/>
          <w:tab w:val="left" w:pos="0"/>
          <w:tab w:val="left" w:pos="1843"/>
        </w:tabs>
        <w:suppressAutoHyphens/>
        <w:spacing w:line="360" w:lineRule="auto"/>
        <w:ind w:left="1843"/>
        <w:jc w:val="both"/>
        <w:rPr>
          <w:rFonts w:ascii="Arial" w:hAnsi="Arial" w:cs="Arial"/>
          <w:spacing w:val="-3"/>
          <w:lang w:val="es-ES_tradnl"/>
        </w:rPr>
      </w:pPr>
    </w:p>
    <w:p w:rsidR="00BE24CF" w:rsidRDefault="00875D44" w:rsidP="002103B2">
      <w:pPr>
        <w:tabs>
          <w:tab w:val="left" w:pos="-720"/>
          <w:tab w:val="left" w:pos="0"/>
          <w:tab w:val="left" w:pos="1843"/>
        </w:tabs>
        <w:suppressAutoHyphens/>
        <w:spacing w:line="360" w:lineRule="auto"/>
        <w:ind w:left="1985"/>
        <w:jc w:val="both"/>
        <w:rPr>
          <w:rFonts w:ascii="Arial" w:hAnsi="Arial" w:cs="Arial"/>
          <w:spacing w:val="-3"/>
          <w:lang w:val="es-ES_tradnl"/>
        </w:rPr>
      </w:pPr>
      <w:r>
        <w:rPr>
          <w:rFonts w:ascii="Arial" w:hAnsi="Arial" w:cs="Arial"/>
          <w:spacing w:val="-3"/>
          <w:lang w:val="es-ES_tradnl"/>
        </w:rPr>
        <w:t xml:space="preserve">En </w:t>
      </w:r>
      <w:r w:rsidR="00084759" w:rsidRPr="00F81B36">
        <w:rPr>
          <w:rFonts w:ascii="Arial" w:hAnsi="Arial" w:cs="Arial"/>
          <w:spacing w:val="-3"/>
          <w:lang w:val="es-ES_tradnl"/>
        </w:rPr>
        <w:t>organizaciones grandes o muy importantes</w:t>
      </w:r>
      <w:r>
        <w:rPr>
          <w:rFonts w:ascii="Arial" w:hAnsi="Arial" w:cs="Arial"/>
          <w:spacing w:val="-3"/>
          <w:lang w:val="es-ES_tradnl"/>
        </w:rPr>
        <w:t xml:space="preserve"> como </w:t>
      </w:r>
      <w:r>
        <w:rPr>
          <w:rFonts w:ascii="Arial" w:hAnsi="Arial" w:cs="Arial"/>
        </w:rPr>
        <w:t xml:space="preserve">la Dirección General de Logística </w:t>
      </w:r>
      <w:r w:rsidR="00E7509F">
        <w:rPr>
          <w:rFonts w:ascii="Arial" w:hAnsi="Arial" w:cs="Arial"/>
        </w:rPr>
        <w:t xml:space="preserve">de la Fuerza Aérea del Perú </w:t>
      </w:r>
      <w:r>
        <w:rPr>
          <w:rFonts w:ascii="Arial" w:hAnsi="Arial" w:cs="Arial"/>
        </w:rPr>
        <w:t xml:space="preserve"> (DIGLO)</w:t>
      </w:r>
      <w:r w:rsidR="00084759" w:rsidRPr="00F81B36">
        <w:rPr>
          <w:rFonts w:ascii="Arial" w:hAnsi="Arial" w:cs="Arial"/>
          <w:spacing w:val="-3"/>
          <w:lang w:val="es-ES_tradnl"/>
        </w:rPr>
        <w:t>, la gestión logística se hace imprescindible, creciendo en forma tal que adquiere grandes proporciones haciéndose indispensable y convirtiéndola en el "engranaje" principal, de todo el complicado sistema; su importancia llega a tal extremo que si no funciona adecuadamente la logística, tampoco marcha bien la organización, generando una serie de problemas que al final representa decididamente, el factor en el cual se basa el éxito económico de la misma; es por ello que se menciona con frecuencia que a mayor importancia de la organización, es mayor la importancia de la logística.</w:t>
      </w:r>
    </w:p>
    <w:p w:rsidR="00BE24CF" w:rsidRDefault="00BE24CF" w:rsidP="00BE24CF">
      <w:pPr>
        <w:tabs>
          <w:tab w:val="left" w:pos="-720"/>
          <w:tab w:val="left" w:pos="0"/>
          <w:tab w:val="left" w:pos="1843"/>
        </w:tabs>
        <w:suppressAutoHyphens/>
        <w:spacing w:line="360" w:lineRule="auto"/>
        <w:ind w:left="1843"/>
        <w:jc w:val="both"/>
        <w:rPr>
          <w:rFonts w:ascii="Arial" w:hAnsi="Arial" w:cs="Arial"/>
          <w:spacing w:val="-3"/>
          <w:lang w:val="es-ES_tradnl"/>
        </w:rPr>
      </w:pPr>
    </w:p>
    <w:p w:rsidR="00BE24CF" w:rsidRDefault="00084759" w:rsidP="002103B2">
      <w:pPr>
        <w:tabs>
          <w:tab w:val="left" w:pos="-720"/>
          <w:tab w:val="left" w:pos="0"/>
          <w:tab w:val="left" w:pos="1843"/>
        </w:tabs>
        <w:suppressAutoHyphens/>
        <w:spacing w:line="360" w:lineRule="auto"/>
        <w:ind w:left="1985"/>
        <w:jc w:val="both"/>
        <w:rPr>
          <w:rFonts w:ascii="Arial" w:hAnsi="Arial" w:cs="Arial"/>
          <w:spacing w:val="-3"/>
          <w:lang w:val="es-ES_tradnl"/>
        </w:rPr>
      </w:pPr>
      <w:r w:rsidRPr="00F81B36">
        <w:rPr>
          <w:rFonts w:ascii="Arial" w:hAnsi="Arial" w:cs="Arial"/>
          <w:spacing w:val="-3"/>
          <w:lang w:val="es-ES_tradnl"/>
        </w:rPr>
        <w:t>La importancia se materializa, en el hecho de que las organizaciones, ponen especial énfasis en atender los requerimientos de todas las dependencias, así como de los elementos dependientes encargados de las actividades de abastecimiento, mantenimiento o de transporte o de otras actividades afines como podrían ser; los seguros, el  tránsito, etc.</w:t>
      </w:r>
    </w:p>
    <w:p w:rsidR="00BE24CF" w:rsidRDefault="00BE24CF" w:rsidP="00BE24CF">
      <w:pPr>
        <w:tabs>
          <w:tab w:val="left" w:pos="-720"/>
          <w:tab w:val="left" w:pos="0"/>
          <w:tab w:val="left" w:pos="1843"/>
        </w:tabs>
        <w:suppressAutoHyphens/>
        <w:spacing w:line="360" w:lineRule="auto"/>
        <w:ind w:left="1843"/>
        <w:jc w:val="both"/>
        <w:rPr>
          <w:rFonts w:ascii="Arial" w:hAnsi="Arial" w:cs="Arial"/>
          <w:spacing w:val="-3"/>
          <w:lang w:val="es-ES_tradnl"/>
        </w:rPr>
      </w:pPr>
    </w:p>
    <w:p w:rsidR="00BE24CF" w:rsidRDefault="00E7509F" w:rsidP="002103B2">
      <w:pPr>
        <w:tabs>
          <w:tab w:val="left" w:pos="-720"/>
          <w:tab w:val="left" w:pos="0"/>
          <w:tab w:val="left" w:pos="1843"/>
        </w:tabs>
        <w:suppressAutoHyphens/>
        <w:spacing w:line="360" w:lineRule="auto"/>
        <w:ind w:left="1985"/>
        <w:jc w:val="both"/>
        <w:rPr>
          <w:rFonts w:ascii="Arial" w:hAnsi="Arial" w:cs="Arial"/>
          <w:color w:val="000000"/>
        </w:rPr>
      </w:pPr>
      <w:r>
        <w:rPr>
          <w:rFonts w:ascii="Arial" w:hAnsi="Arial" w:cs="Arial"/>
        </w:rPr>
        <w:t xml:space="preserve">La Dirección General de Logística de la Fuerza Aérea del Perú, </w:t>
      </w:r>
      <w:r w:rsidRPr="00A2172E">
        <w:rPr>
          <w:rFonts w:ascii="Arial" w:hAnsi="Arial" w:cs="Arial"/>
          <w:color w:val="000000"/>
        </w:rPr>
        <w:t xml:space="preserve"> es el órgano rector del Sistema Logístico de Material y encargado de supervisar y controlar los </w:t>
      </w:r>
      <w:r w:rsidRPr="00E7509F">
        <w:rPr>
          <w:rFonts w:ascii="Arial" w:hAnsi="Arial" w:cs="Arial"/>
        </w:rPr>
        <w:t>demás </w:t>
      </w:r>
      <w:hyperlink r:id="rId13" w:history="1">
        <w:r w:rsidRPr="00E7509F">
          <w:rPr>
            <w:rStyle w:val="Hipervnculo"/>
            <w:rFonts w:ascii="Arial" w:hAnsi="Arial" w:cs="Arial"/>
            <w:color w:val="auto"/>
            <w:u w:val="none"/>
          </w:rPr>
          <w:t>sistemas</w:t>
        </w:r>
      </w:hyperlink>
      <w:r w:rsidRPr="00E7509F">
        <w:rPr>
          <w:rFonts w:ascii="Arial" w:hAnsi="Arial" w:cs="Arial"/>
        </w:rPr>
        <w:t xml:space="preserve"> que </w:t>
      </w:r>
      <w:r w:rsidRPr="00A2172E">
        <w:rPr>
          <w:rFonts w:ascii="Arial" w:hAnsi="Arial" w:cs="Arial"/>
          <w:color w:val="000000"/>
        </w:rPr>
        <w:t xml:space="preserve">se encuentran en el ámbito de su responsabilidad, así como </w:t>
      </w:r>
      <w:r w:rsidRPr="00A2172E">
        <w:rPr>
          <w:rFonts w:ascii="Arial" w:hAnsi="Arial" w:cs="Arial"/>
          <w:color w:val="000000"/>
        </w:rPr>
        <w:lastRenderedPageBreak/>
        <w:t>encargado de promover y asesorar en la formulación de la Doctrina y Programa Director del Área de Logística de Material, acorde con los objetivos institucionales de la FAP.</w:t>
      </w:r>
    </w:p>
    <w:p w:rsidR="00BE24CF" w:rsidRDefault="00BE24CF" w:rsidP="00BE24CF">
      <w:pPr>
        <w:tabs>
          <w:tab w:val="left" w:pos="-720"/>
          <w:tab w:val="left" w:pos="0"/>
          <w:tab w:val="left" w:pos="1843"/>
        </w:tabs>
        <w:suppressAutoHyphens/>
        <w:spacing w:line="360" w:lineRule="auto"/>
        <w:ind w:left="1843"/>
        <w:jc w:val="both"/>
        <w:rPr>
          <w:rFonts w:ascii="Arial" w:hAnsi="Arial" w:cs="Arial"/>
          <w:color w:val="000000"/>
        </w:rPr>
      </w:pPr>
    </w:p>
    <w:p w:rsidR="00BE24CF" w:rsidRDefault="00E7509F" w:rsidP="002103B2">
      <w:pPr>
        <w:tabs>
          <w:tab w:val="left" w:pos="-720"/>
          <w:tab w:val="left" w:pos="0"/>
          <w:tab w:val="left" w:pos="1843"/>
        </w:tabs>
        <w:suppressAutoHyphens/>
        <w:spacing w:line="360" w:lineRule="auto"/>
        <w:ind w:left="1985"/>
        <w:jc w:val="both"/>
        <w:rPr>
          <w:rFonts w:ascii="Arial" w:hAnsi="Arial" w:cs="Arial"/>
        </w:rPr>
      </w:pPr>
      <w:r w:rsidRPr="00E705B5">
        <w:rPr>
          <w:rFonts w:ascii="Arial" w:hAnsi="Arial" w:cs="Arial"/>
        </w:rPr>
        <w:t>Es finalidad de Dirección General de Logística de la Fuerza Aérea del Perú, orientar la gestión de los </w:t>
      </w:r>
      <w:hyperlink r:id="rId14" w:history="1">
        <w:r w:rsidRPr="00E705B5">
          <w:rPr>
            <w:rStyle w:val="Hipervnculo"/>
            <w:rFonts w:ascii="Arial" w:hAnsi="Arial" w:cs="Arial"/>
            <w:color w:val="auto"/>
            <w:u w:val="none"/>
          </w:rPr>
          <w:t>Comandos</w:t>
        </w:r>
      </w:hyperlink>
      <w:r w:rsidRPr="00E705B5">
        <w:rPr>
          <w:rFonts w:ascii="Arial" w:hAnsi="Arial" w:cs="Arial"/>
        </w:rPr>
        <w:t xml:space="preserve"> y Jefaturas dependientes de la entidad, para el desarrollo de las actividades logísticas y administrativas, en el marco de la política del Comandante General, basado en los siguientes </w:t>
      </w:r>
      <w:r w:rsidR="00E705B5" w:rsidRPr="00E705B5">
        <w:rPr>
          <w:rFonts w:ascii="Arial" w:hAnsi="Arial" w:cs="Arial"/>
        </w:rPr>
        <w:t>preceptos:</w:t>
      </w:r>
    </w:p>
    <w:p w:rsidR="00BE24CF" w:rsidRDefault="00BE24CF" w:rsidP="00BE24CF">
      <w:pPr>
        <w:tabs>
          <w:tab w:val="left" w:pos="-720"/>
          <w:tab w:val="left" w:pos="0"/>
          <w:tab w:val="left" w:pos="1843"/>
        </w:tabs>
        <w:suppressAutoHyphens/>
        <w:spacing w:line="360" w:lineRule="auto"/>
        <w:ind w:left="1843"/>
        <w:jc w:val="both"/>
        <w:rPr>
          <w:rFonts w:ascii="Arial" w:hAnsi="Arial" w:cs="Arial"/>
        </w:rPr>
      </w:pPr>
    </w:p>
    <w:p w:rsidR="00BE24CF" w:rsidRDefault="00E705B5" w:rsidP="002103B2">
      <w:pPr>
        <w:tabs>
          <w:tab w:val="left" w:pos="-720"/>
          <w:tab w:val="left" w:pos="0"/>
          <w:tab w:val="left" w:pos="1843"/>
        </w:tabs>
        <w:suppressAutoHyphens/>
        <w:spacing w:line="360" w:lineRule="auto"/>
        <w:ind w:left="1985"/>
        <w:jc w:val="both"/>
        <w:rPr>
          <w:rFonts w:ascii="Arial" w:hAnsi="Arial" w:cs="Arial"/>
        </w:rPr>
      </w:pPr>
      <w:r w:rsidRPr="00E705B5">
        <w:rPr>
          <w:rFonts w:ascii="Arial" w:hAnsi="Arial" w:cs="Arial"/>
        </w:rPr>
        <w:t>1</w:t>
      </w:r>
      <w:r w:rsidR="00E7509F" w:rsidRPr="00E705B5">
        <w:rPr>
          <w:rFonts w:ascii="Arial" w:hAnsi="Arial" w:cs="Arial"/>
        </w:rPr>
        <w:t>) El </w:t>
      </w:r>
      <w:hyperlink r:id="rId15" w:history="1">
        <w:r w:rsidR="00E7509F" w:rsidRPr="00E705B5">
          <w:rPr>
            <w:rStyle w:val="Hipervnculo"/>
            <w:rFonts w:ascii="Arial" w:hAnsi="Arial" w:cs="Arial"/>
            <w:color w:val="auto"/>
            <w:u w:val="none"/>
          </w:rPr>
          <w:t>Manual</w:t>
        </w:r>
      </w:hyperlink>
      <w:r w:rsidR="00E7509F" w:rsidRPr="00E705B5">
        <w:rPr>
          <w:rFonts w:ascii="Arial" w:hAnsi="Arial" w:cs="Arial"/>
        </w:rPr>
        <w:t> FAP 1-9 "Doctrina Logística de Material" establece los conceptos, principios, sistemas, procesos y </w:t>
      </w:r>
      <w:hyperlink r:id="rId16" w:history="1">
        <w:r w:rsidR="00E7509F" w:rsidRPr="00E705B5">
          <w:rPr>
            <w:rStyle w:val="Hipervnculo"/>
            <w:rFonts w:ascii="Arial" w:hAnsi="Arial" w:cs="Arial"/>
            <w:color w:val="auto"/>
            <w:u w:val="none"/>
          </w:rPr>
          <w:t>planeamiento</w:t>
        </w:r>
      </w:hyperlink>
      <w:r w:rsidR="00E7509F" w:rsidRPr="00E705B5">
        <w:rPr>
          <w:rFonts w:ascii="Arial" w:hAnsi="Arial" w:cs="Arial"/>
        </w:rPr>
        <w:t> que orienten las actividades de la logística de material para lograr un apoyo eficaz a las operaciones que realice la Fuerza Aérea en el logro de su misión así como aquellos concernientes a </w:t>
      </w:r>
      <w:hyperlink r:id="rId17" w:history="1">
        <w:r w:rsidR="00E7509F" w:rsidRPr="00E705B5">
          <w:rPr>
            <w:rStyle w:val="Hipervnculo"/>
            <w:rFonts w:ascii="Arial" w:hAnsi="Arial" w:cs="Arial"/>
            <w:color w:val="auto"/>
            <w:u w:val="none"/>
          </w:rPr>
          <w:t>la administración</w:t>
        </w:r>
      </w:hyperlink>
      <w:r w:rsidR="00E7509F" w:rsidRPr="00E705B5">
        <w:rPr>
          <w:rFonts w:ascii="Arial" w:hAnsi="Arial" w:cs="Arial"/>
        </w:rPr>
        <w:t> del Sistema Logístico de Material;</w:t>
      </w:r>
    </w:p>
    <w:p w:rsidR="00BE24CF" w:rsidRDefault="00BE24CF" w:rsidP="00BE24CF">
      <w:pPr>
        <w:tabs>
          <w:tab w:val="left" w:pos="-720"/>
          <w:tab w:val="left" w:pos="0"/>
          <w:tab w:val="left" w:pos="1843"/>
        </w:tabs>
        <w:suppressAutoHyphens/>
        <w:spacing w:line="360" w:lineRule="auto"/>
        <w:ind w:left="1843"/>
        <w:jc w:val="both"/>
        <w:rPr>
          <w:rFonts w:ascii="Arial" w:hAnsi="Arial" w:cs="Arial"/>
        </w:rPr>
      </w:pPr>
    </w:p>
    <w:p w:rsidR="00BE24CF" w:rsidRDefault="00E705B5" w:rsidP="002103B2">
      <w:pPr>
        <w:tabs>
          <w:tab w:val="left" w:pos="-720"/>
          <w:tab w:val="left" w:pos="0"/>
          <w:tab w:val="left" w:pos="1843"/>
        </w:tabs>
        <w:suppressAutoHyphens/>
        <w:spacing w:line="360" w:lineRule="auto"/>
        <w:ind w:left="1985"/>
        <w:jc w:val="both"/>
        <w:rPr>
          <w:rFonts w:ascii="Arial" w:hAnsi="Arial" w:cs="Arial"/>
        </w:rPr>
      </w:pPr>
      <w:r w:rsidRPr="00E705B5">
        <w:rPr>
          <w:rFonts w:ascii="Arial" w:hAnsi="Arial" w:cs="Arial"/>
        </w:rPr>
        <w:t>2</w:t>
      </w:r>
      <w:r w:rsidR="00E7509F" w:rsidRPr="00E705B5">
        <w:rPr>
          <w:rFonts w:ascii="Arial" w:hAnsi="Arial" w:cs="Arial"/>
        </w:rPr>
        <w:t>) El Sistema Logístico de Material atiende los requerimientos que demanda el cumplimiento de la misión de la FAP en su ámbito de responsabilidad, para la preparación y el soporte de la fuerza; así como el adecuado desarrollo de los diferentes procesos logísticos que demanda la Institución. Su orientación es prioritariamente pa</w:t>
      </w:r>
      <w:r w:rsidRPr="00E705B5">
        <w:rPr>
          <w:rFonts w:ascii="Arial" w:hAnsi="Arial" w:cs="Arial"/>
        </w:rPr>
        <w:t>ra el apoyo de las operaciones;</w:t>
      </w:r>
    </w:p>
    <w:p w:rsidR="00BE24CF" w:rsidRDefault="00BE24CF" w:rsidP="00BE24CF">
      <w:pPr>
        <w:tabs>
          <w:tab w:val="left" w:pos="-720"/>
          <w:tab w:val="left" w:pos="0"/>
          <w:tab w:val="left" w:pos="1843"/>
        </w:tabs>
        <w:suppressAutoHyphens/>
        <w:spacing w:line="360" w:lineRule="auto"/>
        <w:ind w:left="1843"/>
        <w:jc w:val="both"/>
        <w:rPr>
          <w:rFonts w:ascii="Arial" w:hAnsi="Arial" w:cs="Arial"/>
        </w:rPr>
      </w:pPr>
    </w:p>
    <w:p w:rsidR="00BE24CF" w:rsidRDefault="00E705B5" w:rsidP="002103B2">
      <w:pPr>
        <w:tabs>
          <w:tab w:val="left" w:pos="-720"/>
          <w:tab w:val="left" w:pos="0"/>
          <w:tab w:val="left" w:pos="1843"/>
        </w:tabs>
        <w:suppressAutoHyphens/>
        <w:spacing w:line="360" w:lineRule="auto"/>
        <w:ind w:left="1985"/>
        <w:jc w:val="both"/>
        <w:rPr>
          <w:rFonts w:ascii="Arial" w:hAnsi="Arial" w:cs="Arial"/>
        </w:rPr>
      </w:pPr>
      <w:r w:rsidRPr="00E705B5">
        <w:rPr>
          <w:rFonts w:ascii="Arial" w:hAnsi="Arial" w:cs="Arial"/>
        </w:rPr>
        <w:t xml:space="preserve">3) </w:t>
      </w:r>
      <w:r w:rsidR="00E7509F" w:rsidRPr="00E705B5">
        <w:rPr>
          <w:rFonts w:ascii="Arial" w:hAnsi="Arial" w:cs="Arial"/>
        </w:rPr>
        <w:t>Para lograr dicho objetivo es necesario fortalecer permanentemente el Sistema de Material en sus aspectos fundamentales, como son: </w:t>
      </w:r>
      <w:hyperlink r:id="rId18" w:history="1">
        <w:r w:rsidR="00E7509F" w:rsidRPr="00E705B5">
          <w:rPr>
            <w:rStyle w:val="Hipervnculo"/>
            <w:rFonts w:ascii="Arial" w:hAnsi="Arial" w:cs="Arial"/>
            <w:color w:val="auto"/>
            <w:u w:val="none"/>
          </w:rPr>
          <w:t>Liderazgo</w:t>
        </w:r>
      </w:hyperlink>
      <w:r w:rsidR="00E7509F" w:rsidRPr="00E705B5">
        <w:rPr>
          <w:rFonts w:ascii="Arial" w:hAnsi="Arial" w:cs="Arial"/>
        </w:rPr>
        <w:t>; Capacidad profesional técnico – logística; Estructura normativa y procedimientos técnico-logísticos; Doctrina logística; Administración de los medios asignados; </w:t>
      </w:r>
      <w:hyperlink r:id="rId19" w:history="1">
        <w:r w:rsidR="00E7509F" w:rsidRPr="00E705B5">
          <w:rPr>
            <w:rStyle w:val="Hipervnculo"/>
            <w:rFonts w:ascii="Arial" w:hAnsi="Arial" w:cs="Arial"/>
            <w:color w:val="auto"/>
            <w:u w:val="none"/>
          </w:rPr>
          <w:t>Calidad</w:t>
        </w:r>
      </w:hyperlink>
      <w:r w:rsidR="00E7509F" w:rsidRPr="00E705B5">
        <w:rPr>
          <w:rFonts w:ascii="Arial" w:hAnsi="Arial" w:cs="Arial"/>
        </w:rPr>
        <w:t> de los proc</w:t>
      </w:r>
      <w:r w:rsidRPr="00E705B5">
        <w:rPr>
          <w:rFonts w:ascii="Arial" w:hAnsi="Arial" w:cs="Arial"/>
        </w:rPr>
        <w:t>esos logísticos;</w:t>
      </w:r>
    </w:p>
    <w:p w:rsidR="00BE24CF" w:rsidRDefault="00E705B5" w:rsidP="002103B2">
      <w:pPr>
        <w:tabs>
          <w:tab w:val="left" w:pos="-720"/>
          <w:tab w:val="left" w:pos="0"/>
          <w:tab w:val="left" w:pos="1843"/>
        </w:tabs>
        <w:suppressAutoHyphens/>
        <w:spacing w:line="360" w:lineRule="auto"/>
        <w:ind w:left="1985"/>
        <w:jc w:val="both"/>
        <w:rPr>
          <w:rFonts w:ascii="Arial" w:hAnsi="Arial" w:cs="Arial"/>
        </w:rPr>
      </w:pPr>
      <w:r w:rsidRPr="00E705B5">
        <w:rPr>
          <w:rFonts w:ascii="Arial" w:hAnsi="Arial" w:cs="Arial"/>
        </w:rPr>
        <w:lastRenderedPageBreak/>
        <w:t xml:space="preserve">4) </w:t>
      </w:r>
      <w:r w:rsidR="00E7509F" w:rsidRPr="00E705B5">
        <w:rPr>
          <w:rFonts w:ascii="Arial" w:hAnsi="Arial" w:cs="Arial"/>
        </w:rPr>
        <w:t>La situación presupuestal de la FAP impone restricciones económicas para el desarrollo de los procesos logísticos, lo que exige el máximo esfuerzo y profesionalismo del personal durante el planeamiento y ejecución de los mismos, que permita e</w:t>
      </w:r>
      <w:r w:rsidRPr="00E705B5">
        <w:rPr>
          <w:rFonts w:ascii="Arial" w:hAnsi="Arial" w:cs="Arial"/>
        </w:rPr>
        <w:t>l mejor empleo de los recursos;</w:t>
      </w:r>
    </w:p>
    <w:p w:rsidR="00BE24CF" w:rsidRDefault="00BE24CF" w:rsidP="00BE24CF">
      <w:pPr>
        <w:tabs>
          <w:tab w:val="left" w:pos="-720"/>
          <w:tab w:val="left" w:pos="0"/>
          <w:tab w:val="left" w:pos="1843"/>
        </w:tabs>
        <w:suppressAutoHyphens/>
        <w:spacing w:line="360" w:lineRule="auto"/>
        <w:ind w:left="1843"/>
        <w:jc w:val="both"/>
        <w:rPr>
          <w:rFonts w:ascii="Arial" w:hAnsi="Arial" w:cs="Arial"/>
        </w:rPr>
      </w:pPr>
    </w:p>
    <w:p w:rsidR="00E7509F" w:rsidRPr="00BE24CF" w:rsidRDefault="00E705B5" w:rsidP="002103B2">
      <w:pPr>
        <w:tabs>
          <w:tab w:val="left" w:pos="-720"/>
          <w:tab w:val="left" w:pos="0"/>
          <w:tab w:val="left" w:pos="1843"/>
        </w:tabs>
        <w:suppressAutoHyphens/>
        <w:spacing w:line="360" w:lineRule="auto"/>
        <w:ind w:left="1985"/>
        <w:jc w:val="both"/>
        <w:rPr>
          <w:rFonts w:ascii="Arial" w:hAnsi="Arial" w:cs="Arial"/>
          <w:spacing w:val="-3"/>
          <w:lang w:val="es-ES_tradnl"/>
        </w:rPr>
      </w:pPr>
      <w:r w:rsidRPr="00E705B5">
        <w:rPr>
          <w:rFonts w:ascii="Arial" w:hAnsi="Arial" w:cs="Arial"/>
        </w:rPr>
        <w:t>5</w:t>
      </w:r>
      <w:r w:rsidR="00E7509F" w:rsidRPr="00E705B5">
        <w:rPr>
          <w:rFonts w:ascii="Arial" w:hAnsi="Arial" w:cs="Arial"/>
        </w:rPr>
        <w:t>) La situación actual demanda que el Sistema Logístico de Material intensifique su esfuerzo para elevar y mantener la operatividad y capacidad operativa de los sistemas de </w:t>
      </w:r>
      <w:hyperlink r:id="rId20" w:history="1">
        <w:r w:rsidR="00E7509F" w:rsidRPr="00E705B5">
          <w:rPr>
            <w:rStyle w:val="Hipervnculo"/>
            <w:rFonts w:ascii="Arial" w:hAnsi="Arial" w:cs="Arial"/>
            <w:color w:val="auto"/>
            <w:u w:val="none"/>
          </w:rPr>
          <w:t>armas</w:t>
        </w:r>
      </w:hyperlink>
      <w:r w:rsidR="00E7509F" w:rsidRPr="00E705B5">
        <w:rPr>
          <w:rFonts w:ascii="Arial" w:hAnsi="Arial" w:cs="Arial"/>
        </w:rPr>
        <w:t> de la FAP, así como, de los medios de apoyo requeridos para su operación. Particular </w:t>
      </w:r>
      <w:hyperlink r:id="rId21" w:history="1">
        <w:r w:rsidR="00E7509F" w:rsidRPr="00E705B5">
          <w:rPr>
            <w:rStyle w:val="Hipervnculo"/>
            <w:rFonts w:ascii="Arial" w:hAnsi="Arial" w:cs="Arial"/>
            <w:color w:val="auto"/>
            <w:u w:val="none"/>
          </w:rPr>
          <w:t>atención</w:t>
        </w:r>
      </w:hyperlink>
      <w:r w:rsidR="00E7509F" w:rsidRPr="00E705B5">
        <w:rPr>
          <w:rFonts w:ascii="Arial" w:hAnsi="Arial" w:cs="Arial"/>
        </w:rPr>
        <w:t> tiene el proceso de recuperación de la capacidad operativa de la fuerza, en los sistemas de armas de mayor prioridad para el cumplimiento de los planes de operaciones</w:t>
      </w:r>
      <w:r w:rsidR="002103B2">
        <w:rPr>
          <w:rFonts w:ascii="Arial" w:hAnsi="Arial" w:cs="Arial"/>
        </w:rPr>
        <w:t xml:space="preserve"> y los ámbitos administrativos</w:t>
      </w:r>
      <w:r w:rsidR="00E7509F" w:rsidRPr="00E705B5">
        <w:rPr>
          <w:rFonts w:ascii="Arial" w:hAnsi="Arial" w:cs="Arial"/>
        </w:rPr>
        <w:t>.</w:t>
      </w:r>
    </w:p>
    <w:p w:rsidR="008B47C1" w:rsidRDefault="008B47C1" w:rsidP="00E7509F">
      <w:pPr>
        <w:pStyle w:val="NormalWeb"/>
        <w:spacing w:before="0" w:beforeAutospacing="0" w:after="0" w:afterAutospacing="0" w:line="360" w:lineRule="auto"/>
        <w:ind w:left="2124"/>
        <w:jc w:val="both"/>
        <w:rPr>
          <w:rFonts w:ascii="Arial" w:hAnsi="Arial" w:cs="Arial"/>
          <w:b/>
          <w:bCs/>
          <w:color w:val="000000"/>
        </w:rPr>
      </w:pPr>
    </w:p>
    <w:p w:rsidR="00B5491C" w:rsidRPr="00543DB3" w:rsidRDefault="00B5491C" w:rsidP="002103B2">
      <w:pPr>
        <w:tabs>
          <w:tab w:val="left" w:pos="-1080"/>
          <w:tab w:val="left" w:pos="-720"/>
          <w:tab w:val="left" w:pos="0"/>
          <w:tab w:val="left" w:pos="567"/>
          <w:tab w:val="left" w:pos="720"/>
          <w:tab w:val="left" w:pos="993"/>
          <w:tab w:val="left" w:pos="1414"/>
          <w:tab w:val="left" w:pos="1985"/>
        </w:tabs>
        <w:spacing w:line="360" w:lineRule="auto"/>
        <w:ind w:left="2126" w:hanging="992"/>
        <w:jc w:val="both"/>
        <w:rPr>
          <w:rFonts w:ascii="Arial" w:hAnsi="Arial" w:cs="Arial"/>
          <w:b/>
        </w:rPr>
      </w:pPr>
      <w:bookmarkStart w:id="1" w:name="TH_2_2"/>
      <w:bookmarkStart w:id="2" w:name="TH_2_2_1"/>
      <w:bookmarkStart w:id="3" w:name="TH_2_2_2"/>
      <w:bookmarkEnd w:id="1"/>
      <w:bookmarkEnd w:id="2"/>
      <w:bookmarkEnd w:id="3"/>
      <w:r w:rsidRPr="00543DB3">
        <w:rPr>
          <w:rFonts w:ascii="Arial" w:hAnsi="Arial" w:cs="Arial"/>
          <w:b/>
        </w:rPr>
        <w:t>2.</w:t>
      </w:r>
      <w:r>
        <w:rPr>
          <w:rFonts w:ascii="Arial" w:hAnsi="Arial" w:cs="Arial"/>
          <w:b/>
        </w:rPr>
        <w:t>2.2</w:t>
      </w:r>
      <w:r w:rsidRPr="00543DB3">
        <w:rPr>
          <w:rFonts w:ascii="Arial" w:hAnsi="Arial" w:cs="Arial"/>
          <w:b/>
        </w:rPr>
        <w:t>.</w:t>
      </w:r>
      <w:r>
        <w:rPr>
          <w:rFonts w:ascii="Arial" w:hAnsi="Arial" w:cs="Arial"/>
          <w:b/>
        </w:rPr>
        <w:t xml:space="preserve"> </w:t>
      </w:r>
      <w:r>
        <w:rPr>
          <w:rFonts w:ascii="Arial" w:hAnsi="Arial" w:cs="Arial"/>
          <w:b/>
        </w:rPr>
        <w:tab/>
        <w:t>DEFENSA NACIONAL</w:t>
      </w:r>
      <w:r w:rsidRPr="00543DB3">
        <w:rPr>
          <w:rFonts w:ascii="Arial" w:hAnsi="Arial" w:cs="Arial"/>
          <w:b/>
        </w:rPr>
        <w:t xml:space="preserve"> </w:t>
      </w:r>
    </w:p>
    <w:p w:rsidR="00B5491C" w:rsidRPr="00611098" w:rsidRDefault="00B5491C" w:rsidP="00B5491C">
      <w:pPr>
        <w:pStyle w:val="NormalWeb"/>
        <w:spacing w:before="0" w:beforeAutospacing="0" w:after="0" w:afterAutospacing="0" w:line="360" w:lineRule="auto"/>
        <w:ind w:left="1995" w:firstLine="129"/>
        <w:jc w:val="both"/>
        <w:rPr>
          <w:rFonts w:ascii="Arial" w:hAnsi="Arial" w:cs="Arial"/>
          <w:b/>
          <w:lang w:val="es-PE"/>
        </w:rPr>
      </w:pPr>
    </w:p>
    <w:p w:rsidR="00B5491C" w:rsidRPr="00543DB3" w:rsidRDefault="00B5491C" w:rsidP="002103B2">
      <w:pPr>
        <w:pStyle w:val="NormalWeb"/>
        <w:spacing w:before="0" w:beforeAutospacing="0" w:after="0" w:afterAutospacing="0" w:line="360" w:lineRule="auto"/>
        <w:ind w:left="1134"/>
        <w:jc w:val="both"/>
        <w:rPr>
          <w:rFonts w:ascii="Arial" w:hAnsi="Arial" w:cs="Arial"/>
          <w:b/>
        </w:rPr>
      </w:pPr>
      <w:r>
        <w:rPr>
          <w:rFonts w:ascii="Arial" w:hAnsi="Arial" w:cs="Arial"/>
          <w:b/>
        </w:rPr>
        <w:t>2.</w:t>
      </w:r>
      <w:r w:rsidRPr="00543DB3">
        <w:rPr>
          <w:rFonts w:ascii="Arial" w:hAnsi="Arial" w:cs="Arial"/>
          <w:b/>
        </w:rPr>
        <w:t>2.</w:t>
      </w:r>
      <w:r>
        <w:rPr>
          <w:rFonts w:ascii="Arial" w:hAnsi="Arial" w:cs="Arial"/>
          <w:b/>
        </w:rPr>
        <w:t>2</w:t>
      </w:r>
      <w:r w:rsidRPr="00543DB3">
        <w:rPr>
          <w:rFonts w:ascii="Arial" w:hAnsi="Arial" w:cs="Arial"/>
          <w:b/>
        </w:rPr>
        <w:t>.1. C</w:t>
      </w:r>
      <w:r>
        <w:rPr>
          <w:rFonts w:ascii="Arial" w:hAnsi="Arial" w:cs="Arial"/>
          <w:b/>
        </w:rPr>
        <w:t>oncepto</w:t>
      </w:r>
    </w:p>
    <w:p w:rsidR="005A30BD" w:rsidRDefault="005A30BD" w:rsidP="005A30BD">
      <w:pPr>
        <w:pStyle w:val="Textoindependiente2"/>
        <w:spacing w:after="0" w:line="360" w:lineRule="auto"/>
        <w:ind w:left="1778"/>
        <w:jc w:val="both"/>
        <w:rPr>
          <w:rFonts w:ascii="Arial" w:hAnsi="Arial" w:cs="Arial"/>
          <w:b/>
        </w:rPr>
      </w:pPr>
    </w:p>
    <w:p w:rsidR="00F16F18" w:rsidRPr="00875D44" w:rsidRDefault="00146DC9" w:rsidP="002103B2">
      <w:pPr>
        <w:pStyle w:val="Textoindependiente2"/>
        <w:tabs>
          <w:tab w:val="left" w:pos="1843"/>
        </w:tabs>
        <w:spacing w:after="0" w:line="360" w:lineRule="auto"/>
        <w:ind w:left="1418" w:firstLine="567"/>
        <w:rPr>
          <w:rFonts w:ascii="Arial" w:hAnsi="Arial" w:cs="Arial"/>
        </w:rPr>
      </w:pPr>
      <w:r w:rsidRPr="00875D44">
        <w:rPr>
          <w:rFonts w:ascii="Arial" w:hAnsi="Arial" w:cs="Arial"/>
          <w:lang w:val="es-ES_tradnl"/>
        </w:rPr>
        <w:t>La Defensa Nacional</w:t>
      </w:r>
      <w:r w:rsidR="00F16F18" w:rsidRPr="00875D44">
        <w:rPr>
          <w:rFonts w:ascii="Arial" w:hAnsi="Arial" w:cs="Arial"/>
          <w:lang w:val="es-ES_tradnl"/>
        </w:rPr>
        <w:t>, s</w:t>
      </w:r>
      <w:r w:rsidR="00F16F18" w:rsidRPr="00875D44">
        <w:rPr>
          <w:rFonts w:ascii="Arial" w:hAnsi="Arial" w:cs="Arial"/>
        </w:rPr>
        <w:t>egún Palomino (2004)</w:t>
      </w:r>
      <w:r w:rsidR="00875D44">
        <w:rPr>
          <w:rFonts w:ascii="Arial" w:hAnsi="Arial" w:cs="Arial"/>
        </w:rPr>
        <w:t>:</w:t>
      </w:r>
      <w:r w:rsidR="00F16F18" w:rsidRPr="00875D44">
        <w:rPr>
          <w:rFonts w:ascii="Arial" w:hAnsi="Arial" w:cs="Arial"/>
        </w:rPr>
        <w:t xml:space="preserve"> </w:t>
      </w:r>
    </w:p>
    <w:p w:rsidR="00F16F18" w:rsidRDefault="00F16F18" w:rsidP="00F16F18">
      <w:pPr>
        <w:pStyle w:val="Textoindependiente2"/>
        <w:spacing w:after="0" w:line="360" w:lineRule="auto"/>
        <w:ind w:left="1418"/>
      </w:pPr>
    </w:p>
    <w:p w:rsidR="00F16F18" w:rsidRPr="00224173" w:rsidRDefault="00F16F18" w:rsidP="00BE24CF">
      <w:pPr>
        <w:pStyle w:val="Textoindependiente2"/>
        <w:tabs>
          <w:tab w:val="left" w:pos="1985"/>
        </w:tabs>
        <w:spacing w:after="0" w:line="360" w:lineRule="auto"/>
        <w:ind w:left="2552"/>
        <w:jc w:val="both"/>
        <w:rPr>
          <w:rFonts w:ascii="Arial" w:hAnsi="Arial" w:cs="Arial"/>
          <w:sz w:val="20"/>
          <w:szCs w:val="20"/>
        </w:rPr>
      </w:pPr>
      <w:r w:rsidRPr="00224173">
        <w:rPr>
          <w:rFonts w:ascii="Arial" w:hAnsi="Arial" w:cs="Arial"/>
          <w:sz w:val="20"/>
          <w:szCs w:val="20"/>
        </w:rPr>
        <w:t>Constituye per se una función a ser desarrollada exclusivamente por el propio Estado, de tal forma que le permita garantizar su seguridad externa contra amenazas definidas, que debe ser analizada estrictamente de acuerdo al carácter multidimensional que ella implica, tanto en los campos militares y en especial en aquellos no militares. La Defensa Nacional se encuentra a cargo de las Fuerzas Armadas (p.10).</w:t>
      </w:r>
    </w:p>
    <w:p w:rsidR="00F16F18" w:rsidRDefault="00F16F18" w:rsidP="00146DC9">
      <w:pPr>
        <w:pStyle w:val="Textoindependiente2"/>
        <w:spacing w:after="0" w:line="360" w:lineRule="auto"/>
        <w:ind w:left="1418" w:firstLine="706"/>
        <w:jc w:val="both"/>
        <w:rPr>
          <w:rFonts w:ascii="Arial" w:hAnsi="Arial" w:cs="Arial"/>
          <w:i/>
          <w:sz w:val="22"/>
          <w:szCs w:val="22"/>
          <w:lang w:val="es-ES_tradnl"/>
        </w:rPr>
      </w:pPr>
    </w:p>
    <w:p w:rsidR="00F16F18" w:rsidRDefault="00F16F18" w:rsidP="002103B2">
      <w:pPr>
        <w:pStyle w:val="Textoindependiente2"/>
        <w:spacing w:after="0" w:line="360" w:lineRule="auto"/>
        <w:ind w:left="1985"/>
        <w:jc w:val="both"/>
      </w:pPr>
      <w:r>
        <w:rPr>
          <w:rFonts w:ascii="Arial" w:hAnsi="Arial" w:cs="Arial"/>
          <w:lang w:val="es-ES_tradnl"/>
        </w:rPr>
        <w:t>Esto se puede complementar con lo postulado por el Centro de Altos Estudios Nacionales (2013):</w:t>
      </w:r>
      <w:r>
        <w:t xml:space="preserve"> </w:t>
      </w:r>
    </w:p>
    <w:p w:rsidR="00552298" w:rsidRDefault="00552298" w:rsidP="002103B2">
      <w:pPr>
        <w:pStyle w:val="Textoindependiente2"/>
        <w:spacing w:after="0" w:line="360" w:lineRule="auto"/>
        <w:ind w:left="1985"/>
        <w:jc w:val="both"/>
      </w:pPr>
    </w:p>
    <w:p w:rsidR="00146DC9" w:rsidRPr="00224173" w:rsidRDefault="00146DC9" w:rsidP="000E29FB">
      <w:pPr>
        <w:pStyle w:val="Textoindependiente2"/>
        <w:spacing w:after="0" w:line="360" w:lineRule="auto"/>
        <w:ind w:left="2552"/>
        <w:jc w:val="both"/>
        <w:rPr>
          <w:rFonts w:ascii="Arial" w:hAnsi="Arial" w:cs="Arial"/>
          <w:bCs/>
          <w:sz w:val="20"/>
          <w:szCs w:val="20"/>
          <w:vertAlign w:val="superscript"/>
          <w:lang w:val="es-ES_tradnl"/>
        </w:rPr>
      </w:pPr>
      <w:r w:rsidRPr="00224173">
        <w:rPr>
          <w:rFonts w:ascii="Arial" w:hAnsi="Arial" w:cs="Arial"/>
          <w:sz w:val="20"/>
          <w:szCs w:val="20"/>
          <w:lang w:val="es-ES_tradnl"/>
        </w:rPr>
        <w:t xml:space="preserve">Es el conjunto de previsiones, decisiones y acciones que el gobierno genera y ejecuta permanentemente para lograr la </w:t>
      </w:r>
      <w:r w:rsidRPr="00224173">
        <w:rPr>
          <w:rFonts w:ascii="Arial" w:hAnsi="Arial" w:cs="Arial"/>
          <w:sz w:val="20"/>
          <w:szCs w:val="20"/>
          <w:lang w:val="es-ES_tradnl"/>
        </w:rPr>
        <w:lastRenderedPageBreak/>
        <w:t>Seguridad Nacional y alcanzar sus objetivos, incluyendo su integridad, unidad, bienestar y la facultad de actuar con autonomía en el ámbito interno, y libre de toda subordinación en el ámbito externo</w:t>
      </w:r>
      <w:r w:rsidRPr="00224173">
        <w:rPr>
          <w:rFonts w:ascii="Arial" w:hAnsi="Arial" w:cs="Arial"/>
          <w:bCs/>
          <w:sz w:val="20"/>
          <w:szCs w:val="20"/>
          <w:lang w:val="es-ES_tradnl"/>
        </w:rPr>
        <w:t xml:space="preserve"> (p. 49)</w:t>
      </w:r>
      <w:r w:rsidRPr="00224173">
        <w:rPr>
          <w:rFonts w:ascii="Arial" w:hAnsi="Arial" w:cs="Arial"/>
          <w:bCs/>
          <w:sz w:val="20"/>
          <w:szCs w:val="20"/>
          <w:vertAlign w:val="superscript"/>
          <w:lang w:val="es-ES_tradnl"/>
        </w:rPr>
        <w:t xml:space="preserve">  </w:t>
      </w:r>
    </w:p>
    <w:p w:rsidR="00146DC9" w:rsidRPr="00146DC9" w:rsidRDefault="00146DC9" w:rsidP="00146DC9">
      <w:pPr>
        <w:pStyle w:val="Textoindependiente2"/>
        <w:spacing w:after="0" w:line="360" w:lineRule="auto"/>
        <w:ind w:left="2832"/>
        <w:jc w:val="both"/>
        <w:rPr>
          <w:rFonts w:ascii="Arial" w:hAnsi="Arial" w:cs="Arial"/>
          <w:bCs/>
          <w:sz w:val="20"/>
          <w:szCs w:val="20"/>
          <w:vertAlign w:val="superscript"/>
          <w:lang w:val="es-ES_tradnl"/>
        </w:rPr>
      </w:pPr>
    </w:p>
    <w:p w:rsidR="00D953B4" w:rsidRDefault="00F16F18" w:rsidP="002103B2">
      <w:pPr>
        <w:pStyle w:val="Textoindependiente2"/>
        <w:spacing w:after="0" w:line="360" w:lineRule="auto"/>
        <w:ind w:left="1985"/>
        <w:jc w:val="both"/>
        <w:rPr>
          <w:rFonts w:ascii="Arial" w:hAnsi="Arial" w:cs="Arial"/>
          <w:lang w:val="es-ES_tradnl"/>
        </w:rPr>
      </w:pPr>
      <w:r>
        <w:rPr>
          <w:rFonts w:ascii="Arial" w:hAnsi="Arial" w:cs="Arial"/>
          <w:lang w:val="es-ES_tradnl"/>
        </w:rPr>
        <w:t>Ambas defi</w:t>
      </w:r>
      <w:r w:rsidR="00A1146D">
        <w:rPr>
          <w:rFonts w:ascii="Arial" w:hAnsi="Arial" w:cs="Arial"/>
          <w:lang w:val="es-ES_tradnl"/>
        </w:rPr>
        <w:t>ni</w:t>
      </w:r>
      <w:r>
        <w:rPr>
          <w:rFonts w:ascii="Arial" w:hAnsi="Arial" w:cs="Arial"/>
          <w:lang w:val="es-ES_tradnl"/>
        </w:rPr>
        <w:t xml:space="preserve">ciones toman </w:t>
      </w:r>
      <w:r w:rsidR="00146DC9" w:rsidRPr="00B71E23">
        <w:rPr>
          <w:rFonts w:ascii="Arial" w:hAnsi="Arial" w:cs="Arial"/>
          <w:lang w:val="es-ES_tradnl"/>
        </w:rPr>
        <w:t>en cuenta que los fines esenciales del Estado son el Bienestar General, y la Seguridad Integral, lo deseable es que éste Bienestar se logre fundamentalmente en un ambiente de paz; por consiguiente, la Defensa Nacional adopta medidas para alcanzar y preservar ese ambiente de paz necesario para que el país desarrolle sus actividades sin temor, con progreso y sin interferencias extrañas.</w:t>
      </w:r>
    </w:p>
    <w:p w:rsidR="00875D44" w:rsidRDefault="00875D44" w:rsidP="000E29FB">
      <w:pPr>
        <w:pStyle w:val="Textoindependiente2"/>
        <w:spacing w:after="0" w:line="360" w:lineRule="auto"/>
        <w:ind w:left="2124"/>
        <w:jc w:val="both"/>
        <w:rPr>
          <w:rFonts w:ascii="Arial" w:hAnsi="Arial" w:cs="Arial"/>
          <w:lang w:val="es-ES_tradnl"/>
        </w:rPr>
      </w:pPr>
    </w:p>
    <w:p w:rsidR="00146DC9" w:rsidRPr="00543DB3" w:rsidRDefault="002103B2" w:rsidP="002103B2">
      <w:pPr>
        <w:pStyle w:val="NormalWeb"/>
        <w:spacing w:before="0" w:beforeAutospacing="0" w:after="0" w:afterAutospacing="0" w:line="360" w:lineRule="auto"/>
        <w:jc w:val="both"/>
        <w:rPr>
          <w:rFonts w:ascii="Arial" w:hAnsi="Arial" w:cs="Arial"/>
          <w:b/>
        </w:rPr>
      </w:pPr>
      <w:r>
        <w:rPr>
          <w:rFonts w:ascii="Arial" w:hAnsi="Arial" w:cs="Arial"/>
          <w:b/>
        </w:rPr>
        <w:t xml:space="preserve">                </w:t>
      </w:r>
      <w:r w:rsidR="00146DC9">
        <w:rPr>
          <w:rFonts w:ascii="Arial" w:hAnsi="Arial" w:cs="Arial"/>
          <w:b/>
        </w:rPr>
        <w:t>2.</w:t>
      </w:r>
      <w:r w:rsidR="00146DC9" w:rsidRPr="00543DB3">
        <w:rPr>
          <w:rFonts w:ascii="Arial" w:hAnsi="Arial" w:cs="Arial"/>
          <w:b/>
        </w:rPr>
        <w:t>2.</w:t>
      </w:r>
      <w:r w:rsidR="00146DC9">
        <w:rPr>
          <w:rFonts w:ascii="Arial" w:hAnsi="Arial" w:cs="Arial"/>
          <w:b/>
        </w:rPr>
        <w:t>2</w:t>
      </w:r>
      <w:r w:rsidR="00146DC9" w:rsidRPr="00543DB3">
        <w:rPr>
          <w:rFonts w:ascii="Arial" w:hAnsi="Arial" w:cs="Arial"/>
          <w:b/>
        </w:rPr>
        <w:t>.</w:t>
      </w:r>
      <w:r w:rsidR="00146DC9">
        <w:rPr>
          <w:rFonts w:ascii="Arial" w:hAnsi="Arial" w:cs="Arial"/>
          <w:b/>
        </w:rPr>
        <w:t>2</w:t>
      </w:r>
      <w:r w:rsidR="00146DC9" w:rsidRPr="00543DB3">
        <w:rPr>
          <w:rFonts w:ascii="Arial" w:hAnsi="Arial" w:cs="Arial"/>
          <w:b/>
        </w:rPr>
        <w:t xml:space="preserve">. </w:t>
      </w:r>
      <w:r>
        <w:rPr>
          <w:rFonts w:ascii="Arial" w:hAnsi="Arial" w:cs="Arial"/>
          <w:b/>
        </w:rPr>
        <w:t xml:space="preserve"> </w:t>
      </w:r>
      <w:r w:rsidR="00A1146D">
        <w:rPr>
          <w:rFonts w:ascii="Arial" w:hAnsi="Arial" w:cs="Arial"/>
          <w:b/>
        </w:rPr>
        <w:t>Dimensiones</w:t>
      </w:r>
    </w:p>
    <w:p w:rsidR="00146DC9" w:rsidRDefault="00146DC9" w:rsidP="00B5491C">
      <w:pPr>
        <w:spacing w:line="360" w:lineRule="auto"/>
        <w:ind w:left="1418"/>
        <w:jc w:val="both"/>
        <w:rPr>
          <w:rFonts w:ascii="Arial" w:hAnsi="Arial" w:cs="Arial"/>
          <w:b/>
        </w:rPr>
      </w:pPr>
    </w:p>
    <w:p w:rsidR="00D953B4" w:rsidRPr="00FA2332" w:rsidRDefault="002103B2" w:rsidP="00A1146D">
      <w:pPr>
        <w:autoSpaceDE w:val="0"/>
        <w:autoSpaceDN w:val="0"/>
        <w:adjustRightInd w:val="0"/>
        <w:spacing w:line="360" w:lineRule="auto"/>
        <w:ind w:left="1276"/>
        <w:rPr>
          <w:rFonts w:ascii="Arial" w:hAnsi="Arial" w:cs="Arial"/>
          <w:b/>
        </w:rPr>
      </w:pPr>
      <w:r>
        <w:rPr>
          <w:rFonts w:ascii="Arial" w:hAnsi="Arial" w:cs="Arial"/>
          <w:b/>
        </w:rPr>
        <w:t xml:space="preserve"> </w:t>
      </w:r>
      <w:r w:rsidR="00A1146D">
        <w:rPr>
          <w:rFonts w:ascii="Arial" w:hAnsi="Arial" w:cs="Arial"/>
          <w:b/>
        </w:rPr>
        <w:t xml:space="preserve">         </w:t>
      </w:r>
      <w:r>
        <w:rPr>
          <w:rFonts w:ascii="Arial" w:hAnsi="Arial" w:cs="Arial"/>
          <w:b/>
        </w:rPr>
        <w:t xml:space="preserve"> </w:t>
      </w:r>
      <w:r w:rsidR="00D953B4">
        <w:rPr>
          <w:rFonts w:ascii="Arial" w:hAnsi="Arial" w:cs="Arial"/>
          <w:b/>
        </w:rPr>
        <w:t>a</w:t>
      </w:r>
      <w:r w:rsidR="00D953B4" w:rsidRPr="00FA2332">
        <w:rPr>
          <w:rFonts w:ascii="Arial" w:hAnsi="Arial" w:cs="Arial"/>
          <w:b/>
        </w:rPr>
        <w:t xml:space="preserve">)   </w:t>
      </w:r>
      <w:r w:rsidR="00D953B4">
        <w:rPr>
          <w:rFonts w:ascii="Arial" w:hAnsi="Arial" w:cs="Arial"/>
          <w:b/>
        </w:rPr>
        <w:t>Políticas</w:t>
      </w:r>
      <w:r w:rsidR="00D953B4" w:rsidRPr="00FA2332">
        <w:rPr>
          <w:rFonts w:ascii="Arial" w:hAnsi="Arial" w:cs="Arial"/>
          <w:b/>
        </w:rPr>
        <w:t xml:space="preserve"> </w:t>
      </w:r>
    </w:p>
    <w:p w:rsidR="00D953B4" w:rsidRDefault="00D953B4" w:rsidP="00D953B4">
      <w:pPr>
        <w:pStyle w:val="NormalWeb"/>
        <w:spacing w:before="0" w:beforeAutospacing="0" w:after="0" w:afterAutospacing="0" w:line="360" w:lineRule="auto"/>
        <w:ind w:left="708"/>
        <w:jc w:val="both"/>
        <w:rPr>
          <w:rFonts w:ascii="Arial" w:hAnsi="Arial" w:cs="Arial"/>
          <w:b/>
          <w:lang w:val="es-ES"/>
        </w:rPr>
      </w:pPr>
    </w:p>
    <w:p w:rsidR="00DE5000" w:rsidRPr="00D2568B" w:rsidRDefault="00DE5000" w:rsidP="002103B2">
      <w:pPr>
        <w:pStyle w:val="Prrafodelista"/>
        <w:spacing w:line="360" w:lineRule="auto"/>
        <w:ind w:left="1985"/>
        <w:rPr>
          <w:rFonts w:ascii="Arial" w:eastAsiaTheme="minorHAnsi" w:hAnsi="Arial" w:cs="Arial"/>
        </w:rPr>
      </w:pPr>
      <w:r w:rsidRPr="00A564BD">
        <w:rPr>
          <w:rFonts w:ascii="Arial" w:hAnsi="Arial" w:cs="Arial"/>
        </w:rPr>
        <w:t xml:space="preserve">Los objetivos estratégicos representan de forma correcta y específica el futuro que la organización quiere construir a través de su estrategia. En este sentido, </w:t>
      </w:r>
      <w:r>
        <w:rPr>
          <w:rFonts w:ascii="Arial" w:hAnsi="Arial" w:cs="Arial"/>
        </w:rPr>
        <w:t>la política</w:t>
      </w:r>
      <w:r w:rsidRPr="00D2568B">
        <w:rPr>
          <w:rFonts w:ascii="Arial" w:eastAsiaTheme="minorHAnsi" w:hAnsi="Arial" w:cs="Arial"/>
        </w:rPr>
        <w:t xml:space="preserve"> pública constituye la creación de conocimiento relevante para formular problemas con la finalidad de buscar soluciones. </w:t>
      </w:r>
    </w:p>
    <w:p w:rsidR="00DE5000" w:rsidRPr="00D2568B" w:rsidRDefault="00DE5000" w:rsidP="00875D44">
      <w:pPr>
        <w:autoSpaceDE w:val="0"/>
        <w:autoSpaceDN w:val="0"/>
        <w:adjustRightInd w:val="0"/>
        <w:spacing w:line="360" w:lineRule="auto"/>
        <w:ind w:left="902"/>
        <w:jc w:val="both"/>
        <w:rPr>
          <w:rFonts w:ascii="Arial" w:eastAsiaTheme="minorHAnsi" w:hAnsi="Arial" w:cs="Arial"/>
        </w:rPr>
      </w:pPr>
    </w:p>
    <w:p w:rsidR="00DE5000" w:rsidRPr="00224173" w:rsidRDefault="00224173" w:rsidP="00875D44">
      <w:pPr>
        <w:autoSpaceDE w:val="0"/>
        <w:autoSpaceDN w:val="0"/>
        <w:adjustRightInd w:val="0"/>
        <w:spacing w:line="360" w:lineRule="auto"/>
        <w:ind w:left="2552"/>
        <w:jc w:val="both"/>
        <w:rPr>
          <w:rFonts w:ascii="Arial" w:eastAsiaTheme="minorHAnsi" w:hAnsi="Arial" w:cs="Arial"/>
          <w:sz w:val="20"/>
        </w:rPr>
      </w:pPr>
      <w:r>
        <w:rPr>
          <w:rFonts w:ascii="Arial" w:eastAsiaTheme="minorHAnsi" w:hAnsi="Arial" w:cs="Arial"/>
          <w:sz w:val="20"/>
        </w:rPr>
        <w:t>“</w:t>
      </w:r>
      <w:r w:rsidR="00DE5000" w:rsidRPr="00224173">
        <w:rPr>
          <w:rFonts w:ascii="Arial" w:eastAsiaTheme="minorHAnsi" w:hAnsi="Arial" w:cs="Arial"/>
          <w:sz w:val="20"/>
        </w:rPr>
        <w:t>Es un proceso mediante el cual una cuestión, oportunidad o tendencia, ya aprobada y colocada en la agenda de la política pública, es estudiada, explorada, organizada y posiblemente cuantificada por los interesados, quienes no raramente actúan en el marco de una definición de autoridad, aceptable provisionalmente en términos de sus probables causas, componentes y consecuencias</w:t>
      </w:r>
      <w:r>
        <w:rPr>
          <w:rFonts w:ascii="Arial" w:eastAsiaTheme="minorHAnsi" w:hAnsi="Arial" w:cs="Arial"/>
          <w:sz w:val="20"/>
        </w:rPr>
        <w:t>”</w:t>
      </w:r>
      <w:r w:rsidR="00DE5000" w:rsidRPr="00224173">
        <w:rPr>
          <w:rFonts w:ascii="Arial" w:eastAsiaTheme="minorHAnsi" w:hAnsi="Arial" w:cs="Arial"/>
          <w:sz w:val="20"/>
        </w:rPr>
        <w:t xml:space="preserve"> (Aguilar, 1993, p. 6.)</w:t>
      </w:r>
    </w:p>
    <w:p w:rsidR="00DE5000" w:rsidRDefault="00DE5000" w:rsidP="00875D44">
      <w:pPr>
        <w:autoSpaceDE w:val="0"/>
        <w:autoSpaceDN w:val="0"/>
        <w:adjustRightInd w:val="0"/>
        <w:spacing w:line="360" w:lineRule="auto"/>
        <w:ind w:left="902"/>
        <w:jc w:val="both"/>
        <w:rPr>
          <w:rFonts w:ascii="Arial" w:eastAsiaTheme="minorHAnsi" w:hAnsi="Arial" w:cs="Arial"/>
        </w:rPr>
      </w:pPr>
    </w:p>
    <w:p w:rsidR="00DE5000" w:rsidRDefault="00DE5000" w:rsidP="002103B2">
      <w:pPr>
        <w:autoSpaceDE w:val="0"/>
        <w:autoSpaceDN w:val="0"/>
        <w:adjustRightInd w:val="0"/>
        <w:spacing w:line="360" w:lineRule="auto"/>
        <w:ind w:left="1985"/>
        <w:jc w:val="both"/>
        <w:rPr>
          <w:rFonts w:ascii="Arial" w:eastAsiaTheme="minorHAnsi" w:hAnsi="Arial" w:cs="Arial"/>
        </w:rPr>
      </w:pPr>
      <w:r>
        <w:rPr>
          <w:rFonts w:ascii="Arial" w:eastAsiaTheme="minorHAnsi" w:hAnsi="Arial" w:cs="Arial"/>
        </w:rPr>
        <w:t>Dentro de ella l</w:t>
      </w:r>
      <w:r w:rsidRPr="00FA29D0">
        <w:rPr>
          <w:rFonts w:ascii="Arial" w:eastAsiaTheme="minorHAnsi" w:hAnsi="Arial" w:cs="Arial"/>
        </w:rPr>
        <w:t>a evaluación forma parte integral del proceso de análisis de políticas públicas.</w:t>
      </w:r>
    </w:p>
    <w:p w:rsidR="00E705B5" w:rsidRPr="00224173" w:rsidRDefault="00E705B5" w:rsidP="00875D44">
      <w:pPr>
        <w:autoSpaceDE w:val="0"/>
        <w:autoSpaceDN w:val="0"/>
        <w:adjustRightInd w:val="0"/>
        <w:spacing w:line="360" w:lineRule="auto"/>
        <w:ind w:left="2124"/>
        <w:jc w:val="both"/>
        <w:rPr>
          <w:rFonts w:ascii="Arial" w:eastAsiaTheme="minorHAnsi" w:hAnsi="Arial" w:cs="Arial"/>
          <w:sz w:val="20"/>
        </w:rPr>
      </w:pPr>
    </w:p>
    <w:p w:rsidR="00DE5000" w:rsidRPr="00224173" w:rsidRDefault="008F7330" w:rsidP="00875D44">
      <w:pPr>
        <w:autoSpaceDE w:val="0"/>
        <w:autoSpaceDN w:val="0"/>
        <w:adjustRightInd w:val="0"/>
        <w:spacing w:line="360" w:lineRule="auto"/>
        <w:ind w:left="2552"/>
        <w:jc w:val="both"/>
        <w:rPr>
          <w:rFonts w:ascii="Arial" w:eastAsiaTheme="minorHAnsi" w:hAnsi="Arial" w:cs="Arial"/>
          <w:sz w:val="20"/>
        </w:rPr>
      </w:pPr>
      <w:r w:rsidRPr="00224173">
        <w:rPr>
          <w:rFonts w:ascii="Arial" w:eastAsiaTheme="minorHAnsi" w:hAnsi="Arial" w:cs="Arial"/>
          <w:sz w:val="20"/>
        </w:rPr>
        <w:lastRenderedPageBreak/>
        <w:t>“</w:t>
      </w:r>
      <w:r w:rsidR="00DE5000" w:rsidRPr="00224173">
        <w:rPr>
          <w:rFonts w:ascii="Arial" w:eastAsiaTheme="minorHAnsi" w:hAnsi="Arial" w:cs="Arial"/>
          <w:sz w:val="20"/>
        </w:rPr>
        <w:t>El análisis de políticas públicas es un proceso cíclico: definición del problema, escogencia de políticas, monitoreo o evaluación de los resultados de esas políticas y redefinición del problema. La evaluación es usualmente considerada como la etapa de post implementación, diseñada para determinar la efectividad del programa y facilitar la reorientación o terminación del mismo</w:t>
      </w:r>
      <w:r w:rsidRPr="00224173">
        <w:rPr>
          <w:rFonts w:ascii="Arial" w:eastAsiaTheme="minorHAnsi" w:hAnsi="Arial" w:cs="Arial"/>
          <w:sz w:val="20"/>
        </w:rPr>
        <w:t>”</w:t>
      </w:r>
      <w:r w:rsidR="00DE5000" w:rsidRPr="00224173">
        <w:rPr>
          <w:rFonts w:ascii="Arial" w:eastAsiaTheme="minorHAnsi" w:hAnsi="Arial" w:cs="Arial"/>
          <w:sz w:val="20"/>
        </w:rPr>
        <w:t xml:space="preserve"> (Dye,</w:t>
      </w:r>
      <w:r w:rsidR="00F92EB9" w:rsidRPr="00224173">
        <w:rPr>
          <w:rFonts w:ascii="Arial" w:eastAsiaTheme="minorHAnsi" w:hAnsi="Arial" w:cs="Arial"/>
          <w:sz w:val="20"/>
        </w:rPr>
        <w:t xml:space="preserve"> </w:t>
      </w:r>
      <w:r w:rsidR="00DE5000" w:rsidRPr="00224173">
        <w:rPr>
          <w:rFonts w:ascii="Arial" w:eastAsiaTheme="minorHAnsi" w:hAnsi="Arial" w:cs="Arial"/>
          <w:sz w:val="20"/>
        </w:rPr>
        <w:t>1984, p.104).</w:t>
      </w:r>
    </w:p>
    <w:p w:rsidR="00DE5000" w:rsidRPr="00A564BD" w:rsidRDefault="00DE5000" w:rsidP="00DE5000">
      <w:pPr>
        <w:tabs>
          <w:tab w:val="left" w:pos="-720"/>
        </w:tabs>
        <w:suppressAutoHyphens/>
        <w:spacing w:line="360" w:lineRule="auto"/>
        <w:ind w:left="709" w:firstLine="577"/>
        <w:jc w:val="both"/>
        <w:rPr>
          <w:rFonts w:ascii="Arial" w:hAnsi="Arial" w:cs="Arial"/>
          <w:szCs w:val="24"/>
        </w:rPr>
      </w:pPr>
    </w:p>
    <w:p w:rsidR="00DE5000" w:rsidRDefault="00DE5000" w:rsidP="002103B2">
      <w:pPr>
        <w:tabs>
          <w:tab w:val="left" w:pos="-720"/>
        </w:tabs>
        <w:suppressAutoHyphens/>
        <w:spacing w:line="360" w:lineRule="auto"/>
        <w:ind w:left="1985"/>
        <w:jc w:val="both"/>
        <w:rPr>
          <w:rFonts w:ascii="Arial" w:hAnsi="Arial" w:cs="Arial"/>
        </w:rPr>
      </w:pPr>
      <w:r>
        <w:rPr>
          <w:rFonts w:ascii="Arial" w:hAnsi="Arial" w:cs="Arial"/>
        </w:rPr>
        <w:t>Por otra parte las políticas se vinculan con el</w:t>
      </w:r>
      <w:r w:rsidRPr="00A564BD">
        <w:rPr>
          <w:rFonts w:ascii="Arial" w:hAnsi="Arial" w:cs="Arial"/>
        </w:rPr>
        <w:t xml:space="preserve"> enfoque cultural donde se visualiza a la organización</w:t>
      </w:r>
      <w:r>
        <w:rPr>
          <w:rFonts w:ascii="Arial" w:hAnsi="Arial" w:cs="Arial"/>
        </w:rPr>
        <w:t>:</w:t>
      </w:r>
    </w:p>
    <w:p w:rsidR="002103B2" w:rsidRDefault="002103B2" w:rsidP="00D953B4">
      <w:pPr>
        <w:tabs>
          <w:tab w:val="left" w:pos="-720"/>
        </w:tabs>
        <w:suppressAutoHyphens/>
        <w:spacing w:line="360" w:lineRule="auto"/>
        <w:ind w:left="2124"/>
        <w:jc w:val="both"/>
        <w:rPr>
          <w:rFonts w:ascii="Arial" w:hAnsi="Arial" w:cs="Arial"/>
          <w:sz w:val="20"/>
        </w:rPr>
      </w:pPr>
    </w:p>
    <w:p w:rsidR="00DE5000" w:rsidRPr="00224173" w:rsidRDefault="008F7330" w:rsidP="00BE4849">
      <w:pPr>
        <w:tabs>
          <w:tab w:val="left" w:pos="-720"/>
        </w:tabs>
        <w:suppressAutoHyphens/>
        <w:spacing w:line="360" w:lineRule="auto"/>
        <w:ind w:left="2552"/>
        <w:jc w:val="both"/>
        <w:rPr>
          <w:rFonts w:ascii="Arial" w:hAnsi="Arial" w:cs="Arial"/>
          <w:sz w:val="20"/>
        </w:rPr>
      </w:pPr>
      <w:r w:rsidRPr="00224173">
        <w:rPr>
          <w:rFonts w:ascii="Arial" w:hAnsi="Arial" w:cs="Arial"/>
          <w:sz w:val="20"/>
        </w:rPr>
        <w:t>“</w:t>
      </w:r>
      <w:r w:rsidR="00DE5000" w:rsidRPr="00224173">
        <w:rPr>
          <w:rFonts w:ascii="Arial" w:hAnsi="Arial" w:cs="Arial"/>
          <w:sz w:val="20"/>
        </w:rPr>
        <w:t>Como sistema social, el cual contiene relaciones sociales que identifican a los individuos y definen las características axiológicas de las instituciones, la cultura, como elemento principal de dicho proceso, el cual constituye el eslabón inicial donde se define la filosofía organizacional que guiará la visión, misión y objetivos corporativos. En este sentido la cultura está constituida por aquellas soluciones a los problemas internos y externos que han sido tratados por un grupo y que sirven para enseñar a los nuevos miembros la vía correcta de percibir, pensar y sentir en relación con esos problemas</w:t>
      </w:r>
      <w:r w:rsidRPr="00224173">
        <w:rPr>
          <w:rFonts w:ascii="Arial" w:hAnsi="Arial" w:cs="Arial"/>
          <w:sz w:val="20"/>
        </w:rPr>
        <w:t>”</w:t>
      </w:r>
      <w:r w:rsidR="00DE5000" w:rsidRPr="00224173">
        <w:rPr>
          <w:rFonts w:ascii="Arial" w:hAnsi="Arial" w:cs="Arial"/>
          <w:sz w:val="20"/>
        </w:rPr>
        <w:t xml:space="preserve"> (Diez de Castro, 2004, p.120).</w:t>
      </w:r>
    </w:p>
    <w:p w:rsidR="00DE5000" w:rsidRPr="00DE5000" w:rsidRDefault="00DE5000" w:rsidP="00B5491C">
      <w:pPr>
        <w:pStyle w:val="Textoindependiente2"/>
        <w:tabs>
          <w:tab w:val="left" w:pos="2410"/>
        </w:tabs>
        <w:spacing w:after="0" w:line="360" w:lineRule="auto"/>
        <w:ind w:left="1843" w:firstLine="281"/>
        <w:jc w:val="both"/>
        <w:rPr>
          <w:rFonts w:ascii="Arial" w:hAnsi="Arial" w:cs="Arial"/>
          <w:lang w:val="es-PE"/>
        </w:rPr>
      </w:pPr>
    </w:p>
    <w:p w:rsidR="00B5491C" w:rsidRPr="009642FE" w:rsidRDefault="00B5491C" w:rsidP="002103B2">
      <w:pPr>
        <w:pStyle w:val="Textoindependiente2"/>
        <w:tabs>
          <w:tab w:val="left" w:pos="1701"/>
          <w:tab w:val="left" w:pos="1985"/>
        </w:tabs>
        <w:spacing w:after="0" w:line="360" w:lineRule="auto"/>
        <w:ind w:left="1985"/>
        <w:jc w:val="both"/>
        <w:rPr>
          <w:rFonts w:ascii="Arial" w:hAnsi="Arial" w:cs="Arial"/>
        </w:rPr>
      </w:pPr>
      <w:r w:rsidRPr="009642FE">
        <w:rPr>
          <w:rFonts w:ascii="Arial" w:hAnsi="Arial" w:cs="Arial"/>
        </w:rPr>
        <w:t xml:space="preserve">La Política de Seguridad y Defensa Nacional es una Política de Estado que tiene por finalidad orientar: </w:t>
      </w:r>
    </w:p>
    <w:p w:rsidR="00B5491C" w:rsidRPr="00224173" w:rsidRDefault="00B5491C" w:rsidP="00B5491C">
      <w:pPr>
        <w:pStyle w:val="Textoindependiente2"/>
        <w:tabs>
          <w:tab w:val="left" w:pos="1701"/>
          <w:tab w:val="left" w:pos="2410"/>
        </w:tabs>
        <w:spacing w:after="0" w:line="360" w:lineRule="auto"/>
        <w:ind w:left="1418"/>
        <w:jc w:val="both"/>
        <w:rPr>
          <w:rFonts w:ascii="Arial" w:hAnsi="Arial" w:cs="Arial"/>
          <w:sz w:val="20"/>
          <w:szCs w:val="20"/>
        </w:rPr>
      </w:pPr>
    </w:p>
    <w:p w:rsidR="00B5491C" w:rsidRPr="00224173" w:rsidRDefault="008F7330" w:rsidP="000817CD">
      <w:pPr>
        <w:pStyle w:val="Textoindependiente2"/>
        <w:tabs>
          <w:tab w:val="left" w:pos="1701"/>
          <w:tab w:val="left" w:pos="2410"/>
        </w:tabs>
        <w:spacing w:after="0" w:line="360" w:lineRule="auto"/>
        <w:ind w:left="2552"/>
        <w:jc w:val="both"/>
        <w:rPr>
          <w:rFonts w:ascii="Arial" w:hAnsi="Arial" w:cs="Arial"/>
          <w:sz w:val="20"/>
          <w:szCs w:val="20"/>
        </w:rPr>
      </w:pPr>
      <w:r w:rsidRPr="00224173">
        <w:rPr>
          <w:rFonts w:ascii="Arial" w:hAnsi="Arial" w:cs="Arial"/>
          <w:sz w:val="20"/>
          <w:szCs w:val="20"/>
        </w:rPr>
        <w:t>“</w:t>
      </w:r>
      <w:r w:rsidR="00B5491C" w:rsidRPr="00224173">
        <w:rPr>
          <w:rFonts w:ascii="Arial" w:hAnsi="Arial" w:cs="Arial"/>
          <w:sz w:val="20"/>
          <w:szCs w:val="20"/>
        </w:rPr>
        <w:t xml:space="preserve">La selección, preparación y utilización de los medios del Estado para la obtención y mantenimiento de la Seguridad Nacional, tanto en el frente externo como en el interno. Esta política </w:t>
      </w:r>
      <w:r w:rsidR="00041E76" w:rsidRPr="00224173">
        <w:rPr>
          <w:rFonts w:ascii="Arial" w:hAnsi="Arial" w:cs="Arial"/>
          <w:sz w:val="20"/>
          <w:szCs w:val="20"/>
        </w:rPr>
        <w:t>está</w:t>
      </w:r>
      <w:r w:rsidR="00B5491C" w:rsidRPr="00224173">
        <w:rPr>
          <w:rFonts w:ascii="Arial" w:hAnsi="Arial" w:cs="Arial"/>
          <w:sz w:val="20"/>
          <w:szCs w:val="20"/>
        </w:rPr>
        <w:t xml:space="preserve"> constituida por el conjunto de lineamientos generales para estructurar, coordinar y armonizar los esfuerzos de los campos de acción del Estado: Defensa y Desarrollo, para hacer frente a los obstáculos, riesgos, amenazas o desafíos contra la seguridad y los intereses del Estado</w:t>
      </w:r>
      <w:r w:rsidRPr="00224173">
        <w:rPr>
          <w:rFonts w:ascii="Arial" w:hAnsi="Arial" w:cs="Arial"/>
          <w:sz w:val="20"/>
          <w:szCs w:val="20"/>
        </w:rPr>
        <w:t>”</w:t>
      </w:r>
      <w:r w:rsidR="00B5491C" w:rsidRPr="00224173">
        <w:rPr>
          <w:rFonts w:ascii="Arial" w:hAnsi="Arial" w:cs="Arial"/>
          <w:sz w:val="20"/>
          <w:szCs w:val="20"/>
        </w:rPr>
        <w:t xml:space="preserve"> (Libro Blanco, 2006, p.62). </w:t>
      </w:r>
    </w:p>
    <w:p w:rsidR="00F92EB9" w:rsidRDefault="00F92EB9" w:rsidP="00B5491C">
      <w:pPr>
        <w:pStyle w:val="Textoindependiente2"/>
        <w:tabs>
          <w:tab w:val="left" w:pos="1701"/>
          <w:tab w:val="left" w:pos="2410"/>
        </w:tabs>
        <w:spacing w:after="0" w:line="360" w:lineRule="auto"/>
        <w:ind w:left="2832"/>
        <w:jc w:val="both"/>
        <w:rPr>
          <w:rFonts w:ascii="Arial" w:hAnsi="Arial" w:cs="Arial"/>
          <w:i/>
          <w:sz w:val="22"/>
          <w:szCs w:val="22"/>
        </w:rPr>
      </w:pPr>
    </w:p>
    <w:p w:rsidR="001E57DA" w:rsidRDefault="001E57DA" w:rsidP="00B5491C">
      <w:pPr>
        <w:pStyle w:val="Textoindependiente2"/>
        <w:tabs>
          <w:tab w:val="left" w:pos="1701"/>
          <w:tab w:val="left" w:pos="2410"/>
        </w:tabs>
        <w:spacing w:after="0" w:line="360" w:lineRule="auto"/>
        <w:ind w:left="2832"/>
        <w:jc w:val="both"/>
        <w:rPr>
          <w:rFonts w:ascii="Arial" w:hAnsi="Arial" w:cs="Arial"/>
          <w:i/>
          <w:sz w:val="22"/>
          <w:szCs w:val="22"/>
        </w:rPr>
      </w:pPr>
    </w:p>
    <w:p w:rsidR="00224173" w:rsidRDefault="00224173" w:rsidP="00B5491C">
      <w:pPr>
        <w:pStyle w:val="Textoindependiente2"/>
        <w:tabs>
          <w:tab w:val="left" w:pos="1701"/>
          <w:tab w:val="left" w:pos="2410"/>
        </w:tabs>
        <w:spacing w:after="0" w:line="360" w:lineRule="auto"/>
        <w:ind w:left="2832"/>
        <w:jc w:val="both"/>
        <w:rPr>
          <w:rFonts w:ascii="Arial" w:hAnsi="Arial" w:cs="Arial"/>
          <w:i/>
          <w:sz w:val="22"/>
          <w:szCs w:val="22"/>
        </w:rPr>
      </w:pPr>
    </w:p>
    <w:p w:rsidR="00552298" w:rsidRDefault="00552298" w:rsidP="00B5491C">
      <w:pPr>
        <w:pStyle w:val="Textoindependiente2"/>
        <w:tabs>
          <w:tab w:val="left" w:pos="1701"/>
          <w:tab w:val="left" w:pos="2410"/>
        </w:tabs>
        <w:spacing w:after="0" w:line="360" w:lineRule="auto"/>
        <w:ind w:left="2832"/>
        <w:jc w:val="both"/>
        <w:rPr>
          <w:rFonts w:ascii="Arial" w:hAnsi="Arial" w:cs="Arial"/>
          <w:i/>
          <w:sz w:val="22"/>
          <w:szCs w:val="22"/>
        </w:rPr>
      </w:pPr>
    </w:p>
    <w:p w:rsidR="00552298" w:rsidRDefault="00552298" w:rsidP="00B5491C">
      <w:pPr>
        <w:pStyle w:val="Textoindependiente2"/>
        <w:tabs>
          <w:tab w:val="left" w:pos="1701"/>
          <w:tab w:val="left" w:pos="2410"/>
        </w:tabs>
        <w:spacing w:after="0" w:line="360" w:lineRule="auto"/>
        <w:ind w:left="2832"/>
        <w:jc w:val="both"/>
        <w:rPr>
          <w:rFonts w:ascii="Arial" w:hAnsi="Arial" w:cs="Arial"/>
          <w:i/>
          <w:sz w:val="22"/>
          <w:szCs w:val="22"/>
        </w:rPr>
      </w:pPr>
    </w:p>
    <w:p w:rsidR="000817CD" w:rsidRPr="00FA2332" w:rsidRDefault="000817CD" w:rsidP="000817CD">
      <w:pPr>
        <w:autoSpaceDE w:val="0"/>
        <w:autoSpaceDN w:val="0"/>
        <w:adjustRightInd w:val="0"/>
        <w:spacing w:line="360" w:lineRule="auto"/>
        <w:ind w:left="1276"/>
        <w:rPr>
          <w:rFonts w:ascii="Arial" w:hAnsi="Arial" w:cs="Arial"/>
          <w:b/>
        </w:rPr>
      </w:pPr>
      <w:r>
        <w:rPr>
          <w:rFonts w:ascii="Arial" w:hAnsi="Arial" w:cs="Arial"/>
          <w:b/>
        </w:rPr>
        <w:lastRenderedPageBreak/>
        <w:t xml:space="preserve">           b</w:t>
      </w:r>
      <w:r w:rsidRPr="00FA2332">
        <w:rPr>
          <w:rFonts w:ascii="Arial" w:hAnsi="Arial" w:cs="Arial"/>
          <w:b/>
        </w:rPr>
        <w:t xml:space="preserve">)   </w:t>
      </w:r>
      <w:r>
        <w:rPr>
          <w:rFonts w:ascii="Arial" w:hAnsi="Arial" w:cs="Arial"/>
          <w:b/>
        </w:rPr>
        <w:t>Fines</w:t>
      </w:r>
      <w:r w:rsidRPr="00FA2332">
        <w:rPr>
          <w:rFonts w:ascii="Arial" w:hAnsi="Arial" w:cs="Arial"/>
          <w:b/>
        </w:rPr>
        <w:t xml:space="preserve"> </w:t>
      </w:r>
    </w:p>
    <w:p w:rsidR="000817CD" w:rsidRDefault="000817CD" w:rsidP="00B5491C">
      <w:pPr>
        <w:pStyle w:val="Textoindependiente2"/>
        <w:tabs>
          <w:tab w:val="left" w:pos="1701"/>
          <w:tab w:val="left" w:pos="2410"/>
        </w:tabs>
        <w:spacing w:after="0" w:line="360" w:lineRule="auto"/>
        <w:ind w:left="2832"/>
        <w:jc w:val="both"/>
        <w:rPr>
          <w:rFonts w:ascii="Arial" w:hAnsi="Arial" w:cs="Arial"/>
          <w:i/>
          <w:sz w:val="22"/>
          <w:szCs w:val="22"/>
        </w:rPr>
      </w:pPr>
    </w:p>
    <w:p w:rsidR="00F92EB9" w:rsidRDefault="000817CD" w:rsidP="00F92EB9">
      <w:pPr>
        <w:spacing w:line="360" w:lineRule="auto"/>
        <w:ind w:left="1985"/>
        <w:jc w:val="both"/>
        <w:rPr>
          <w:rFonts w:ascii="Arial" w:hAnsi="Arial" w:cs="Arial"/>
        </w:rPr>
      </w:pPr>
      <w:r w:rsidRPr="00543DB3">
        <w:rPr>
          <w:rFonts w:ascii="Arial" w:hAnsi="Arial" w:cs="Arial"/>
        </w:rPr>
        <w:t>Bajo cualquier forma que se la entienda, la seguridad implica las nociones de garantía, protección y tranquilidad, de las personas, frente a amenazas o presiones que atenten contra su existencia, sus bienes, al ejercicio de sus  derechos, etc.</w:t>
      </w:r>
    </w:p>
    <w:p w:rsidR="00F92EB9" w:rsidRDefault="00F92EB9" w:rsidP="00F92EB9">
      <w:pPr>
        <w:spacing w:line="360" w:lineRule="auto"/>
        <w:ind w:left="1985"/>
        <w:jc w:val="both"/>
        <w:rPr>
          <w:rFonts w:ascii="Arial" w:hAnsi="Arial" w:cs="Arial"/>
        </w:rPr>
      </w:pPr>
    </w:p>
    <w:p w:rsidR="000817CD" w:rsidRDefault="000817CD" w:rsidP="00F92EB9">
      <w:pPr>
        <w:spacing w:line="360" w:lineRule="auto"/>
        <w:ind w:left="1985"/>
        <w:jc w:val="both"/>
        <w:rPr>
          <w:rFonts w:ascii="Arial" w:hAnsi="Arial" w:cs="Arial"/>
        </w:rPr>
      </w:pPr>
      <w:r w:rsidRPr="00543DB3">
        <w:rPr>
          <w:rFonts w:ascii="Arial" w:hAnsi="Arial" w:cs="Arial"/>
        </w:rPr>
        <w:t>En tal sentido los fines de la seguridad de acuerdo al Caen (201</w:t>
      </w:r>
      <w:r w:rsidR="00BA1E22">
        <w:rPr>
          <w:rFonts w:ascii="Arial" w:hAnsi="Arial" w:cs="Arial"/>
        </w:rPr>
        <w:t>3</w:t>
      </w:r>
      <w:r w:rsidRPr="00543DB3">
        <w:rPr>
          <w:rFonts w:ascii="Arial" w:hAnsi="Arial" w:cs="Arial"/>
        </w:rPr>
        <w:t>)</w:t>
      </w:r>
    </w:p>
    <w:p w:rsidR="002103B2" w:rsidRPr="00BA5D93" w:rsidRDefault="002103B2" w:rsidP="000817CD">
      <w:pPr>
        <w:pStyle w:val="Textoindependiente2"/>
        <w:tabs>
          <w:tab w:val="left" w:pos="1701"/>
        </w:tabs>
        <w:spacing w:after="0" w:line="360" w:lineRule="auto"/>
        <w:ind w:left="2124"/>
        <w:jc w:val="both"/>
        <w:rPr>
          <w:rFonts w:ascii="Arial" w:hAnsi="Arial" w:cs="Arial"/>
        </w:rPr>
      </w:pPr>
    </w:p>
    <w:p w:rsidR="000817CD" w:rsidRPr="00224173" w:rsidRDefault="000817CD" w:rsidP="000817CD">
      <w:pPr>
        <w:pStyle w:val="Textoindependiente2"/>
        <w:tabs>
          <w:tab w:val="left" w:pos="2410"/>
        </w:tabs>
        <w:spacing w:after="0" w:line="360" w:lineRule="auto"/>
        <w:ind w:left="2552"/>
        <w:jc w:val="both"/>
        <w:rPr>
          <w:rFonts w:ascii="Arial" w:hAnsi="Arial" w:cs="Arial"/>
          <w:sz w:val="20"/>
          <w:szCs w:val="20"/>
        </w:rPr>
      </w:pPr>
      <w:r w:rsidRPr="00224173">
        <w:rPr>
          <w:rFonts w:ascii="Arial" w:hAnsi="Arial" w:cs="Arial"/>
          <w:sz w:val="20"/>
          <w:szCs w:val="20"/>
        </w:rPr>
        <w:t>La seguridad es un fin, pero además es un medio que permite, propicia y garantiza alcanza el bienestar de la población, por tanto en este segundo caso tiene por finalidad garantizar el logro del bienestar general, en un ambiente de paz interna y externa (p. 45)</w:t>
      </w:r>
    </w:p>
    <w:p w:rsidR="00DE30EA" w:rsidRDefault="00DE30EA" w:rsidP="000817CD">
      <w:pPr>
        <w:pStyle w:val="Textoindependiente2"/>
        <w:tabs>
          <w:tab w:val="left" w:pos="2410"/>
        </w:tabs>
        <w:spacing w:after="0" w:line="360" w:lineRule="auto"/>
        <w:ind w:left="2552"/>
        <w:jc w:val="both"/>
        <w:rPr>
          <w:rFonts w:ascii="Arial" w:hAnsi="Arial" w:cs="Arial"/>
          <w:i/>
          <w:sz w:val="22"/>
          <w:szCs w:val="22"/>
        </w:rPr>
      </w:pPr>
    </w:p>
    <w:p w:rsidR="002103B2" w:rsidRDefault="00D27FA4" w:rsidP="002103B2">
      <w:pPr>
        <w:pStyle w:val="Textosinformato"/>
        <w:spacing w:line="360" w:lineRule="auto"/>
        <w:ind w:left="1985"/>
        <w:jc w:val="both"/>
        <w:rPr>
          <w:rFonts w:ascii="Arial" w:hAnsi="Arial" w:cs="Arial"/>
          <w:sz w:val="24"/>
        </w:rPr>
      </w:pPr>
      <w:r>
        <w:rPr>
          <w:rFonts w:ascii="Arial" w:hAnsi="Arial" w:cs="Arial"/>
          <w:sz w:val="24"/>
        </w:rPr>
        <w:t xml:space="preserve">En cuanto a su relación con los aspectos </w:t>
      </w:r>
      <w:r w:rsidR="002103B2">
        <w:rPr>
          <w:rFonts w:ascii="Arial" w:hAnsi="Arial" w:cs="Arial"/>
          <w:sz w:val="24"/>
        </w:rPr>
        <w:t>logístico</w:t>
      </w:r>
      <w:r>
        <w:rPr>
          <w:rFonts w:ascii="Arial" w:hAnsi="Arial" w:cs="Arial"/>
          <w:sz w:val="24"/>
        </w:rPr>
        <w:t xml:space="preserve"> dentro de la Fuerza </w:t>
      </w:r>
      <w:r w:rsidR="002103B2">
        <w:rPr>
          <w:rFonts w:ascii="Arial" w:hAnsi="Arial" w:cs="Arial"/>
          <w:sz w:val="24"/>
        </w:rPr>
        <w:t>Aérea</w:t>
      </w:r>
      <w:r>
        <w:rPr>
          <w:rFonts w:ascii="Arial" w:hAnsi="Arial" w:cs="Arial"/>
          <w:sz w:val="24"/>
        </w:rPr>
        <w:t xml:space="preserve">, </w:t>
      </w:r>
      <w:r w:rsidR="002103B2">
        <w:rPr>
          <w:rFonts w:ascii="Arial" w:hAnsi="Arial" w:cs="Arial"/>
          <w:sz w:val="24"/>
        </w:rPr>
        <w:t>actúa</w:t>
      </w:r>
      <w:r>
        <w:rPr>
          <w:rFonts w:ascii="Arial" w:hAnsi="Arial" w:cs="Arial"/>
          <w:sz w:val="24"/>
        </w:rPr>
        <w:t xml:space="preserve"> conforme a</w:t>
      </w:r>
      <w:r w:rsidRPr="007F32E6">
        <w:rPr>
          <w:rFonts w:ascii="Arial" w:hAnsi="Arial" w:cs="Arial"/>
          <w:sz w:val="24"/>
        </w:rPr>
        <w:t xml:space="preserve"> lo establecido en la Constitución Política del Perú (1993), en la Ley del Ministerio de Defensa y su Reglamento, se desprende que el Estado es responsable de la Defensa Nacional para lo cual cuenta con el Ministerio de Defensa y las Fuerzas Armadas.</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2103B2">
        <w:rPr>
          <w:rFonts w:ascii="Arial" w:hAnsi="Arial" w:cs="Arial"/>
          <w:sz w:val="24"/>
        </w:rPr>
        <w:t>Asimismo, el Reglamento de la Ley de Contrataciones del Estado aprobado con Decreto Supremo 184-2008-EF y sus modificatorias, señala los requisitos y las formalidades mínimas para el desarrollo de los procesos de selección donde las Entidades deberán publicar en su portal institucional los requerimientos de bienes o servicios a ser adquiridos bajo la modalidad de mayor y menor cuantía y donde, las contrataciones se realizarán obligatoriamente en forma virtual a través del Sistema Electrónico de Contrataciones del Estado (SEACE), con las excepciones que establezca el Reglamento.</w:t>
      </w:r>
    </w:p>
    <w:p w:rsidR="005229AE" w:rsidRDefault="005229AE"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2103B2">
        <w:rPr>
          <w:rFonts w:ascii="Arial" w:hAnsi="Arial" w:cs="Arial"/>
          <w:sz w:val="24"/>
        </w:rPr>
        <w:lastRenderedPageBreak/>
        <w:t>Dentro del proceso están son evaluadas bajo la egida del Organismo Supervisor de las Contrataciones del Estado - OSCE que es un organismo público adscrito al Ministerio de Economía y Finanzas, con personería jurídica de derecho público, que goza de autonomía técnica, funcional, administrativa, económica y financiera, con representación judicial propia, sin perjuicio de la defensa coadyuvante de la Procuraduría Pública del Ministerio de Economía y Finanzas.</w:t>
      </w:r>
      <w:r w:rsidRPr="007F32E6">
        <w:rPr>
          <w:rFonts w:ascii="Arial" w:hAnsi="Arial" w:cs="Arial"/>
        </w:rPr>
        <w:t xml:space="preserve"> </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7F32E6">
        <w:rPr>
          <w:rFonts w:ascii="Arial" w:hAnsi="Arial" w:cs="Arial"/>
          <w:sz w:val="24"/>
        </w:rPr>
        <w:t>Complementariamente, el Ministerio de Defensa, a través de sus dependencias correspondientes, establece los lineamientos y políticas de carácter logístico que atañen a las Fuerzas Armadas, sobre los cuales efectúan la preparación, organización, mantenimiento y equipamiento del componente respectivo, propiciando la interoperatividad y el accionar conjunto de las Fuerzas Armadas (El Peruano, Ley 29075), lo que conlleva a que en la medida de lo posible cuente con los recursos materiales que le permitan mantener en el mayor nivel de operatividad los Sistemas de Armas; recursos que generalmente deben ser adquiridos en el extranjero por sus características y avance tecnológico y porqu</w:t>
      </w:r>
      <w:r w:rsidR="002103B2">
        <w:rPr>
          <w:rFonts w:ascii="Arial" w:hAnsi="Arial" w:cs="Arial"/>
          <w:sz w:val="24"/>
        </w:rPr>
        <w:t>e no son producidos en el país.</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7F32E6">
        <w:rPr>
          <w:rFonts w:ascii="Arial" w:hAnsi="Arial" w:cs="Arial"/>
          <w:sz w:val="24"/>
        </w:rPr>
        <w:t xml:space="preserve">La Ley de Contrataciones del Estado y su Reglamento respectivo (Osce, Ley 29873), que comprende a las Instituciones Armadas, establecen en forma detallada y minuciosa todos los aspectos relacionados con la obtención de bienes y servicios que efectúan las entidades del sector público, tales como principios generales; procesos de selección; conformación de los Comités Especiales; convocatorias; formulación de bases; absolución de consultas; cómputos de plazos; prórrogas y postergaciones; propuestas técnicas y económicas; Buena Pro, notificación </w:t>
      </w:r>
      <w:r w:rsidRPr="007F32E6">
        <w:rPr>
          <w:rFonts w:ascii="Arial" w:hAnsi="Arial" w:cs="Arial"/>
          <w:sz w:val="24"/>
        </w:rPr>
        <w:lastRenderedPageBreak/>
        <w:t>de actos; contratos, solución de controversias y otros propios de la naturaleza de esta legislación.</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7F32E6">
        <w:rPr>
          <w:rFonts w:ascii="Arial" w:hAnsi="Arial" w:cs="Arial"/>
          <w:sz w:val="24"/>
        </w:rPr>
        <w:t>Aspectos que en general están orientados para efectuar adquisiciones y contrataciones en el mercado nacional, no habiendo previsto que existen organizaciones a cargo del Gobierno Central, como las Fuerzas Armadas, que para cumplir su finalidad requiere obtener la mayor parte de sus materiales en el mercado extranjero, contando con nuevos procedimientos normativos que regulan las compras a proveedores no domiciliados en el país. Asimismo se recurre a las excepciones previstas en Ley como las modalidades de exoneración (entre entidades, situación de emergencia, desabastecimiento, secreto militar, servicios personalísimos o cuando exista proveedor único de bienes y servicios) como alternativa de solución para este vacío legal que se está m</w:t>
      </w:r>
      <w:r w:rsidR="002103B2">
        <w:rPr>
          <w:rFonts w:ascii="Arial" w:hAnsi="Arial" w:cs="Arial"/>
          <w:sz w:val="24"/>
        </w:rPr>
        <w:t>odificando mediante Directivas.</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7F32E6">
        <w:rPr>
          <w:rFonts w:ascii="Arial" w:hAnsi="Arial" w:cs="Arial"/>
          <w:sz w:val="24"/>
        </w:rPr>
        <w:t>Mediante las disposiciones aplicables a las adquisiciones o contrataciones de bienes, servicios u obras que se efectúen con carácter de Secreto Militar o de Orden Interno, se realizan compras de material militar, teniendo en cuenta que por razones de seguridad nacional o de orden interno se justifica, en determinadas circunstancias, la utilización de procedimientos secretos o reservados para la adquisición e importación de determinados bienes o servicios, debiendo aplicarse éstos de manera restrictiva y acompañados de mecanismos que, sin poner en riesgo la seguridad nacional o el orden interno, garanticen una adecuada fiscalización y control de la utilización de los recursos públicos y de los beneficios y</w:t>
      </w:r>
      <w:r w:rsidR="002103B2">
        <w:rPr>
          <w:rFonts w:ascii="Arial" w:hAnsi="Arial" w:cs="Arial"/>
          <w:sz w:val="24"/>
        </w:rPr>
        <w:t xml:space="preserve"> privilegios correspondientes. </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7F32E6">
        <w:rPr>
          <w:rFonts w:ascii="Arial" w:hAnsi="Arial" w:cs="Arial"/>
          <w:sz w:val="24"/>
        </w:rPr>
        <w:lastRenderedPageBreak/>
        <w:t>En este contexto, se exonera de los procesos de licitación pública, concurso público o adjudicación directa, las adquisiciones o contrataciones que se realicen con carácter de secreto militar o de orden interno, previa opinión favorable de la Contraloría General de la República</w:t>
      </w:r>
      <w:r w:rsidR="00E705B5">
        <w:rPr>
          <w:rFonts w:ascii="Arial" w:hAnsi="Arial" w:cs="Arial"/>
          <w:sz w:val="24"/>
        </w:rPr>
        <w:t>.</w:t>
      </w:r>
    </w:p>
    <w:p w:rsidR="002103B2" w:rsidRDefault="002103B2" w:rsidP="002103B2">
      <w:pPr>
        <w:pStyle w:val="Textosinformato"/>
        <w:spacing w:line="360" w:lineRule="auto"/>
        <w:ind w:left="1985"/>
        <w:jc w:val="both"/>
        <w:rPr>
          <w:rFonts w:ascii="Arial" w:hAnsi="Arial" w:cs="Arial"/>
          <w:sz w:val="24"/>
        </w:rPr>
      </w:pPr>
    </w:p>
    <w:p w:rsidR="002103B2" w:rsidRDefault="00D27FA4" w:rsidP="002103B2">
      <w:pPr>
        <w:pStyle w:val="Textosinformato"/>
        <w:spacing w:line="360" w:lineRule="auto"/>
        <w:ind w:left="1985"/>
        <w:jc w:val="both"/>
        <w:rPr>
          <w:rFonts w:ascii="Arial" w:hAnsi="Arial" w:cs="Arial"/>
          <w:sz w:val="24"/>
        </w:rPr>
      </w:pPr>
      <w:r w:rsidRPr="007F32E6">
        <w:rPr>
          <w:rFonts w:ascii="Arial" w:hAnsi="Arial" w:cs="Arial"/>
          <w:sz w:val="24"/>
        </w:rPr>
        <w:t>De acuerdo con la legislación de comercio exterior, ninguna de las entidades del Estado, entre ellas las Fuerzas Armadas, tendrán exclusividad ni trato preferencial en sus transacciones internacionales; asimismo, deberán cumplir las exigencias establecidas en el marco legal aduanero cuando se importen bienes, aun cuando se trate de “material de guerra” o “secreto militar”, de manera que el tratamiento de las adquisiciones y contrataciones que se realicen en el extranjero se</w:t>
      </w:r>
      <w:r w:rsidR="002103B2">
        <w:rPr>
          <w:rFonts w:ascii="Arial" w:hAnsi="Arial" w:cs="Arial"/>
          <w:sz w:val="24"/>
        </w:rPr>
        <w:t xml:space="preserve"> enmarque en esta normatividad.</w:t>
      </w:r>
    </w:p>
    <w:p w:rsidR="002103B2" w:rsidRDefault="002103B2" w:rsidP="002103B2">
      <w:pPr>
        <w:pStyle w:val="Textosinformato"/>
        <w:spacing w:line="360" w:lineRule="auto"/>
        <w:ind w:left="1985"/>
        <w:jc w:val="both"/>
        <w:rPr>
          <w:rFonts w:ascii="Arial" w:hAnsi="Arial" w:cs="Arial"/>
          <w:sz w:val="24"/>
        </w:rPr>
      </w:pPr>
    </w:p>
    <w:p w:rsidR="00D33146" w:rsidRPr="002103B2" w:rsidRDefault="00D953B4" w:rsidP="002103B2">
      <w:pPr>
        <w:pStyle w:val="Textosinformato"/>
        <w:spacing w:line="360" w:lineRule="auto"/>
        <w:ind w:left="1985"/>
        <w:jc w:val="both"/>
        <w:rPr>
          <w:rFonts w:ascii="Arial" w:hAnsi="Arial" w:cs="Arial"/>
          <w:sz w:val="24"/>
        </w:rPr>
      </w:pPr>
      <w:r w:rsidRPr="002103B2">
        <w:rPr>
          <w:rFonts w:ascii="Arial" w:hAnsi="Arial" w:cs="Arial"/>
          <w:b/>
          <w:sz w:val="24"/>
        </w:rPr>
        <w:t xml:space="preserve">c)    </w:t>
      </w:r>
      <w:r w:rsidR="000817CD" w:rsidRPr="002103B2">
        <w:rPr>
          <w:rFonts w:ascii="Arial" w:hAnsi="Arial" w:cs="Arial"/>
          <w:b/>
          <w:sz w:val="24"/>
        </w:rPr>
        <w:t xml:space="preserve"> </w:t>
      </w:r>
      <w:r w:rsidRPr="002103B2">
        <w:rPr>
          <w:rFonts w:ascii="Arial" w:hAnsi="Arial" w:cs="Arial"/>
          <w:b/>
          <w:sz w:val="24"/>
        </w:rPr>
        <w:t xml:space="preserve"> </w:t>
      </w:r>
      <w:r w:rsidR="005E6FA6" w:rsidRPr="002103B2">
        <w:rPr>
          <w:rFonts w:ascii="Arial" w:hAnsi="Arial" w:cs="Arial"/>
          <w:b/>
          <w:sz w:val="24"/>
        </w:rPr>
        <w:t>P</w:t>
      </w:r>
      <w:r w:rsidR="00D33146" w:rsidRPr="002103B2">
        <w:rPr>
          <w:rFonts w:ascii="Arial" w:hAnsi="Arial" w:cs="Arial"/>
          <w:b/>
          <w:sz w:val="24"/>
        </w:rPr>
        <w:t>olíticas</w:t>
      </w:r>
      <w:r w:rsidR="00734331" w:rsidRPr="002103B2">
        <w:rPr>
          <w:rFonts w:ascii="Arial" w:hAnsi="Arial" w:cs="Arial"/>
          <w:b/>
          <w:sz w:val="24"/>
        </w:rPr>
        <w:t xml:space="preserve"> de </w:t>
      </w:r>
      <w:r w:rsidR="009D1669" w:rsidRPr="002103B2">
        <w:rPr>
          <w:rFonts w:ascii="Arial" w:hAnsi="Arial" w:cs="Arial"/>
          <w:b/>
          <w:sz w:val="24"/>
        </w:rPr>
        <w:t>modernización</w:t>
      </w:r>
    </w:p>
    <w:p w:rsidR="00D33146" w:rsidRDefault="00D33146" w:rsidP="002103B2">
      <w:pPr>
        <w:pStyle w:val="NormalWeb"/>
        <w:shd w:val="clear" w:color="auto" w:fill="FFFFFF"/>
        <w:spacing w:before="0" w:beforeAutospacing="0" w:after="0" w:afterAutospacing="0" w:line="360" w:lineRule="auto"/>
        <w:ind w:left="1286"/>
        <w:jc w:val="both"/>
        <w:rPr>
          <w:rFonts w:ascii="Arial" w:hAnsi="Arial" w:cs="Arial"/>
          <w:sz w:val="16"/>
          <w:szCs w:val="16"/>
        </w:rPr>
      </w:pPr>
    </w:p>
    <w:p w:rsidR="006E7694" w:rsidRDefault="006E7694" w:rsidP="002103B2">
      <w:pPr>
        <w:pStyle w:val="NormalWeb"/>
        <w:shd w:val="clear" w:color="auto" w:fill="FFFFFF"/>
        <w:spacing w:before="0" w:beforeAutospacing="0" w:after="0" w:afterAutospacing="0" w:line="360" w:lineRule="auto"/>
        <w:ind w:left="1985"/>
        <w:jc w:val="both"/>
        <w:rPr>
          <w:rFonts w:ascii="Arial" w:hAnsi="Arial" w:cs="Arial"/>
        </w:rPr>
      </w:pPr>
      <w:r w:rsidRPr="006E7694">
        <w:rPr>
          <w:rFonts w:ascii="Arial" w:hAnsi="Arial" w:cs="Arial"/>
        </w:rPr>
        <w:t>La noción de</w:t>
      </w:r>
      <w:r w:rsidRPr="006E7694">
        <w:rPr>
          <w:rStyle w:val="apple-converted-space"/>
          <w:rFonts w:ascii="Arial" w:eastAsiaTheme="majorEastAsia" w:hAnsi="Arial" w:cs="Arial"/>
        </w:rPr>
        <w:t xml:space="preserve"> modernización </w:t>
      </w:r>
      <w:r w:rsidRPr="006E7694">
        <w:rPr>
          <w:rFonts w:ascii="Arial" w:hAnsi="Arial" w:cs="Arial"/>
        </w:rPr>
        <w:t xml:space="preserve">del Estado, comprende un proceso continuo de mejora con el fin de que las acciones del Estado puedan responder cada vez más a las expectativas de los ciudadanos. Implica mejorar la forma en la que el Estado hace las cosas, introducir mecanismos más transparentes, eficientes, enfocarse en los procesos que están detrás de las acciones del Estado orientadas a satisfacer las necesidades de los ciudadanos con el fin de mejorarlos, entre otros aspectos. </w:t>
      </w:r>
    </w:p>
    <w:p w:rsidR="00662033" w:rsidRPr="006E7694" w:rsidRDefault="00662033" w:rsidP="005E6FA6">
      <w:pPr>
        <w:pStyle w:val="NormalWeb"/>
        <w:shd w:val="clear" w:color="auto" w:fill="FFFFFF"/>
        <w:spacing w:before="0" w:beforeAutospacing="0" w:after="0" w:afterAutospacing="0" w:line="360" w:lineRule="auto"/>
        <w:ind w:left="851" w:firstLine="565"/>
        <w:jc w:val="both"/>
        <w:rPr>
          <w:rFonts w:ascii="Arial" w:hAnsi="Arial" w:cs="Arial"/>
        </w:rPr>
      </w:pPr>
    </w:p>
    <w:p w:rsidR="006E7694" w:rsidRPr="00224173" w:rsidRDefault="008F7330" w:rsidP="000817CD">
      <w:pPr>
        <w:pStyle w:val="NormalWeb"/>
        <w:shd w:val="clear" w:color="auto" w:fill="FFFFFF"/>
        <w:spacing w:before="0" w:beforeAutospacing="0" w:after="0" w:afterAutospacing="0" w:line="360" w:lineRule="auto"/>
        <w:ind w:left="2552"/>
        <w:jc w:val="both"/>
        <w:rPr>
          <w:rFonts w:ascii="Arial" w:hAnsi="Arial" w:cs="Arial"/>
          <w:sz w:val="20"/>
          <w:szCs w:val="20"/>
        </w:rPr>
      </w:pPr>
      <w:r w:rsidRPr="00224173">
        <w:rPr>
          <w:rFonts w:ascii="Arial" w:hAnsi="Arial" w:cs="Arial"/>
          <w:sz w:val="20"/>
          <w:szCs w:val="20"/>
        </w:rPr>
        <w:t>“</w:t>
      </w:r>
      <w:r w:rsidR="006E7694" w:rsidRPr="00224173">
        <w:rPr>
          <w:rFonts w:ascii="Arial" w:hAnsi="Arial" w:cs="Arial"/>
          <w:sz w:val="20"/>
          <w:szCs w:val="20"/>
        </w:rPr>
        <w:t>Necesita de una permanente retroalimentación porque es indispensable realizar una evaluación y monitoreo para identificar las áreas en las cuales se puede mejorar. Se puede resumir como el esfuerzo permanente por mejorar el accionar del Estado</w:t>
      </w:r>
      <w:r w:rsidRPr="00224173">
        <w:rPr>
          <w:rFonts w:ascii="Arial" w:hAnsi="Arial" w:cs="Arial"/>
          <w:sz w:val="20"/>
          <w:szCs w:val="20"/>
        </w:rPr>
        <w:t>”</w:t>
      </w:r>
      <w:r w:rsidR="006E7694" w:rsidRPr="00224173">
        <w:rPr>
          <w:rFonts w:ascii="Arial" w:hAnsi="Arial" w:cs="Arial"/>
          <w:sz w:val="20"/>
          <w:szCs w:val="20"/>
        </w:rPr>
        <w:t xml:space="preserve"> (</w:t>
      </w:r>
      <w:r w:rsidRPr="00224173">
        <w:rPr>
          <w:rFonts w:ascii="Arial" w:hAnsi="Arial" w:cs="Arial"/>
          <w:sz w:val="20"/>
          <w:szCs w:val="20"/>
        </w:rPr>
        <w:t>Pérez</w:t>
      </w:r>
      <w:r w:rsidR="006E7694" w:rsidRPr="00224173">
        <w:rPr>
          <w:rFonts w:ascii="Arial" w:hAnsi="Arial" w:cs="Arial"/>
          <w:sz w:val="20"/>
          <w:szCs w:val="20"/>
        </w:rPr>
        <w:t>, 2015, p.28).</w:t>
      </w:r>
    </w:p>
    <w:p w:rsidR="006E7694" w:rsidRPr="00224173" w:rsidRDefault="006E7694" w:rsidP="006E7694">
      <w:pPr>
        <w:pStyle w:val="NormalWeb"/>
        <w:shd w:val="clear" w:color="auto" w:fill="FFFFFF"/>
        <w:spacing w:before="0" w:beforeAutospacing="0" w:after="0" w:afterAutospacing="0" w:line="360" w:lineRule="auto"/>
        <w:ind w:left="2124"/>
        <w:jc w:val="both"/>
        <w:rPr>
          <w:rFonts w:ascii="Arial" w:hAnsi="Arial" w:cs="Arial"/>
          <w:sz w:val="20"/>
          <w:szCs w:val="20"/>
        </w:rPr>
      </w:pPr>
    </w:p>
    <w:p w:rsidR="00D953B4" w:rsidRDefault="005E6FA6" w:rsidP="00885BA5">
      <w:pPr>
        <w:pStyle w:val="NormalWeb"/>
        <w:shd w:val="clear" w:color="auto" w:fill="FFFFFF"/>
        <w:spacing w:before="0" w:beforeAutospacing="0" w:after="0" w:afterAutospacing="0" w:line="360" w:lineRule="auto"/>
        <w:ind w:left="1985"/>
        <w:jc w:val="both"/>
        <w:rPr>
          <w:rFonts w:ascii="Arial" w:hAnsi="Arial" w:cs="Arial"/>
        </w:rPr>
      </w:pPr>
      <w:r>
        <w:rPr>
          <w:rFonts w:ascii="Arial" w:eastAsiaTheme="minorHAnsi" w:hAnsi="Arial" w:cs="Arial"/>
          <w:color w:val="000000"/>
          <w:lang w:eastAsia="en-US"/>
        </w:rPr>
        <w:lastRenderedPageBreak/>
        <w:t xml:space="preserve">La modernización </w:t>
      </w:r>
      <w:r w:rsidR="00F27A0E">
        <w:rPr>
          <w:rFonts w:ascii="Arial" w:eastAsiaTheme="minorHAnsi" w:hAnsi="Arial" w:cs="Arial"/>
          <w:color w:val="000000"/>
          <w:lang w:eastAsia="en-US"/>
        </w:rPr>
        <w:t xml:space="preserve">en el campo de la </w:t>
      </w:r>
      <w:r w:rsidR="00224173">
        <w:rPr>
          <w:rFonts w:ascii="Arial" w:eastAsiaTheme="minorHAnsi" w:hAnsi="Arial" w:cs="Arial"/>
          <w:color w:val="000000"/>
          <w:lang w:eastAsia="en-US"/>
        </w:rPr>
        <w:t>D</w:t>
      </w:r>
      <w:r w:rsidR="00FB2F74">
        <w:rPr>
          <w:rFonts w:ascii="Arial" w:eastAsiaTheme="minorHAnsi" w:hAnsi="Arial" w:cs="Arial"/>
          <w:color w:val="000000"/>
          <w:lang w:eastAsia="en-US"/>
        </w:rPr>
        <w:t xml:space="preserve">efensa nacional sobre todo en la gestión logística </w:t>
      </w:r>
      <w:r w:rsidR="00E705B5">
        <w:rPr>
          <w:rFonts w:ascii="Arial" w:eastAsiaTheme="minorHAnsi" w:hAnsi="Arial" w:cs="Arial"/>
          <w:color w:val="000000"/>
          <w:lang w:eastAsia="en-US"/>
        </w:rPr>
        <w:t xml:space="preserve">como la impartida por la   </w:t>
      </w:r>
      <w:r w:rsidR="00E705B5">
        <w:rPr>
          <w:rFonts w:ascii="Arial" w:hAnsi="Arial" w:cs="Arial"/>
        </w:rPr>
        <w:t>Dirección General de Logística de la Fuerza Aérea del Perú  (DIGLO)</w:t>
      </w:r>
      <w:r w:rsidR="00E705B5" w:rsidRPr="00F81B36">
        <w:rPr>
          <w:rFonts w:ascii="Arial" w:hAnsi="Arial" w:cs="Arial"/>
          <w:spacing w:val="-3"/>
          <w:lang w:val="es-ES_tradnl"/>
        </w:rPr>
        <w:t xml:space="preserve">, </w:t>
      </w:r>
      <w:r w:rsidR="00FB2F74">
        <w:rPr>
          <w:rFonts w:ascii="Arial" w:eastAsiaTheme="minorHAnsi" w:hAnsi="Arial" w:cs="Arial"/>
          <w:color w:val="000000"/>
          <w:lang w:eastAsia="en-US"/>
        </w:rPr>
        <w:t xml:space="preserve">puede </w:t>
      </w:r>
      <w:r w:rsidR="006E7694" w:rsidRPr="006E7694">
        <w:rPr>
          <w:rFonts w:ascii="Arial" w:eastAsiaTheme="minorHAnsi" w:hAnsi="Arial" w:cs="Arial"/>
          <w:color w:val="000000"/>
          <w:lang w:eastAsia="en-US"/>
        </w:rPr>
        <w:t xml:space="preserve">darse a través de la elaboración de bases de datos y, la segunda, mediante la interconexión de entre entidades encargadas de intervenir en la </w:t>
      </w:r>
      <w:r w:rsidR="00DE30EA">
        <w:rPr>
          <w:rFonts w:ascii="Arial" w:eastAsiaTheme="minorHAnsi" w:hAnsi="Arial" w:cs="Arial"/>
          <w:color w:val="000000"/>
          <w:lang w:eastAsia="en-US"/>
        </w:rPr>
        <w:t>gestión</w:t>
      </w:r>
      <w:r w:rsidR="00E705B5">
        <w:rPr>
          <w:rFonts w:ascii="Arial" w:eastAsiaTheme="minorHAnsi" w:hAnsi="Arial" w:cs="Arial"/>
          <w:color w:val="000000"/>
          <w:lang w:eastAsia="en-US"/>
        </w:rPr>
        <w:t>, y que muy bien se puede apreciar en el Análisis FODA de esta entidad</w:t>
      </w:r>
      <w:r w:rsidR="006E7694" w:rsidRPr="006E7694">
        <w:rPr>
          <w:rFonts w:ascii="Arial" w:eastAsiaTheme="minorHAnsi" w:hAnsi="Arial" w:cs="Arial"/>
          <w:color w:val="000000"/>
          <w:lang w:eastAsia="en-US"/>
        </w:rPr>
        <w:t xml:space="preserve">. </w:t>
      </w:r>
    </w:p>
    <w:p w:rsidR="008F7330" w:rsidRPr="00BE24CF" w:rsidRDefault="008F7330" w:rsidP="00021CB4">
      <w:pPr>
        <w:tabs>
          <w:tab w:val="left" w:pos="0"/>
          <w:tab w:val="left" w:pos="1134"/>
          <w:tab w:val="left" w:pos="1414"/>
          <w:tab w:val="left" w:pos="2160"/>
        </w:tabs>
        <w:spacing w:line="360" w:lineRule="auto"/>
        <w:ind w:left="1134"/>
        <w:jc w:val="both"/>
        <w:rPr>
          <w:rFonts w:ascii="Arial" w:hAnsi="Arial" w:cs="Arial"/>
          <w:i/>
          <w:lang w:val="es-MX"/>
        </w:rPr>
      </w:pPr>
      <w:bookmarkStart w:id="4" w:name="_Toc503882010"/>
    </w:p>
    <w:p w:rsidR="00021CB4" w:rsidRPr="00BE24CF" w:rsidRDefault="00BE24CF" w:rsidP="00885BA5">
      <w:pPr>
        <w:pStyle w:val="Sangradetextonormal"/>
        <w:spacing w:line="360" w:lineRule="auto"/>
        <w:ind w:left="1985" w:firstLine="0"/>
        <w:rPr>
          <w:rFonts w:cs="Arial"/>
          <w:b/>
          <w:lang w:val="es-PE"/>
        </w:rPr>
      </w:pPr>
      <w:r w:rsidRPr="00BE24CF">
        <w:rPr>
          <w:rFonts w:cs="Arial"/>
          <w:b/>
          <w:lang w:val="es-PE"/>
        </w:rPr>
        <w:t xml:space="preserve">1) Matriz de Evaluación de Factores Externos (efe) de la </w:t>
      </w:r>
      <w:r w:rsidRPr="00BE24CF">
        <w:rPr>
          <w:rFonts w:cs="Arial"/>
          <w:b/>
        </w:rPr>
        <w:t>Dirección General de Logística de la Fuerza Aérea del Perú  (DIGLO)</w:t>
      </w:r>
    </w:p>
    <w:p w:rsidR="00021CB4" w:rsidRPr="007F32E6" w:rsidRDefault="00021CB4" w:rsidP="00021CB4">
      <w:pPr>
        <w:spacing w:line="360" w:lineRule="auto"/>
        <w:ind w:left="645"/>
        <w:jc w:val="both"/>
        <w:rPr>
          <w:rFonts w:ascii="Arial" w:hAnsi="Arial" w:cs="Arial"/>
          <w:b/>
        </w:rPr>
      </w:pPr>
    </w:p>
    <w:p w:rsidR="00021CB4" w:rsidRPr="007F32E6" w:rsidRDefault="00021CB4" w:rsidP="00885BA5">
      <w:pPr>
        <w:spacing w:line="360" w:lineRule="auto"/>
        <w:ind w:left="1985"/>
        <w:jc w:val="both"/>
        <w:rPr>
          <w:rFonts w:ascii="Arial" w:hAnsi="Arial" w:cs="Arial"/>
          <w:lang w:val="es-MX"/>
        </w:rPr>
      </w:pPr>
      <w:r w:rsidRPr="007F32E6">
        <w:rPr>
          <w:rFonts w:ascii="Arial" w:hAnsi="Arial" w:cs="Arial"/>
          <w:b/>
          <w:lang w:val="es-MX"/>
        </w:rPr>
        <w:t>Marco legal</w:t>
      </w:r>
    </w:p>
    <w:p w:rsidR="00021CB4" w:rsidRPr="007F32E6" w:rsidRDefault="00021CB4" w:rsidP="00021CB4">
      <w:pPr>
        <w:spacing w:line="360" w:lineRule="auto"/>
        <w:ind w:left="708"/>
        <w:jc w:val="both"/>
        <w:rPr>
          <w:rFonts w:ascii="Arial" w:hAnsi="Arial" w:cs="Arial"/>
        </w:rPr>
      </w:pPr>
    </w:p>
    <w:p w:rsidR="00885BA5" w:rsidRDefault="00021CB4" w:rsidP="00885BA5">
      <w:pPr>
        <w:tabs>
          <w:tab w:val="left" w:pos="0"/>
          <w:tab w:val="left" w:pos="720"/>
          <w:tab w:val="left" w:pos="1414"/>
          <w:tab w:val="left" w:pos="2160"/>
        </w:tabs>
        <w:spacing w:line="360" w:lineRule="auto"/>
        <w:ind w:left="1985"/>
        <w:jc w:val="both"/>
        <w:rPr>
          <w:rFonts w:ascii="Arial" w:hAnsi="Arial" w:cs="Arial"/>
          <w:b/>
        </w:rPr>
      </w:pPr>
      <w:r w:rsidRPr="007F32E6">
        <w:rPr>
          <w:rFonts w:ascii="Arial" w:hAnsi="Arial" w:cs="Arial"/>
        </w:rPr>
        <w:t>Dentro de la normatividad a nivel de las atribuciones de</w:t>
      </w:r>
      <w:r w:rsidR="00AC0C65">
        <w:rPr>
          <w:rFonts w:ascii="Arial" w:hAnsi="Arial" w:cs="Arial"/>
        </w:rPr>
        <w:t xml:space="preserve"> la</w:t>
      </w:r>
      <w:r w:rsidRPr="007F32E6">
        <w:rPr>
          <w:rFonts w:ascii="Arial" w:hAnsi="Arial" w:cs="Arial"/>
        </w:rPr>
        <w:t xml:space="preserve"> </w:t>
      </w:r>
      <w:r w:rsidR="00AC0C65">
        <w:rPr>
          <w:rFonts w:ascii="Arial" w:hAnsi="Arial" w:cs="Arial"/>
        </w:rPr>
        <w:t xml:space="preserve">Dirección General de Logística de la Fuerza Aérea del Perú </w:t>
      </w:r>
      <w:r w:rsidRPr="007F32E6">
        <w:rPr>
          <w:rFonts w:ascii="Arial" w:hAnsi="Arial" w:cs="Arial"/>
        </w:rPr>
        <w:t xml:space="preserve">, este tiene un aspecto positivo sobre todo porque su accionar se circunscribe actualmente dentro de </w:t>
      </w:r>
      <w:r w:rsidR="00AC0C65">
        <w:rPr>
          <w:rFonts w:ascii="Arial" w:hAnsi="Arial" w:cs="Arial"/>
        </w:rPr>
        <w:t xml:space="preserve">su acotación a </w:t>
      </w:r>
      <w:r w:rsidRPr="007F32E6">
        <w:rPr>
          <w:rFonts w:ascii="Arial" w:hAnsi="Arial" w:cs="Arial"/>
        </w:rPr>
        <w:t>la legislación correspondiente, sin embargo la amenaza radica en la orientación a considerar la normatividad legal en forma tácita, lo cual le quita potencial al desenvolvimiento operativo de esta dependencia sobre todo en el cumplimiento y efectividad administrativa, a nivel de eficiencia y competitividad que en la actualidad no se le considera un aspecto importante para una mejor gestión organizativa.</w:t>
      </w:r>
    </w:p>
    <w:p w:rsidR="00885BA5" w:rsidRDefault="00885BA5" w:rsidP="00885BA5">
      <w:pPr>
        <w:tabs>
          <w:tab w:val="left" w:pos="0"/>
          <w:tab w:val="left" w:pos="720"/>
          <w:tab w:val="left" w:pos="1414"/>
          <w:tab w:val="left" w:pos="2160"/>
        </w:tabs>
        <w:spacing w:line="360" w:lineRule="auto"/>
        <w:ind w:left="1985"/>
        <w:jc w:val="both"/>
        <w:rPr>
          <w:rFonts w:ascii="Arial" w:hAnsi="Arial" w:cs="Arial"/>
          <w:b/>
        </w:rPr>
      </w:pPr>
    </w:p>
    <w:p w:rsidR="00885BA5" w:rsidRDefault="00021CB4" w:rsidP="00885BA5">
      <w:pPr>
        <w:tabs>
          <w:tab w:val="left" w:pos="0"/>
          <w:tab w:val="left" w:pos="720"/>
          <w:tab w:val="left" w:pos="1414"/>
          <w:tab w:val="left" w:pos="2160"/>
        </w:tabs>
        <w:spacing w:line="360" w:lineRule="auto"/>
        <w:ind w:left="1985"/>
        <w:jc w:val="both"/>
        <w:rPr>
          <w:rFonts w:ascii="Arial" w:hAnsi="Arial" w:cs="Arial"/>
          <w:b/>
        </w:rPr>
      </w:pPr>
      <w:r w:rsidRPr="007F32E6">
        <w:rPr>
          <w:rFonts w:ascii="Arial" w:hAnsi="Arial" w:cs="Arial"/>
        </w:rPr>
        <w:t>Asimismo al respecto, si bien la Ley de Contrataciones del Estado</w:t>
      </w:r>
      <w:r w:rsidR="005229AE">
        <w:rPr>
          <w:rFonts w:ascii="Arial" w:hAnsi="Arial" w:cs="Arial"/>
        </w:rPr>
        <w:t xml:space="preserve"> </w:t>
      </w:r>
      <w:r w:rsidR="00AC0C65" w:rsidRPr="007F32E6">
        <w:rPr>
          <w:rFonts w:ascii="Arial" w:hAnsi="Arial" w:cs="Arial"/>
        </w:rPr>
        <w:t xml:space="preserve">y su Reglamento respectivo (Ley 29873), </w:t>
      </w:r>
      <w:r w:rsidRPr="007F32E6">
        <w:rPr>
          <w:rFonts w:ascii="Arial" w:hAnsi="Arial" w:cs="Arial"/>
        </w:rPr>
        <w:t>son normas que han actualizado procedimientos y conceptos de acuerdo a la realidad y a las necesidades de un estado moderno, pero a la luz de la práctica administrativa y en consideración de los resultados obtenidos desde su emisión, éstas necesitan</w:t>
      </w:r>
      <w:r w:rsidRPr="007F32E6">
        <w:rPr>
          <w:rFonts w:ascii="Arial" w:hAnsi="Arial" w:cs="Arial"/>
          <w:iCs/>
        </w:rPr>
        <w:t xml:space="preserve"> ser fortalecidas en el marco de la acción de</w:t>
      </w:r>
      <w:r w:rsidR="00AC0C65">
        <w:rPr>
          <w:rFonts w:ascii="Arial" w:hAnsi="Arial" w:cs="Arial"/>
          <w:iCs/>
        </w:rPr>
        <w:t xml:space="preserve"> la </w:t>
      </w:r>
      <w:r w:rsidR="00AC0C65">
        <w:rPr>
          <w:rFonts w:ascii="Arial" w:hAnsi="Arial" w:cs="Arial"/>
        </w:rPr>
        <w:lastRenderedPageBreak/>
        <w:t>Dirección General de Logística de la Fuerza Aérea del Perú,</w:t>
      </w:r>
      <w:r w:rsidRPr="007F32E6">
        <w:rPr>
          <w:rFonts w:ascii="Arial" w:hAnsi="Arial" w:cs="Arial"/>
          <w:iCs/>
        </w:rPr>
        <w:t xml:space="preserve"> mediante Modelos de Gestión que aseguren la eficiencia y eficacia de los Planes Estratégicos institucionales, con el fin de que los procesos de selección y contratación sean más expeditivos, más dinámicos y, sobre todo, transparentes</w:t>
      </w:r>
      <w:r>
        <w:rPr>
          <w:rFonts w:ascii="Arial" w:hAnsi="Arial" w:cs="Arial"/>
          <w:iCs/>
        </w:rPr>
        <w:t>.</w:t>
      </w:r>
    </w:p>
    <w:p w:rsidR="00224173" w:rsidRDefault="00224173" w:rsidP="00885BA5">
      <w:pPr>
        <w:tabs>
          <w:tab w:val="left" w:pos="0"/>
          <w:tab w:val="left" w:pos="720"/>
          <w:tab w:val="left" w:pos="1414"/>
          <w:tab w:val="left" w:pos="2160"/>
        </w:tabs>
        <w:spacing w:line="360" w:lineRule="auto"/>
        <w:ind w:left="1985"/>
        <w:jc w:val="both"/>
        <w:rPr>
          <w:rFonts w:ascii="Arial" w:hAnsi="Arial" w:cs="Arial"/>
          <w:b/>
        </w:rPr>
      </w:pPr>
    </w:p>
    <w:p w:rsidR="00885BA5" w:rsidRDefault="00885BA5" w:rsidP="00885BA5">
      <w:pPr>
        <w:tabs>
          <w:tab w:val="left" w:pos="0"/>
          <w:tab w:val="left" w:pos="720"/>
          <w:tab w:val="left" w:pos="1414"/>
          <w:tab w:val="left" w:pos="2160"/>
        </w:tabs>
        <w:spacing w:line="360" w:lineRule="auto"/>
        <w:ind w:left="1985"/>
        <w:jc w:val="both"/>
        <w:rPr>
          <w:rFonts w:ascii="Arial" w:hAnsi="Arial" w:cs="Arial"/>
          <w:b/>
        </w:rPr>
      </w:pPr>
      <w:r>
        <w:rPr>
          <w:rFonts w:ascii="Arial" w:hAnsi="Arial" w:cs="Arial"/>
          <w:b/>
        </w:rPr>
        <w:t>Desarrollo institucional</w:t>
      </w:r>
    </w:p>
    <w:p w:rsidR="00885BA5" w:rsidRDefault="00885BA5" w:rsidP="00885BA5">
      <w:pPr>
        <w:tabs>
          <w:tab w:val="left" w:pos="0"/>
          <w:tab w:val="left" w:pos="720"/>
          <w:tab w:val="left" w:pos="1414"/>
          <w:tab w:val="left" w:pos="2160"/>
        </w:tabs>
        <w:spacing w:line="360" w:lineRule="auto"/>
        <w:ind w:left="1985"/>
        <w:jc w:val="both"/>
        <w:rPr>
          <w:rFonts w:ascii="Arial" w:hAnsi="Arial" w:cs="Arial"/>
          <w:b/>
        </w:rPr>
      </w:pPr>
    </w:p>
    <w:p w:rsidR="00885BA5" w:rsidRDefault="00021CB4" w:rsidP="00885BA5">
      <w:pPr>
        <w:tabs>
          <w:tab w:val="left" w:pos="0"/>
          <w:tab w:val="left" w:pos="720"/>
          <w:tab w:val="left" w:pos="1414"/>
          <w:tab w:val="left" w:pos="2160"/>
        </w:tabs>
        <w:spacing w:line="360" w:lineRule="auto"/>
        <w:ind w:left="1985"/>
        <w:jc w:val="both"/>
        <w:rPr>
          <w:rFonts w:ascii="Arial" w:hAnsi="Arial" w:cs="Arial"/>
          <w:b/>
        </w:rPr>
      </w:pPr>
      <w:r w:rsidRPr="007F32E6">
        <w:rPr>
          <w:rFonts w:ascii="Arial" w:hAnsi="Arial" w:cs="Arial"/>
        </w:rPr>
        <w:t xml:space="preserve">Los aspectos de la organización que tiene el servicio, en este caso </w:t>
      </w:r>
      <w:r w:rsidR="00AC0C65">
        <w:rPr>
          <w:rFonts w:ascii="Arial" w:hAnsi="Arial" w:cs="Arial"/>
        </w:rPr>
        <w:t>dentro de la</w:t>
      </w:r>
      <w:r w:rsidRPr="007F32E6">
        <w:rPr>
          <w:rFonts w:ascii="Arial" w:hAnsi="Arial" w:cs="Arial"/>
        </w:rPr>
        <w:t xml:space="preserve"> </w:t>
      </w:r>
      <w:r w:rsidR="00AC0C65">
        <w:rPr>
          <w:rFonts w:ascii="Arial" w:hAnsi="Arial" w:cs="Arial"/>
        </w:rPr>
        <w:t>Dirección General de Logística de la Fuerza Aérea del Perú</w:t>
      </w:r>
      <w:r w:rsidRPr="007F32E6">
        <w:rPr>
          <w:rFonts w:ascii="Arial" w:hAnsi="Arial" w:cs="Arial"/>
        </w:rPr>
        <w:t xml:space="preserve">, el cual si bien le corresponde </w:t>
      </w:r>
      <w:r>
        <w:rPr>
          <w:rFonts w:ascii="Arial" w:hAnsi="Arial" w:cs="Arial"/>
        </w:rPr>
        <w:t>de realizar funciones</w:t>
      </w:r>
      <w:r w:rsidRPr="007F32E6">
        <w:rPr>
          <w:rFonts w:ascii="Arial" w:hAnsi="Arial" w:cs="Arial"/>
        </w:rPr>
        <w:t xml:space="preserve"> en el campo logístico y administrar el Sistema Logístico de</w:t>
      </w:r>
      <w:r>
        <w:rPr>
          <w:rFonts w:ascii="Arial" w:hAnsi="Arial" w:cs="Arial"/>
        </w:rPr>
        <w:t xml:space="preserve"> la </w:t>
      </w:r>
      <w:r w:rsidR="00AC0C65">
        <w:rPr>
          <w:rFonts w:ascii="Arial" w:hAnsi="Arial" w:cs="Arial"/>
        </w:rPr>
        <w:t>institución en general</w:t>
      </w:r>
      <w:r w:rsidRPr="007F32E6">
        <w:rPr>
          <w:rFonts w:ascii="Arial" w:hAnsi="Arial" w:cs="Arial"/>
        </w:rPr>
        <w:t xml:space="preserve">, podemos considerarla como una situación vertical, lo cual le quita agilidad tanto a nivel de dirección y control que son débiles, donde si bien estos aspectos constituyen aspectos importante, no se relaciona con los objetivos propuestos a alcanzar en una </w:t>
      </w:r>
      <w:r w:rsidR="00AC0C65">
        <w:rPr>
          <w:rFonts w:ascii="Arial" w:hAnsi="Arial" w:cs="Arial"/>
        </w:rPr>
        <w:t>gestión</w:t>
      </w:r>
      <w:r w:rsidRPr="007F32E6">
        <w:rPr>
          <w:rFonts w:ascii="Arial" w:hAnsi="Arial" w:cs="Arial"/>
        </w:rPr>
        <w:t xml:space="preserve"> eficaz.</w:t>
      </w:r>
    </w:p>
    <w:p w:rsidR="00885BA5" w:rsidRDefault="00885BA5" w:rsidP="00885BA5">
      <w:pPr>
        <w:tabs>
          <w:tab w:val="left" w:pos="0"/>
          <w:tab w:val="left" w:pos="720"/>
          <w:tab w:val="left" w:pos="1414"/>
          <w:tab w:val="left" w:pos="2160"/>
        </w:tabs>
        <w:spacing w:line="360" w:lineRule="auto"/>
        <w:ind w:left="1985"/>
        <w:jc w:val="both"/>
        <w:rPr>
          <w:rFonts w:ascii="Arial" w:hAnsi="Arial" w:cs="Arial"/>
          <w:b/>
        </w:rPr>
      </w:pPr>
    </w:p>
    <w:p w:rsidR="00885BA5" w:rsidRDefault="00885BA5" w:rsidP="00885BA5">
      <w:pPr>
        <w:tabs>
          <w:tab w:val="left" w:pos="0"/>
          <w:tab w:val="left" w:pos="720"/>
          <w:tab w:val="left" w:pos="1414"/>
          <w:tab w:val="left" w:pos="2160"/>
        </w:tabs>
        <w:spacing w:line="360" w:lineRule="auto"/>
        <w:ind w:left="1985"/>
        <w:jc w:val="both"/>
        <w:rPr>
          <w:rFonts w:ascii="Arial" w:hAnsi="Arial" w:cs="Arial"/>
          <w:b/>
        </w:rPr>
      </w:pPr>
      <w:r>
        <w:rPr>
          <w:rFonts w:ascii="Arial" w:hAnsi="Arial" w:cs="Arial"/>
          <w:b/>
        </w:rPr>
        <w:t>Aspecto ejecutivo</w:t>
      </w:r>
    </w:p>
    <w:p w:rsidR="00885BA5" w:rsidRDefault="00885BA5" w:rsidP="00885BA5">
      <w:pPr>
        <w:tabs>
          <w:tab w:val="left" w:pos="0"/>
          <w:tab w:val="left" w:pos="720"/>
          <w:tab w:val="left" w:pos="1414"/>
          <w:tab w:val="left" w:pos="2160"/>
        </w:tabs>
        <w:spacing w:line="360" w:lineRule="auto"/>
        <w:ind w:left="1985"/>
        <w:jc w:val="both"/>
        <w:rPr>
          <w:rFonts w:ascii="Arial" w:hAnsi="Arial" w:cs="Arial"/>
          <w:b/>
        </w:rPr>
      </w:pPr>
    </w:p>
    <w:p w:rsidR="00161D80" w:rsidRDefault="00021CB4" w:rsidP="00161D80">
      <w:pPr>
        <w:tabs>
          <w:tab w:val="left" w:pos="0"/>
          <w:tab w:val="left" w:pos="720"/>
          <w:tab w:val="left" w:pos="1414"/>
          <w:tab w:val="left" w:pos="2160"/>
        </w:tabs>
        <w:spacing w:line="360" w:lineRule="auto"/>
        <w:ind w:left="1985"/>
        <w:jc w:val="both"/>
        <w:rPr>
          <w:rFonts w:ascii="Arial" w:hAnsi="Arial" w:cs="Arial"/>
          <w:b/>
        </w:rPr>
      </w:pPr>
      <w:r w:rsidRPr="007F32E6">
        <w:rPr>
          <w:rFonts w:ascii="Arial" w:hAnsi="Arial" w:cs="Arial"/>
        </w:rPr>
        <w:t>Las decisiones pasan por los diversos niveles de la organización en la cual las actividades de</w:t>
      </w:r>
      <w:r w:rsidR="00AC0C65" w:rsidRPr="00AC0C65">
        <w:rPr>
          <w:rFonts w:ascii="Arial" w:hAnsi="Arial" w:cs="Arial"/>
        </w:rPr>
        <w:t xml:space="preserve"> </w:t>
      </w:r>
      <w:r w:rsidR="00AC0C65">
        <w:rPr>
          <w:rFonts w:ascii="Arial" w:hAnsi="Arial" w:cs="Arial"/>
        </w:rPr>
        <w:t>la Dirección General de Logística de la Fuerza Aérea del Perú</w:t>
      </w:r>
      <w:r w:rsidRPr="007F32E6">
        <w:rPr>
          <w:rFonts w:ascii="Arial" w:hAnsi="Arial" w:cs="Arial"/>
        </w:rPr>
        <w:t xml:space="preserve"> son muy diversas</w:t>
      </w:r>
      <w:r w:rsidR="00AC0C65">
        <w:rPr>
          <w:rFonts w:ascii="Arial" w:hAnsi="Arial" w:cs="Arial"/>
        </w:rPr>
        <w:t>,</w:t>
      </w:r>
      <w:r w:rsidRPr="007F32E6">
        <w:rPr>
          <w:rFonts w:ascii="Arial" w:hAnsi="Arial" w:cs="Arial"/>
        </w:rPr>
        <w:t xml:space="preserve"> </w:t>
      </w:r>
      <w:r w:rsidR="00AC0C65">
        <w:rPr>
          <w:rFonts w:ascii="Arial" w:hAnsi="Arial" w:cs="Arial"/>
        </w:rPr>
        <w:t>e</w:t>
      </w:r>
      <w:r w:rsidRPr="007F32E6">
        <w:rPr>
          <w:rFonts w:ascii="Arial" w:hAnsi="Arial" w:cs="Arial"/>
        </w:rPr>
        <w:t xml:space="preserve">n tal sentido si bien existen </w:t>
      </w:r>
      <w:r>
        <w:rPr>
          <w:rFonts w:ascii="Arial" w:hAnsi="Arial" w:cs="Arial"/>
        </w:rPr>
        <w:t>secciones y oficinas,</w:t>
      </w:r>
      <w:r w:rsidRPr="007F32E6">
        <w:rPr>
          <w:rFonts w:ascii="Arial" w:hAnsi="Arial" w:cs="Arial"/>
        </w:rPr>
        <w:t xml:space="preserve"> que realizan la gestión en forma apropiada su proyectividad no se está cumpliendo debido a la falta de planeamiento real en el mediano y largo plazo, así como la interrelación con los órganos de línea, lo cual produce la falta de cumplimiento de muchos ámbitos donde la acción administrativa es nula como son las actividades de Contrataciones y adquisiciones prioritarias</w:t>
      </w:r>
      <w:r>
        <w:rPr>
          <w:rFonts w:ascii="Arial" w:hAnsi="Arial" w:cs="Arial"/>
        </w:rPr>
        <w:t xml:space="preserve"> a nivel externo</w:t>
      </w:r>
      <w:r w:rsidRPr="007F32E6">
        <w:rPr>
          <w:rFonts w:ascii="Arial" w:hAnsi="Arial" w:cs="Arial"/>
        </w:rPr>
        <w:t>, situación crítica dentro de las funciones de</w:t>
      </w:r>
      <w:r w:rsidR="00AC0C65">
        <w:rPr>
          <w:rFonts w:ascii="Arial" w:hAnsi="Arial" w:cs="Arial"/>
        </w:rPr>
        <w:t xml:space="preserve"> la Dirección General de Logística de la Fuerza </w:t>
      </w:r>
      <w:r w:rsidR="00AC0C65">
        <w:rPr>
          <w:rFonts w:ascii="Arial" w:hAnsi="Arial" w:cs="Arial"/>
        </w:rPr>
        <w:lastRenderedPageBreak/>
        <w:t>Aérea del Perú</w:t>
      </w:r>
      <w:r w:rsidRPr="007F32E6">
        <w:rPr>
          <w:rFonts w:ascii="Arial" w:hAnsi="Arial" w:cs="Arial"/>
        </w:rPr>
        <w:t>.</w:t>
      </w:r>
    </w:p>
    <w:p w:rsidR="00161D80" w:rsidRDefault="00161D80" w:rsidP="00161D80">
      <w:pPr>
        <w:tabs>
          <w:tab w:val="left" w:pos="0"/>
          <w:tab w:val="left" w:pos="720"/>
          <w:tab w:val="left" w:pos="1414"/>
          <w:tab w:val="left" w:pos="2160"/>
        </w:tabs>
        <w:spacing w:line="360" w:lineRule="auto"/>
        <w:ind w:left="1985"/>
        <w:jc w:val="both"/>
        <w:rPr>
          <w:rFonts w:ascii="Arial" w:hAnsi="Arial" w:cs="Arial"/>
          <w:b/>
        </w:rPr>
      </w:pPr>
    </w:p>
    <w:p w:rsidR="00021CB4" w:rsidRPr="00161D80" w:rsidRDefault="00021CB4" w:rsidP="00161D80">
      <w:pPr>
        <w:tabs>
          <w:tab w:val="left" w:pos="0"/>
          <w:tab w:val="left" w:pos="720"/>
          <w:tab w:val="left" w:pos="1414"/>
          <w:tab w:val="left" w:pos="2160"/>
        </w:tabs>
        <w:spacing w:line="360" w:lineRule="auto"/>
        <w:ind w:left="1985"/>
        <w:jc w:val="both"/>
        <w:rPr>
          <w:rFonts w:ascii="Arial" w:hAnsi="Arial" w:cs="Arial"/>
          <w:b/>
        </w:rPr>
      </w:pPr>
      <w:r w:rsidRPr="007F32E6">
        <w:rPr>
          <w:rFonts w:ascii="Arial" w:hAnsi="Arial" w:cs="Arial"/>
          <w:lang w:val="es-MX"/>
        </w:rPr>
        <w:t xml:space="preserve">A continuación se muestra la </w:t>
      </w:r>
      <w:r>
        <w:rPr>
          <w:rFonts w:ascii="Arial" w:hAnsi="Arial" w:cs="Arial"/>
          <w:lang w:val="es-MX"/>
        </w:rPr>
        <w:t xml:space="preserve">respectiva </w:t>
      </w:r>
      <w:r w:rsidRPr="007F32E6">
        <w:rPr>
          <w:rFonts w:ascii="Arial" w:hAnsi="Arial" w:cs="Arial"/>
          <w:lang w:val="es-MX"/>
        </w:rPr>
        <w:t xml:space="preserve">matriz de determinación. Ver </w:t>
      </w:r>
      <w:r w:rsidR="00885BA5">
        <w:rPr>
          <w:rFonts w:ascii="Arial" w:hAnsi="Arial" w:cs="Arial"/>
          <w:lang w:val="es-MX"/>
        </w:rPr>
        <w:t>Cuadro</w:t>
      </w:r>
      <w:r>
        <w:rPr>
          <w:rFonts w:ascii="Arial" w:hAnsi="Arial" w:cs="Arial"/>
          <w:lang w:val="es-MX"/>
        </w:rPr>
        <w:t xml:space="preserve"> </w:t>
      </w:r>
      <w:r w:rsidRPr="007F32E6">
        <w:rPr>
          <w:rFonts w:ascii="Arial" w:hAnsi="Arial" w:cs="Arial"/>
          <w:lang w:val="es-MX"/>
        </w:rPr>
        <w:t xml:space="preserve">N° </w:t>
      </w:r>
      <w:r w:rsidR="00885BA5">
        <w:rPr>
          <w:rFonts w:ascii="Arial" w:hAnsi="Arial" w:cs="Arial"/>
          <w:lang w:val="es-MX"/>
        </w:rPr>
        <w:t>1</w:t>
      </w:r>
      <w:r w:rsidRPr="007F32E6">
        <w:rPr>
          <w:rFonts w:ascii="Arial" w:hAnsi="Arial" w:cs="Arial"/>
          <w:lang w:val="es-MX"/>
        </w:rPr>
        <w:t xml:space="preserve"> </w:t>
      </w:r>
    </w:p>
    <w:p w:rsidR="00021CB4" w:rsidRDefault="00021CB4" w:rsidP="00021CB4">
      <w:pPr>
        <w:rPr>
          <w:rFonts w:ascii="Arial" w:hAnsi="Arial" w:cs="Arial"/>
          <w:lang w:val="es-MX"/>
        </w:rPr>
      </w:pPr>
    </w:p>
    <w:p w:rsidR="00021CB4" w:rsidRDefault="00885BA5" w:rsidP="00BE24CF">
      <w:pPr>
        <w:pStyle w:val="Ttulo8"/>
        <w:ind w:left="2124"/>
        <w:jc w:val="center"/>
        <w:rPr>
          <w:rFonts w:ascii="Arial" w:hAnsi="Arial" w:cs="Arial"/>
          <w:b/>
          <w:sz w:val="24"/>
          <w:szCs w:val="24"/>
          <w:lang w:val="es-MX"/>
        </w:rPr>
      </w:pPr>
      <w:r w:rsidRPr="00AC0C65">
        <w:rPr>
          <w:rFonts w:ascii="Arial" w:hAnsi="Arial" w:cs="Arial"/>
          <w:b/>
          <w:sz w:val="24"/>
          <w:szCs w:val="24"/>
          <w:lang w:val="es-MX"/>
        </w:rPr>
        <w:t>CUADRO</w:t>
      </w:r>
      <w:r w:rsidR="00021CB4" w:rsidRPr="00AC0C65">
        <w:rPr>
          <w:rFonts w:ascii="Arial" w:hAnsi="Arial" w:cs="Arial"/>
          <w:b/>
          <w:sz w:val="24"/>
          <w:szCs w:val="24"/>
          <w:lang w:val="es-MX"/>
        </w:rPr>
        <w:t xml:space="preserve"> N° </w:t>
      </w:r>
      <w:r w:rsidRPr="00AC0C65">
        <w:rPr>
          <w:rFonts w:ascii="Arial" w:hAnsi="Arial" w:cs="Arial"/>
          <w:b/>
          <w:sz w:val="24"/>
          <w:szCs w:val="24"/>
          <w:lang w:val="es-MX"/>
        </w:rPr>
        <w:t>1</w:t>
      </w:r>
    </w:p>
    <w:p w:rsidR="00AC0C65" w:rsidRPr="00AC0C65" w:rsidRDefault="00AC0C65" w:rsidP="00AC0C65">
      <w:pPr>
        <w:rPr>
          <w:lang w:val="es-MX"/>
        </w:rPr>
      </w:pPr>
    </w:p>
    <w:p w:rsidR="00021CB4" w:rsidRPr="007F32E6" w:rsidRDefault="00021CB4" w:rsidP="00BE24CF">
      <w:pPr>
        <w:pStyle w:val="Ttulo6"/>
        <w:ind w:left="2124"/>
        <w:rPr>
          <w:rFonts w:ascii="Arial" w:hAnsi="Arial" w:cs="Arial"/>
          <w:szCs w:val="24"/>
        </w:rPr>
      </w:pPr>
      <w:r w:rsidRPr="007F32E6">
        <w:rPr>
          <w:rFonts w:ascii="Arial" w:hAnsi="Arial" w:cs="Arial"/>
          <w:szCs w:val="24"/>
        </w:rPr>
        <w:t>Matriz de Evaluación de Factores Externos</w:t>
      </w:r>
      <w:r>
        <w:rPr>
          <w:rFonts w:ascii="Arial" w:hAnsi="Arial" w:cs="Arial"/>
          <w:szCs w:val="24"/>
        </w:rPr>
        <w:t xml:space="preserve"> de</w:t>
      </w:r>
      <w:r w:rsidR="00885BA5">
        <w:rPr>
          <w:rFonts w:ascii="Arial" w:hAnsi="Arial" w:cs="Arial"/>
          <w:szCs w:val="24"/>
        </w:rPr>
        <w:t xml:space="preserve"> la DIGLO</w:t>
      </w:r>
      <w:r>
        <w:rPr>
          <w:rFonts w:ascii="Arial" w:hAnsi="Arial" w:cs="Arial"/>
          <w:szCs w:val="24"/>
        </w:rPr>
        <w:t xml:space="preserve"> FAP</w:t>
      </w:r>
    </w:p>
    <w:p w:rsidR="00021CB4" w:rsidRPr="007F32E6" w:rsidRDefault="00021CB4" w:rsidP="00021CB4">
      <w:pPr>
        <w:rPr>
          <w:rFonts w:ascii="Arial" w:hAnsi="Arial" w:cs="Arial"/>
        </w:rPr>
      </w:pPr>
    </w:p>
    <w:p w:rsidR="00021CB4" w:rsidRPr="007F32E6" w:rsidRDefault="00021CB4" w:rsidP="00021CB4">
      <w:pPr>
        <w:rPr>
          <w:rFonts w:ascii="Arial" w:hAnsi="Arial" w:cs="Arial"/>
          <w:lang w:val="es-ES_tradnl"/>
        </w:rPr>
      </w:pPr>
    </w:p>
    <w:tbl>
      <w:tblPr>
        <w:tblW w:w="7229" w:type="dxa"/>
        <w:tblInd w:w="163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701"/>
        <w:gridCol w:w="1559"/>
        <w:gridCol w:w="1701"/>
        <w:gridCol w:w="2268"/>
      </w:tblGrid>
      <w:tr w:rsidR="00021CB4" w:rsidRPr="007F32E6" w:rsidTr="00BE24CF">
        <w:tc>
          <w:tcPr>
            <w:tcW w:w="1701" w:type="dxa"/>
          </w:tcPr>
          <w:p w:rsidR="00021CB4" w:rsidRPr="00AC0C65" w:rsidRDefault="00021CB4" w:rsidP="00782AF3">
            <w:pPr>
              <w:jc w:val="center"/>
              <w:rPr>
                <w:rFonts w:ascii="Arial" w:hAnsi="Arial" w:cs="Arial"/>
                <w:b/>
                <w:sz w:val="22"/>
                <w:szCs w:val="22"/>
              </w:rPr>
            </w:pPr>
            <w:r w:rsidRPr="00AC0C65">
              <w:rPr>
                <w:rFonts w:ascii="Arial" w:hAnsi="Arial" w:cs="Arial"/>
                <w:b/>
                <w:sz w:val="22"/>
                <w:szCs w:val="22"/>
              </w:rPr>
              <w:t xml:space="preserve">Factores Críticos </w:t>
            </w:r>
          </w:p>
          <w:p w:rsidR="00021CB4" w:rsidRPr="00AC0C65" w:rsidRDefault="00021CB4" w:rsidP="00782AF3">
            <w:pPr>
              <w:jc w:val="center"/>
              <w:rPr>
                <w:rFonts w:ascii="Arial" w:hAnsi="Arial" w:cs="Arial"/>
                <w:b/>
                <w:sz w:val="22"/>
                <w:szCs w:val="22"/>
              </w:rPr>
            </w:pPr>
          </w:p>
        </w:tc>
        <w:tc>
          <w:tcPr>
            <w:tcW w:w="1559" w:type="dxa"/>
          </w:tcPr>
          <w:p w:rsidR="00021CB4" w:rsidRPr="00AC0C65" w:rsidRDefault="00021CB4" w:rsidP="001C2914">
            <w:pPr>
              <w:pStyle w:val="Ttulo5"/>
              <w:spacing w:before="0" w:after="0"/>
              <w:rPr>
                <w:rFonts w:ascii="Arial" w:hAnsi="Arial" w:cs="Arial"/>
                <w:sz w:val="22"/>
                <w:szCs w:val="22"/>
              </w:rPr>
            </w:pPr>
            <w:r w:rsidRPr="00AC0C65">
              <w:rPr>
                <w:rFonts w:ascii="Arial" w:hAnsi="Arial" w:cs="Arial"/>
                <w:sz w:val="22"/>
                <w:szCs w:val="22"/>
              </w:rPr>
              <w:t>Ponderado</w:t>
            </w:r>
          </w:p>
        </w:tc>
        <w:tc>
          <w:tcPr>
            <w:tcW w:w="1701" w:type="dxa"/>
          </w:tcPr>
          <w:p w:rsidR="00021CB4" w:rsidRPr="00AC0C65" w:rsidRDefault="00021CB4" w:rsidP="001C2914">
            <w:pPr>
              <w:pStyle w:val="Ttulo5"/>
              <w:spacing w:before="0" w:after="0"/>
              <w:ind w:left="72"/>
              <w:rPr>
                <w:rFonts w:ascii="Arial" w:hAnsi="Arial" w:cs="Arial"/>
                <w:sz w:val="22"/>
                <w:szCs w:val="22"/>
              </w:rPr>
            </w:pPr>
            <w:r w:rsidRPr="00AC0C65">
              <w:rPr>
                <w:rFonts w:ascii="Arial" w:hAnsi="Arial" w:cs="Arial"/>
                <w:sz w:val="22"/>
                <w:szCs w:val="22"/>
              </w:rPr>
              <w:t>Clasificación</w:t>
            </w:r>
          </w:p>
        </w:tc>
        <w:tc>
          <w:tcPr>
            <w:tcW w:w="2268" w:type="dxa"/>
          </w:tcPr>
          <w:p w:rsidR="00021CB4" w:rsidRPr="00AC0C65" w:rsidRDefault="00021CB4" w:rsidP="00782AF3">
            <w:pPr>
              <w:jc w:val="center"/>
              <w:rPr>
                <w:rFonts w:ascii="Arial" w:hAnsi="Arial" w:cs="Arial"/>
                <w:b/>
                <w:sz w:val="22"/>
                <w:szCs w:val="22"/>
              </w:rPr>
            </w:pPr>
            <w:r w:rsidRPr="00AC0C65">
              <w:rPr>
                <w:rFonts w:ascii="Arial" w:hAnsi="Arial" w:cs="Arial"/>
                <w:b/>
                <w:sz w:val="22"/>
                <w:szCs w:val="22"/>
              </w:rPr>
              <w:t>Resultado de la ponderación</w:t>
            </w:r>
          </w:p>
        </w:tc>
      </w:tr>
      <w:tr w:rsidR="00021CB4" w:rsidRPr="007F32E6" w:rsidTr="00BE24CF">
        <w:tc>
          <w:tcPr>
            <w:tcW w:w="1701" w:type="dxa"/>
          </w:tcPr>
          <w:p w:rsidR="00021CB4" w:rsidRPr="007F32E6" w:rsidRDefault="00021CB4" w:rsidP="00782AF3">
            <w:pPr>
              <w:jc w:val="both"/>
              <w:rPr>
                <w:rFonts w:ascii="Arial" w:hAnsi="Arial" w:cs="Arial"/>
              </w:rPr>
            </w:pPr>
            <w:r w:rsidRPr="007F32E6">
              <w:rPr>
                <w:rFonts w:ascii="Arial" w:hAnsi="Arial" w:cs="Arial"/>
              </w:rPr>
              <w:t xml:space="preserve">Marco legal </w:t>
            </w:r>
          </w:p>
        </w:tc>
        <w:tc>
          <w:tcPr>
            <w:tcW w:w="1559" w:type="dxa"/>
          </w:tcPr>
          <w:p w:rsidR="00021CB4" w:rsidRPr="007F32E6" w:rsidRDefault="00021CB4" w:rsidP="00AC0C65">
            <w:pPr>
              <w:jc w:val="center"/>
              <w:rPr>
                <w:rFonts w:ascii="Arial" w:hAnsi="Arial" w:cs="Arial"/>
              </w:rPr>
            </w:pPr>
            <w:r w:rsidRPr="007F32E6">
              <w:rPr>
                <w:rFonts w:ascii="Arial" w:hAnsi="Arial" w:cs="Arial"/>
              </w:rPr>
              <w:t>0.</w:t>
            </w:r>
            <w:r w:rsidR="00AC0C65">
              <w:rPr>
                <w:rFonts w:ascii="Arial" w:hAnsi="Arial" w:cs="Arial"/>
              </w:rPr>
              <w:t>2</w:t>
            </w:r>
            <w:r w:rsidRPr="007F32E6">
              <w:rPr>
                <w:rFonts w:ascii="Arial" w:hAnsi="Arial" w:cs="Arial"/>
              </w:rPr>
              <w:t>0</w:t>
            </w:r>
          </w:p>
        </w:tc>
        <w:tc>
          <w:tcPr>
            <w:tcW w:w="1701" w:type="dxa"/>
          </w:tcPr>
          <w:p w:rsidR="00021CB4" w:rsidRPr="007F32E6" w:rsidRDefault="00021CB4" w:rsidP="00782AF3">
            <w:pPr>
              <w:jc w:val="center"/>
              <w:rPr>
                <w:rFonts w:ascii="Arial" w:hAnsi="Arial" w:cs="Arial"/>
              </w:rPr>
            </w:pPr>
            <w:r w:rsidRPr="007F32E6">
              <w:rPr>
                <w:rFonts w:ascii="Arial" w:hAnsi="Arial" w:cs="Arial"/>
              </w:rPr>
              <w:t>3</w:t>
            </w:r>
          </w:p>
        </w:tc>
        <w:tc>
          <w:tcPr>
            <w:tcW w:w="2268" w:type="dxa"/>
          </w:tcPr>
          <w:p w:rsidR="00021CB4" w:rsidRPr="007F32E6" w:rsidRDefault="00021CB4" w:rsidP="00AC0C65">
            <w:pPr>
              <w:jc w:val="center"/>
              <w:rPr>
                <w:rFonts w:ascii="Arial" w:hAnsi="Arial" w:cs="Arial"/>
              </w:rPr>
            </w:pPr>
            <w:r w:rsidRPr="007F32E6">
              <w:rPr>
                <w:rFonts w:ascii="Arial" w:hAnsi="Arial" w:cs="Arial"/>
              </w:rPr>
              <w:t>0.</w:t>
            </w:r>
            <w:r w:rsidR="00AC0C65">
              <w:rPr>
                <w:rFonts w:ascii="Arial" w:hAnsi="Arial" w:cs="Arial"/>
              </w:rPr>
              <w:t>6</w:t>
            </w:r>
            <w:r w:rsidRPr="007F32E6">
              <w:rPr>
                <w:rFonts w:ascii="Arial" w:hAnsi="Arial" w:cs="Arial"/>
              </w:rPr>
              <w:t>0</w:t>
            </w:r>
          </w:p>
        </w:tc>
      </w:tr>
      <w:tr w:rsidR="00021CB4" w:rsidRPr="007F32E6" w:rsidTr="00BE24CF">
        <w:tc>
          <w:tcPr>
            <w:tcW w:w="1701" w:type="dxa"/>
          </w:tcPr>
          <w:p w:rsidR="00021CB4" w:rsidRPr="007F32E6" w:rsidRDefault="00021CB4" w:rsidP="00782AF3">
            <w:pPr>
              <w:jc w:val="both"/>
              <w:rPr>
                <w:rFonts w:ascii="Arial" w:hAnsi="Arial" w:cs="Arial"/>
              </w:rPr>
            </w:pPr>
            <w:r w:rsidRPr="007F32E6">
              <w:rPr>
                <w:rFonts w:ascii="Arial" w:hAnsi="Arial" w:cs="Arial"/>
              </w:rPr>
              <w:t>Desarrollo Institucional</w:t>
            </w:r>
          </w:p>
        </w:tc>
        <w:tc>
          <w:tcPr>
            <w:tcW w:w="1559" w:type="dxa"/>
          </w:tcPr>
          <w:p w:rsidR="00021CB4" w:rsidRPr="007F32E6" w:rsidRDefault="00021CB4" w:rsidP="00AC0C65">
            <w:pPr>
              <w:jc w:val="center"/>
              <w:rPr>
                <w:rFonts w:ascii="Arial" w:hAnsi="Arial" w:cs="Arial"/>
              </w:rPr>
            </w:pPr>
            <w:r w:rsidRPr="007F32E6">
              <w:rPr>
                <w:rFonts w:ascii="Arial" w:hAnsi="Arial" w:cs="Arial"/>
              </w:rPr>
              <w:t>0.</w:t>
            </w:r>
            <w:r w:rsidR="00AC0C65">
              <w:rPr>
                <w:rFonts w:ascii="Arial" w:hAnsi="Arial" w:cs="Arial"/>
              </w:rPr>
              <w:t>4</w:t>
            </w:r>
            <w:r w:rsidRPr="007F32E6">
              <w:rPr>
                <w:rFonts w:ascii="Arial" w:hAnsi="Arial" w:cs="Arial"/>
              </w:rPr>
              <w:t>0</w:t>
            </w:r>
          </w:p>
        </w:tc>
        <w:tc>
          <w:tcPr>
            <w:tcW w:w="1701" w:type="dxa"/>
          </w:tcPr>
          <w:p w:rsidR="00021CB4" w:rsidRPr="007F32E6" w:rsidRDefault="00021CB4" w:rsidP="00782AF3">
            <w:pPr>
              <w:jc w:val="center"/>
              <w:rPr>
                <w:rFonts w:ascii="Arial" w:hAnsi="Arial" w:cs="Arial"/>
              </w:rPr>
            </w:pPr>
            <w:r w:rsidRPr="007F32E6">
              <w:rPr>
                <w:rFonts w:ascii="Arial" w:hAnsi="Arial" w:cs="Arial"/>
              </w:rPr>
              <w:t>2</w:t>
            </w:r>
          </w:p>
        </w:tc>
        <w:tc>
          <w:tcPr>
            <w:tcW w:w="2268" w:type="dxa"/>
          </w:tcPr>
          <w:p w:rsidR="00021CB4" w:rsidRPr="007F32E6" w:rsidRDefault="00021CB4" w:rsidP="00AC0C65">
            <w:pPr>
              <w:jc w:val="center"/>
              <w:rPr>
                <w:rFonts w:ascii="Arial" w:hAnsi="Arial" w:cs="Arial"/>
              </w:rPr>
            </w:pPr>
            <w:r w:rsidRPr="007F32E6">
              <w:rPr>
                <w:rFonts w:ascii="Arial" w:hAnsi="Arial" w:cs="Arial"/>
              </w:rPr>
              <w:t>0.</w:t>
            </w:r>
            <w:r w:rsidR="00AC0C65">
              <w:rPr>
                <w:rFonts w:ascii="Arial" w:hAnsi="Arial" w:cs="Arial"/>
              </w:rPr>
              <w:t>8</w:t>
            </w:r>
            <w:r w:rsidRPr="007F32E6">
              <w:rPr>
                <w:rFonts w:ascii="Arial" w:hAnsi="Arial" w:cs="Arial"/>
              </w:rPr>
              <w:t>0</w:t>
            </w:r>
          </w:p>
        </w:tc>
      </w:tr>
      <w:tr w:rsidR="00021CB4" w:rsidRPr="007F32E6" w:rsidTr="00BE24CF">
        <w:tc>
          <w:tcPr>
            <w:tcW w:w="1701" w:type="dxa"/>
          </w:tcPr>
          <w:p w:rsidR="00021CB4" w:rsidRPr="007F32E6" w:rsidRDefault="00021CB4" w:rsidP="00782AF3">
            <w:pPr>
              <w:jc w:val="both"/>
              <w:rPr>
                <w:rFonts w:ascii="Arial" w:hAnsi="Arial" w:cs="Arial"/>
              </w:rPr>
            </w:pPr>
            <w:r w:rsidRPr="007F32E6">
              <w:rPr>
                <w:rFonts w:ascii="Arial" w:hAnsi="Arial" w:cs="Arial"/>
              </w:rPr>
              <w:t>Aspecto ejecutivo</w:t>
            </w:r>
          </w:p>
        </w:tc>
        <w:tc>
          <w:tcPr>
            <w:tcW w:w="1559" w:type="dxa"/>
          </w:tcPr>
          <w:p w:rsidR="00021CB4" w:rsidRPr="007F32E6" w:rsidRDefault="00021CB4" w:rsidP="00782AF3">
            <w:pPr>
              <w:jc w:val="center"/>
              <w:rPr>
                <w:rFonts w:ascii="Arial" w:hAnsi="Arial" w:cs="Arial"/>
              </w:rPr>
            </w:pPr>
            <w:r w:rsidRPr="007F32E6">
              <w:rPr>
                <w:rFonts w:ascii="Arial" w:hAnsi="Arial" w:cs="Arial"/>
              </w:rPr>
              <w:t>0.40</w:t>
            </w:r>
          </w:p>
        </w:tc>
        <w:tc>
          <w:tcPr>
            <w:tcW w:w="1701" w:type="dxa"/>
          </w:tcPr>
          <w:p w:rsidR="00021CB4" w:rsidRPr="007F32E6" w:rsidRDefault="00021CB4" w:rsidP="00782AF3">
            <w:pPr>
              <w:jc w:val="center"/>
              <w:rPr>
                <w:rFonts w:ascii="Arial" w:hAnsi="Arial" w:cs="Arial"/>
              </w:rPr>
            </w:pPr>
            <w:r w:rsidRPr="007F32E6">
              <w:rPr>
                <w:rFonts w:ascii="Arial" w:hAnsi="Arial" w:cs="Arial"/>
              </w:rPr>
              <w:t>2</w:t>
            </w:r>
          </w:p>
        </w:tc>
        <w:tc>
          <w:tcPr>
            <w:tcW w:w="2268" w:type="dxa"/>
          </w:tcPr>
          <w:p w:rsidR="00021CB4" w:rsidRPr="007F32E6" w:rsidRDefault="00021CB4" w:rsidP="00782AF3">
            <w:pPr>
              <w:jc w:val="center"/>
              <w:rPr>
                <w:rFonts w:ascii="Arial" w:hAnsi="Arial" w:cs="Arial"/>
              </w:rPr>
            </w:pPr>
            <w:r w:rsidRPr="007F32E6">
              <w:rPr>
                <w:rFonts w:ascii="Arial" w:hAnsi="Arial" w:cs="Arial"/>
              </w:rPr>
              <w:t>0.80</w:t>
            </w:r>
          </w:p>
        </w:tc>
      </w:tr>
      <w:tr w:rsidR="00021CB4" w:rsidRPr="007F32E6" w:rsidTr="00BE24CF">
        <w:tc>
          <w:tcPr>
            <w:tcW w:w="1701" w:type="dxa"/>
          </w:tcPr>
          <w:p w:rsidR="00021CB4" w:rsidRPr="007F32E6" w:rsidRDefault="00021CB4" w:rsidP="00782AF3">
            <w:pPr>
              <w:jc w:val="center"/>
              <w:rPr>
                <w:rFonts w:ascii="Arial" w:hAnsi="Arial" w:cs="Arial"/>
              </w:rPr>
            </w:pPr>
            <w:r w:rsidRPr="007F32E6">
              <w:rPr>
                <w:rFonts w:ascii="Arial" w:hAnsi="Arial" w:cs="Arial"/>
                <w:b/>
              </w:rPr>
              <w:t>TOTAL</w:t>
            </w:r>
          </w:p>
        </w:tc>
        <w:tc>
          <w:tcPr>
            <w:tcW w:w="1559" w:type="dxa"/>
          </w:tcPr>
          <w:p w:rsidR="00021CB4" w:rsidRPr="007F32E6" w:rsidRDefault="00021CB4" w:rsidP="00782AF3">
            <w:pPr>
              <w:jc w:val="center"/>
              <w:rPr>
                <w:rFonts w:ascii="Arial" w:hAnsi="Arial" w:cs="Arial"/>
                <w:b/>
              </w:rPr>
            </w:pPr>
            <w:r w:rsidRPr="007F32E6">
              <w:rPr>
                <w:rFonts w:ascii="Arial" w:hAnsi="Arial" w:cs="Arial"/>
                <w:b/>
              </w:rPr>
              <w:t>1.00</w:t>
            </w:r>
          </w:p>
        </w:tc>
        <w:tc>
          <w:tcPr>
            <w:tcW w:w="1701" w:type="dxa"/>
          </w:tcPr>
          <w:p w:rsidR="00021CB4" w:rsidRPr="007F32E6" w:rsidRDefault="00021CB4" w:rsidP="00782AF3">
            <w:pPr>
              <w:jc w:val="center"/>
              <w:rPr>
                <w:rFonts w:ascii="Arial" w:hAnsi="Arial" w:cs="Arial"/>
                <w:b/>
              </w:rPr>
            </w:pPr>
            <w:r w:rsidRPr="007F32E6">
              <w:rPr>
                <w:rFonts w:ascii="Arial" w:hAnsi="Arial" w:cs="Arial"/>
                <w:b/>
              </w:rPr>
              <w:t>--</w:t>
            </w:r>
          </w:p>
        </w:tc>
        <w:tc>
          <w:tcPr>
            <w:tcW w:w="2268" w:type="dxa"/>
          </w:tcPr>
          <w:p w:rsidR="00021CB4" w:rsidRPr="007F32E6" w:rsidRDefault="00021CB4" w:rsidP="00AC0C65">
            <w:pPr>
              <w:jc w:val="center"/>
              <w:rPr>
                <w:rFonts w:ascii="Arial" w:hAnsi="Arial" w:cs="Arial"/>
                <w:b/>
              </w:rPr>
            </w:pPr>
            <w:r w:rsidRPr="007F32E6">
              <w:rPr>
                <w:rFonts w:ascii="Arial" w:hAnsi="Arial" w:cs="Arial"/>
                <w:b/>
              </w:rPr>
              <w:t>2.</w:t>
            </w:r>
            <w:r w:rsidR="00AC0C65">
              <w:rPr>
                <w:rFonts w:ascii="Arial" w:hAnsi="Arial" w:cs="Arial"/>
                <w:b/>
              </w:rPr>
              <w:t>2</w:t>
            </w:r>
            <w:r w:rsidRPr="007F32E6">
              <w:rPr>
                <w:rFonts w:ascii="Arial" w:hAnsi="Arial" w:cs="Arial"/>
                <w:b/>
              </w:rPr>
              <w:t>0</w:t>
            </w:r>
          </w:p>
        </w:tc>
      </w:tr>
    </w:tbl>
    <w:p w:rsidR="00021CB4" w:rsidRDefault="00021CB4" w:rsidP="00021CB4">
      <w:pPr>
        <w:pStyle w:val="Textoindependiente2"/>
        <w:spacing w:line="360" w:lineRule="auto"/>
        <w:ind w:left="709"/>
        <w:rPr>
          <w:rFonts w:cs="Arial"/>
        </w:rPr>
      </w:pPr>
    </w:p>
    <w:p w:rsidR="00021CB4" w:rsidRDefault="00021CB4" w:rsidP="00AC0C65">
      <w:pPr>
        <w:pStyle w:val="Textoindependiente2"/>
        <w:spacing w:line="360" w:lineRule="auto"/>
        <w:ind w:left="2126"/>
        <w:jc w:val="both"/>
        <w:rPr>
          <w:rFonts w:ascii="Arial" w:hAnsi="Arial" w:cs="Arial"/>
        </w:rPr>
      </w:pPr>
      <w:r w:rsidRPr="00AC0C65">
        <w:rPr>
          <w:rFonts w:ascii="Arial" w:hAnsi="Arial" w:cs="Arial"/>
        </w:rPr>
        <w:t>El puntaje 2.</w:t>
      </w:r>
      <w:r w:rsidR="00AC0C65" w:rsidRPr="00AC0C65">
        <w:rPr>
          <w:rFonts w:ascii="Arial" w:hAnsi="Arial" w:cs="Arial"/>
        </w:rPr>
        <w:t>2</w:t>
      </w:r>
      <w:r w:rsidRPr="00AC0C65">
        <w:rPr>
          <w:rFonts w:ascii="Arial" w:hAnsi="Arial" w:cs="Arial"/>
        </w:rPr>
        <w:t>0 significa que el Sector en que se desenvuelve es poco potente, debido a que es más propenso a las amenazas que a las oportunidades.</w:t>
      </w:r>
    </w:p>
    <w:p w:rsidR="0006242D" w:rsidRPr="00AC0C65" w:rsidRDefault="0006242D" w:rsidP="00AC0C65">
      <w:pPr>
        <w:pStyle w:val="Textoindependiente2"/>
        <w:spacing w:line="360" w:lineRule="auto"/>
        <w:ind w:left="2126"/>
        <w:jc w:val="both"/>
        <w:rPr>
          <w:rFonts w:ascii="Arial" w:hAnsi="Arial" w:cs="Arial"/>
        </w:rPr>
      </w:pPr>
    </w:p>
    <w:tbl>
      <w:tblPr>
        <w:tblW w:w="0" w:type="auto"/>
        <w:tblInd w:w="19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402"/>
        <w:gridCol w:w="3260"/>
      </w:tblGrid>
      <w:tr w:rsidR="001C2914" w:rsidRPr="007F32E6" w:rsidTr="00A87502">
        <w:tc>
          <w:tcPr>
            <w:tcW w:w="3402" w:type="dxa"/>
          </w:tcPr>
          <w:p w:rsidR="001C2914" w:rsidRPr="007F32E6" w:rsidRDefault="001C2914" w:rsidP="00A87502">
            <w:pPr>
              <w:spacing w:line="360" w:lineRule="auto"/>
              <w:jc w:val="center"/>
              <w:rPr>
                <w:rFonts w:ascii="Arial" w:hAnsi="Arial" w:cs="Arial"/>
                <w:b/>
              </w:rPr>
            </w:pPr>
            <w:r w:rsidRPr="007F32E6">
              <w:rPr>
                <w:rFonts w:ascii="Arial" w:hAnsi="Arial" w:cs="Arial"/>
                <w:b/>
              </w:rPr>
              <w:t>CLASIFICACIÓN</w:t>
            </w:r>
          </w:p>
          <w:p w:rsidR="001C2914" w:rsidRPr="007F32E6" w:rsidRDefault="001C2914" w:rsidP="00A87502">
            <w:pPr>
              <w:spacing w:line="360" w:lineRule="auto"/>
              <w:jc w:val="center"/>
              <w:rPr>
                <w:rFonts w:ascii="Arial" w:hAnsi="Arial" w:cs="Arial"/>
                <w:b/>
              </w:rPr>
            </w:pPr>
          </w:p>
        </w:tc>
        <w:tc>
          <w:tcPr>
            <w:tcW w:w="3260" w:type="dxa"/>
          </w:tcPr>
          <w:p w:rsidR="001C2914" w:rsidRPr="001C2914" w:rsidRDefault="001C2914" w:rsidP="00A87502">
            <w:pPr>
              <w:pStyle w:val="Ttulo5"/>
              <w:spacing w:before="0" w:after="0" w:line="360" w:lineRule="auto"/>
              <w:jc w:val="center"/>
              <w:rPr>
                <w:rFonts w:ascii="Arial" w:hAnsi="Arial" w:cs="Arial"/>
                <w:i w:val="0"/>
                <w:sz w:val="24"/>
                <w:szCs w:val="24"/>
              </w:rPr>
            </w:pPr>
            <w:r w:rsidRPr="001C2914">
              <w:rPr>
                <w:rFonts w:ascii="Arial" w:hAnsi="Arial" w:cs="Arial"/>
                <w:i w:val="0"/>
                <w:sz w:val="24"/>
                <w:szCs w:val="24"/>
              </w:rPr>
              <w:t>PUNTAJE</w:t>
            </w:r>
          </w:p>
        </w:tc>
      </w:tr>
      <w:tr w:rsidR="001C2914" w:rsidRPr="007F32E6" w:rsidTr="00A87502">
        <w:tc>
          <w:tcPr>
            <w:tcW w:w="3402" w:type="dxa"/>
          </w:tcPr>
          <w:p w:rsidR="001C2914" w:rsidRPr="007F32E6" w:rsidRDefault="001C2914" w:rsidP="00A87502">
            <w:pPr>
              <w:spacing w:line="360" w:lineRule="auto"/>
              <w:jc w:val="center"/>
              <w:rPr>
                <w:rFonts w:ascii="Arial" w:hAnsi="Arial" w:cs="Arial"/>
              </w:rPr>
            </w:pPr>
            <w:r w:rsidRPr="007F32E6">
              <w:rPr>
                <w:rFonts w:ascii="Arial" w:hAnsi="Arial" w:cs="Arial"/>
              </w:rPr>
              <w:t>Amenaza importante</w:t>
            </w:r>
          </w:p>
        </w:tc>
        <w:tc>
          <w:tcPr>
            <w:tcW w:w="3260" w:type="dxa"/>
          </w:tcPr>
          <w:p w:rsidR="001C2914" w:rsidRPr="007F32E6" w:rsidRDefault="001C2914" w:rsidP="00A87502">
            <w:pPr>
              <w:spacing w:line="360" w:lineRule="auto"/>
              <w:jc w:val="center"/>
              <w:rPr>
                <w:rFonts w:ascii="Arial" w:hAnsi="Arial" w:cs="Arial"/>
              </w:rPr>
            </w:pPr>
            <w:r w:rsidRPr="007F32E6">
              <w:rPr>
                <w:rFonts w:ascii="Arial" w:hAnsi="Arial" w:cs="Arial"/>
              </w:rPr>
              <w:t>1</w:t>
            </w:r>
          </w:p>
        </w:tc>
      </w:tr>
      <w:tr w:rsidR="001C2914" w:rsidRPr="007F32E6" w:rsidTr="00A87502">
        <w:tc>
          <w:tcPr>
            <w:tcW w:w="3402" w:type="dxa"/>
          </w:tcPr>
          <w:p w:rsidR="001C2914" w:rsidRPr="007F32E6" w:rsidRDefault="001C2914" w:rsidP="00A87502">
            <w:pPr>
              <w:spacing w:line="360" w:lineRule="auto"/>
              <w:jc w:val="center"/>
              <w:rPr>
                <w:rFonts w:ascii="Arial" w:hAnsi="Arial" w:cs="Arial"/>
              </w:rPr>
            </w:pPr>
            <w:r w:rsidRPr="007F32E6">
              <w:rPr>
                <w:rFonts w:ascii="Arial" w:hAnsi="Arial" w:cs="Arial"/>
              </w:rPr>
              <w:t>Amenaza leve</w:t>
            </w:r>
          </w:p>
        </w:tc>
        <w:tc>
          <w:tcPr>
            <w:tcW w:w="3260" w:type="dxa"/>
          </w:tcPr>
          <w:p w:rsidR="001C2914" w:rsidRPr="007F32E6" w:rsidRDefault="001C2914" w:rsidP="00A87502">
            <w:pPr>
              <w:spacing w:line="360" w:lineRule="auto"/>
              <w:jc w:val="center"/>
              <w:rPr>
                <w:rFonts w:ascii="Arial" w:hAnsi="Arial" w:cs="Arial"/>
              </w:rPr>
            </w:pPr>
            <w:r w:rsidRPr="007F32E6">
              <w:rPr>
                <w:rFonts w:ascii="Arial" w:hAnsi="Arial" w:cs="Arial"/>
              </w:rPr>
              <w:t>2</w:t>
            </w:r>
          </w:p>
        </w:tc>
      </w:tr>
      <w:tr w:rsidR="001C2914" w:rsidRPr="007F32E6" w:rsidTr="00A87502">
        <w:tc>
          <w:tcPr>
            <w:tcW w:w="3402" w:type="dxa"/>
          </w:tcPr>
          <w:p w:rsidR="001C2914" w:rsidRPr="007F32E6" w:rsidRDefault="001C2914" w:rsidP="00A87502">
            <w:pPr>
              <w:spacing w:line="360" w:lineRule="auto"/>
              <w:jc w:val="center"/>
              <w:rPr>
                <w:rFonts w:ascii="Arial" w:hAnsi="Arial" w:cs="Arial"/>
              </w:rPr>
            </w:pPr>
            <w:r w:rsidRPr="007F32E6">
              <w:rPr>
                <w:rFonts w:ascii="Arial" w:hAnsi="Arial" w:cs="Arial"/>
              </w:rPr>
              <w:t>Oportunidad leve</w:t>
            </w:r>
          </w:p>
        </w:tc>
        <w:tc>
          <w:tcPr>
            <w:tcW w:w="3260" w:type="dxa"/>
          </w:tcPr>
          <w:p w:rsidR="001C2914" w:rsidRPr="007F32E6" w:rsidRDefault="001C2914" w:rsidP="00A87502">
            <w:pPr>
              <w:spacing w:line="360" w:lineRule="auto"/>
              <w:jc w:val="center"/>
              <w:rPr>
                <w:rFonts w:ascii="Arial" w:hAnsi="Arial" w:cs="Arial"/>
              </w:rPr>
            </w:pPr>
            <w:r w:rsidRPr="007F32E6">
              <w:rPr>
                <w:rFonts w:ascii="Arial" w:hAnsi="Arial" w:cs="Arial"/>
              </w:rPr>
              <w:t>3</w:t>
            </w:r>
          </w:p>
        </w:tc>
      </w:tr>
      <w:tr w:rsidR="001C2914" w:rsidRPr="007F32E6" w:rsidTr="00A87502">
        <w:tc>
          <w:tcPr>
            <w:tcW w:w="3402" w:type="dxa"/>
          </w:tcPr>
          <w:p w:rsidR="001C2914" w:rsidRPr="007F32E6" w:rsidRDefault="001C2914" w:rsidP="00A87502">
            <w:pPr>
              <w:spacing w:line="360" w:lineRule="auto"/>
              <w:jc w:val="center"/>
              <w:rPr>
                <w:rFonts w:ascii="Arial" w:hAnsi="Arial" w:cs="Arial"/>
              </w:rPr>
            </w:pPr>
            <w:r w:rsidRPr="007F32E6">
              <w:rPr>
                <w:rFonts w:ascii="Arial" w:hAnsi="Arial" w:cs="Arial"/>
              </w:rPr>
              <w:t>Oportunidad importante</w:t>
            </w:r>
          </w:p>
        </w:tc>
        <w:tc>
          <w:tcPr>
            <w:tcW w:w="3260" w:type="dxa"/>
          </w:tcPr>
          <w:p w:rsidR="001C2914" w:rsidRPr="007F32E6" w:rsidRDefault="001C2914" w:rsidP="00A87502">
            <w:pPr>
              <w:spacing w:line="360" w:lineRule="auto"/>
              <w:jc w:val="center"/>
              <w:rPr>
                <w:rFonts w:ascii="Arial" w:hAnsi="Arial" w:cs="Arial"/>
              </w:rPr>
            </w:pPr>
            <w:r w:rsidRPr="007F32E6">
              <w:rPr>
                <w:rFonts w:ascii="Arial" w:hAnsi="Arial" w:cs="Arial"/>
              </w:rPr>
              <w:t>4</w:t>
            </w:r>
          </w:p>
        </w:tc>
      </w:tr>
    </w:tbl>
    <w:p w:rsidR="00F92EB9" w:rsidRDefault="00F92EB9" w:rsidP="001C2914">
      <w:pPr>
        <w:pStyle w:val="Sangra3detindependiente"/>
        <w:ind w:left="0"/>
        <w:rPr>
          <w:rFonts w:ascii="Arial" w:hAnsi="Arial" w:cs="Arial"/>
          <w:spacing w:val="-2"/>
        </w:rPr>
      </w:pPr>
    </w:p>
    <w:p w:rsidR="00BE24CF" w:rsidRDefault="00BE24CF" w:rsidP="00021CB4">
      <w:pPr>
        <w:spacing w:line="360" w:lineRule="auto"/>
        <w:ind w:left="1701" w:hanging="993"/>
        <w:jc w:val="both"/>
        <w:rPr>
          <w:rFonts w:ascii="Arial" w:hAnsi="Arial" w:cs="Arial"/>
          <w:b/>
          <w:lang w:val="es-MX"/>
        </w:rPr>
      </w:pPr>
    </w:p>
    <w:p w:rsidR="00BE24CF" w:rsidRPr="00BE24CF" w:rsidRDefault="00BE24CF" w:rsidP="00BE24CF">
      <w:pPr>
        <w:pStyle w:val="Sangradetextonormal"/>
        <w:spacing w:line="360" w:lineRule="auto"/>
        <w:ind w:left="2124" w:firstLine="0"/>
        <w:rPr>
          <w:rFonts w:cs="Arial"/>
          <w:b/>
          <w:lang w:val="es-PE"/>
        </w:rPr>
      </w:pPr>
      <w:r>
        <w:rPr>
          <w:rFonts w:cs="Arial"/>
          <w:b/>
          <w:lang w:val="es-PE"/>
        </w:rPr>
        <w:t>2</w:t>
      </w:r>
      <w:r w:rsidRPr="00BE24CF">
        <w:rPr>
          <w:rFonts w:cs="Arial"/>
          <w:b/>
          <w:lang w:val="es-PE"/>
        </w:rPr>
        <w:t xml:space="preserve">) Matriz de Evaluación de Factores </w:t>
      </w:r>
      <w:r>
        <w:rPr>
          <w:rFonts w:cs="Arial"/>
          <w:b/>
          <w:lang w:val="es-PE"/>
        </w:rPr>
        <w:t>In</w:t>
      </w:r>
      <w:r w:rsidRPr="00BE24CF">
        <w:rPr>
          <w:rFonts w:cs="Arial"/>
          <w:b/>
          <w:lang w:val="es-PE"/>
        </w:rPr>
        <w:t>ternos (ef</w:t>
      </w:r>
      <w:r>
        <w:rPr>
          <w:rFonts w:cs="Arial"/>
          <w:b/>
          <w:lang w:val="es-PE"/>
        </w:rPr>
        <w:t>i</w:t>
      </w:r>
      <w:r w:rsidRPr="00BE24CF">
        <w:rPr>
          <w:rFonts w:cs="Arial"/>
          <w:b/>
          <w:lang w:val="es-PE"/>
        </w:rPr>
        <w:t xml:space="preserve">) de la </w:t>
      </w:r>
      <w:r w:rsidRPr="00BE24CF">
        <w:rPr>
          <w:rFonts w:cs="Arial"/>
          <w:b/>
        </w:rPr>
        <w:t>Dirección General de Logística de la Fuerza Aérea del Perú  (DIGLO)</w:t>
      </w:r>
    </w:p>
    <w:p w:rsidR="00021CB4" w:rsidRDefault="00021CB4" w:rsidP="00021CB4">
      <w:pPr>
        <w:spacing w:line="360" w:lineRule="auto"/>
        <w:jc w:val="both"/>
        <w:rPr>
          <w:rFonts w:ascii="Arial" w:hAnsi="Arial" w:cs="Arial"/>
        </w:rPr>
      </w:pPr>
    </w:p>
    <w:p w:rsidR="00021CB4" w:rsidRPr="007F32E6" w:rsidRDefault="00021CB4" w:rsidP="00BE24CF">
      <w:pPr>
        <w:spacing w:line="360" w:lineRule="auto"/>
        <w:ind w:left="2124"/>
        <w:jc w:val="both"/>
        <w:rPr>
          <w:rFonts w:ascii="Arial" w:hAnsi="Arial" w:cs="Arial"/>
          <w:b/>
          <w:lang w:val="es-MX"/>
        </w:rPr>
      </w:pPr>
      <w:r w:rsidRPr="007F32E6">
        <w:rPr>
          <w:rFonts w:ascii="Arial" w:hAnsi="Arial" w:cs="Arial"/>
          <w:b/>
          <w:lang w:val="es-MX"/>
        </w:rPr>
        <w:lastRenderedPageBreak/>
        <w:t>Programación de Adquisiciones y Contrataciones</w:t>
      </w:r>
    </w:p>
    <w:p w:rsidR="00021CB4" w:rsidRPr="00AC0C65" w:rsidRDefault="00021CB4" w:rsidP="00BE24CF">
      <w:pPr>
        <w:spacing w:line="360" w:lineRule="auto"/>
        <w:ind w:left="1416"/>
        <w:jc w:val="both"/>
        <w:rPr>
          <w:rFonts w:ascii="Arial" w:hAnsi="Arial" w:cs="Arial"/>
          <w:lang w:val="es-MX"/>
        </w:rPr>
      </w:pPr>
    </w:p>
    <w:p w:rsidR="00021CB4" w:rsidRPr="00AC0C65" w:rsidRDefault="00021CB4" w:rsidP="00BE24CF">
      <w:pPr>
        <w:spacing w:line="360" w:lineRule="auto"/>
        <w:ind w:left="2124"/>
        <w:jc w:val="both"/>
        <w:rPr>
          <w:rFonts w:ascii="Arial" w:hAnsi="Arial" w:cs="Arial"/>
        </w:rPr>
      </w:pPr>
      <w:r w:rsidRPr="00AC0C65">
        <w:rPr>
          <w:rFonts w:ascii="Arial" w:hAnsi="Arial" w:cs="Arial"/>
          <w:lang w:val="es-MX"/>
        </w:rPr>
        <w:t xml:space="preserve">Dentro de la Programación de Adquisiciones y Contrataciones propiamente dicha existe dos ámbitos responsables directos en la formación como son la Comandancia de </w:t>
      </w:r>
      <w:r w:rsidR="00AC0C65">
        <w:rPr>
          <w:rFonts w:ascii="Arial" w:hAnsi="Arial" w:cs="Arial"/>
          <w:lang w:val="es-MX"/>
        </w:rPr>
        <w:t xml:space="preserve">la </w:t>
      </w:r>
      <w:r w:rsidR="00AC0C65">
        <w:rPr>
          <w:rFonts w:ascii="Arial" w:hAnsi="Arial" w:cs="Arial"/>
        </w:rPr>
        <w:t>Dirección General de Logística de la Fuerza Aérea del Perú</w:t>
      </w:r>
      <w:r w:rsidR="00AC0C65" w:rsidRPr="007F32E6">
        <w:rPr>
          <w:rFonts w:ascii="Arial" w:hAnsi="Arial" w:cs="Arial"/>
        </w:rPr>
        <w:t xml:space="preserve"> </w:t>
      </w:r>
      <w:r w:rsidR="00AC0C65">
        <w:rPr>
          <w:rFonts w:ascii="Arial" w:hAnsi="Arial" w:cs="Arial"/>
        </w:rPr>
        <w:t>a nivel</w:t>
      </w:r>
      <w:r w:rsidRPr="00AC0C65">
        <w:rPr>
          <w:rFonts w:ascii="Arial" w:hAnsi="Arial" w:cs="Arial"/>
          <w:lang w:val="es-MX"/>
        </w:rPr>
        <w:t xml:space="preserve"> genérico y </w:t>
      </w:r>
      <w:r w:rsidR="00AC0C65">
        <w:rPr>
          <w:rFonts w:ascii="Arial" w:hAnsi="Arial" w:cs="Arial"/>
          <w:lang w:val="es-MX"/>
        </w:rPr>
        <w:t>las diversas instancias dependientes</w:t>
      </w:r>
      <w:r w:rsidRPr="00AC0C65">
        <w:rPr>
          <w:rFonts w:ascii="Arial" w:hAnsi="Arial" w:cs="Arial"/>
          <w:lang w:val="es-MX"/>
        </w:rPr>
        <w:t>, los cuales se complementan y están insertos dentro de un esquema de programación de la logística que son diversos y profundos por lo cual sus actividades deben ser presupuestados el cual en el periodo</w:t>
      </w:r>
      <w:r w:rsidR="001C2914">
        <w:rPr>
          <w:rFonts w:ascii="Arial" w:hAnsi="Arial" w:cs="Arial"/>
          <w:lang w:val="es-MX"/>
        </w:rPr>
        <w:t xml:space="preserve"> 2015-</w:t>
      </w:r>
      <w:r w:rsidRPr="00AC0C65">
        <w:rPr>
          <w:rFonts w:ascii="Arial" w:hAnsi="Arial" w:cs="Arial"/>
          <w:lang w:val="es-MX"/>
        </w:rPr>
        <w:t xml:space="preserve"> 201</w:t>
      </w:r>
      <w:r w:rsidR="001C2914">
        <w:rPr>
          <w:rFonts w:ascii="Arial" w:hAnsi="Arial" w:cs="Arial"/>
          <w:lang w:val="es-MX"/>
        </w:rPr>
        <w:t>6</w:t>
      </w:r>
      <w:r w:rsidRPr="00AC0C65">
        <w:rPr>
          <w:rFonts w:ascii="Arial" w:hAnsi="Arial" w:cs="Arial"/>
          <w:lang w:val="es-MX"/>
        </w:rPr>
        <w:t xml:space="preserve"> ha sido totalmente ejecutado; asimismo existe transparencia en las Contrataciones y Adquisiciones, el cual sus actuandos </w:t>
      </w:r>
      <w:r w:rsidRPr="00AC0C65">
        <w:rPr>
          <w:rFonts w:ascii="Arial" w:hAnsi="Arial" w:cs="Arial"/>
        </w:rPr>
        <w:t xml:space="preserve">se remite al OSCE para ingresar la información recibida en el </w:t>
      </w:r>
      <w:hyperlink r:id="rId22" w:history="1">
        <w:r w:rsidRPr="00AC0C65">
          <w:rPr>
            <w:rStyle w:val="Hipervnculo"/>
            <w:rFonts w:ascii="Arial" w:eastAsia="MS Mincho" w:hAnsi="Arial" w:cs="Arial"/>
            <w:color w:val="auto"/>
            <w:u w:val="none"/>
          </w:rPr>
          <w:t>Sistema de Información</w:t>
        </w:r>
      </w:hyperlink>
      <w:r w:rsidRPr="00AC0C65">
        <w:rPr>
          <w:rFonts w:ascii="Arial" w:hAnsi="Arial" w:cs="Arial"/>
        </w:rPr>
        <w:t xml:space="preserve"> sobre Adquisiciones y Contrataciones del Estado que, para el efecto, implementa y administra, sin embargo a pesar de dicha transparencia donde inclusive </w:t>
      </w:r>
      <w:r w:rsidR="001C2914">
        <w:rPr>
          <w:rFonts w:ascii="Arial" w:hAnsi="Arial" w:cs="Arial"/>
        </w:rPr>
        <w:t>la Dirección General de Logística de la Fuerza Aérea del Perú,</w:t>
      </w:r>
      <w:r w:rsidRPr="00AC0C65">
        <w:rPr>
          <w:rFonts w:ascii="Arial" w:hAnsi="Arial" w:cs="Arial"/>
        </w:rPr>
        <w:t xml:space="preserve"> tiene un portal de transparencia, no existe una programación de prioridades ni una tendencia a un planeamiento a mediano y largo plazo.</w:t>
      </w:r>
    </w:p>
    <w:p w:rsidR="00021CB4" w:rsidRPr="007F32E6" w:rsidRDefault="00021CB4" w:rsidP="00BE24CF">
      <w:pPr>
        <w:spacing w:line="360" w:lineRule="auto"/>
        <w:ind w:left="2124"/>
        <w:jc w:val="both"/>
        <w:rPr>
          <w:rFonts w:ascii="Arial" w:hAnsi="Arial" w:cs="Arial"/>
          <w:b/>
        </w:rPr>
      </w:pPr>
    </w:p>
    <w:p w:rsidR="00021CB4" w:rsidRPr="007F32E6" w:rsidRDefault="00021CB4" w:rsidP="00BE24CF">
      <w:pPr>
        <w:spacing w:line="360" w:lineRule="auto"/>
        <w:ind w:left="2124"/>
        <w:jc w:val="both"/>
        <w:rPr>
          <w:rFonts w:ascii="Arial" w:hAnsi="Arial" w:cs="Arial"/>
          <w:b/>
          <w:lang w:val="es-MX"/>
        </w:rPr>
      </w:pPr>
      <w:r w:rsidRPr="007F32E6">
        <w:rPr>
          <w:rFonts w:ascii="Arial" w:hAnsi="Arial" w:cs="Arial"/>
          <w:b/>
          <w:lang w:val="es-MX"/>
        </w:rPr>
        <w:t>Proceso de Contrataciones y Adquisiciones</w:t>
      </w:r>
    </w:p>
    <w:p w:rsidR="00021CB4" w:rsidRPr="007F32E6" w:rsidRDefault="00021CB4" w:rsidP="00BE24CF">
      <w:pPr>
        <w:spacing w:line="360" w:lineRule="auto"/>
        <w:ind w:left="2124"/>
        <w:jc w:val="both"/>
        <w:rPr>
          <w:rFonts w:ascii="Arial" w:hAnsi="Arial" w:cs="Arial"/>
          <w:lang w:val="es-MX"/>
        </w:rPr>
      </w:pPr>
    </w:p>
    <w:p w:rsidR="00021CB4" w:rsidRPr="007F32E6" w:rsidRDefault="00021CB4" w:rsidP="00BE24CF">
      <w:pPr>
        <w:spacing w:line="360" w:lineRule="auto"/>
        <w:ind w:left="2124"/>
        <w:jc w:val="both"/>
        <w:rPr>
          <w:rFonts w:ascii="Arial" w:hAnsi="Arial" w:cs="Arial"/>
          <w:lang w:val="es-MX"/>
        </w:rPr>
      </w:pPr>
      <w:r w:rsidRPr="007F32E6">
        <w:rPr>
          <w:rFonts w:ascii="Arial" w:hAnsi="Arial" w:cs="Arial"/>
          <w:lang w:val="es-MX"/>
        </w:rPr>
        <w:t>La organización no tiene en los actuales momentos modelos de gestión definidos donde prima generalmente la norma jurídica, no realizando un proceso de calidad de nivel administrativo, donde mayormente esta se ciñe por las Contrataciones y Adquisiciones más bajas</w:t>
      </w:r>
      <w:r w:rsidR="001C2914">
        <w:rPr>
          <w:rFonts w:ascii="Arial" w:hAnsi="Arial" w:cs="Arial"/>
          <w:lang w:val="es-MX"/>
        </w:rPr>
        <w:t xml:space="preserve"> o de alta necesidad</w:t>
      </w:r>
      <w:r w:rsidRPr="007F32E6">
        <w:rPr>
          <w:rFonts w:ascii="Arial" w:hAnsi="Arial" w:cs="Arial"/>
          <w:lang w:val="es-MX"/>
        </w:rPr>
        <w:t xml:space="preserve">. Esto nos indica que el proceso de calidad como norma administrativa no existen  situación que obligatoriamente debe solucionar la entidad; ya que los </w:t>
      </w:r>
      <w:r w:rsidRPr="007F32E6">
        <w:rPr>
          <w:rFonts w:ascii="Arial" w:hAnsi="Arial" w:cs="Arial"/>
          <w:lang w:val="es-MX"/>
        </w:rPr>
        <w:lastRenderedPageBreak/>
        <w:t>avances en materia avanzan continuamente, lo cual influye en el desarrollo de</w:t>
      </w:r>
      <w:r w:rsidR="001C2914">
        <w:rPr>
          <w:rFonts w:ascii="Arial" w:hAnsi="Arial" w:cs="Arial"/>
          <w:lang w:val="es-MX"/>
        </w:rPr>
        <w:t xml:space="preserve"> la </w:t>
      </w:r>
      <w:r w:rsidR="001C2914">
        <w:rPr>
          <w:rFonts w:ascii="Arial" w:hAnsi="Arial" w:cs="Arial"/>
        </w:rPr>
        <w:t>Dirección General de Logística de la Fuerza Aérea del Perú</w:t>
      </w:r>
      <w:r w:rsidRPr="007F32E6">
        <w:rPr>
          <w:rFonts w:ascii="Arial" w:hAnsi="Arial" w:cs="Arial"/>
          <w:lang w:val="es-MX"/>
        </w:rPr>
        <w:t xml:space="preserve"> y en la imagen moderna de la organización.</w:t>
      </w:r>
    </w:p>
    <w:p w:rsidR="00021CB4" w:rsidRPr="007F32E6" w:rsidRDefault="00021CB4" w:rsidP="00BE24CF">
      <w:pPr>
        <w:spacing w:line="360" w:lineRule="auto"/>
        <w:ind w:left="2124"/>
        <w:jc w:val="both"/>
        <w:rPr>
          <w:rFonts w:ascii="Arial" w:hAnsi="Arial" w:cs="Arial"/>
          <w:b/>
          <w:lang w:val="es-MX"/>
        </w:rPr>
      </w:pPr>
    </w:p>
    <w:p w:rsidR="00021CB4" w:rsidRPr="007F32E6" w:rsidRDefault="00021CB4" w:rsidP="00BE24CF">
      <w:pPr>
        <w:spacing w:line="360" w:lineRule="auto"/>
        <w:ind w:left="2124"/>
        <w:jc w:val="both"/>
        <w:rPr>
          <w:rFonts w:ascii="Arial" w:hAnsi="Arial" w:cs="Arial"/>
          <w:b/>
          <w:lang w:val="es-MX"/>
        </w:rPr>
      </w:pPr>
      <w:r w:rsidRPr="007F32E6">
        <w:rPr>
          <w:rFonts w:ascii="Arial" w:hAnsi="Arial" w:cs="Arial"/>
          <w:b/>
          <w:lang w:val="es-MX"/>
        </w:rPr>
        <w:t>Control de Ejecución</w:t>
      </w:r>
    </w:p>
    <w:p w:rsidR="00021CB4" w:rsidRPr="007F32E6" w:rsidRDefault="00021CB4" w:rsidP="00BE24CF">
      <w:pPr>
        <w:spacing w:line="360" w:lineRule="auto"/>
        <w:ind w:left="2124"/>
        <w:jc w:val="both"/>
        <w:rPr>
          <w:rFonts w:ascii="Arial" w:hAnsi="Arial" w:cs="Arial"/>
          <w:b/>
          <w:lang w:val="es-MX"/>
        </w:rPr>
      </w:pPr>
    </w:p>
    <w:p w:rsidR="00021CB4" w:rsidRPr="007F32E6" w:rsidRDefault="00021CB4" w:rsidP="00BE24CF">
      <w:pPr>
        <w:spacing w:line="360" w:lineRule="auto"/>
        <w:ind w:left="2124"/>
        <w:jc w:val="both"/>
        <w:rPr>
          <w:rFonts w:ascii="Arial" w:hAnsi="Arial" w:cs="Arial"/>
          <w:lang w:val="es-MX"/>
        </w:rPr>
      </w:pPr>
      <w:r w:rsidRPr="007F32E6">
        <w:rPr>
          <w:rFonts w:ascii="Arial" w:hAnsi="Arial" w:cs="Arial"/>
          <w:lang w:val="es-MX"/>
        </w:rPr>
        <w:t xml:space="preserve">El control de la funciones son muy severas, lo cual hace que </w:t>
      </w:r>
      <w:r w:rsidR="001C2914">
        <w:rPr>
          <w:rFonts w:ascii="Arial" w:hAnsi="Arial" w:cs="Arial"/>
          <w:lang w:val="es-MX"/>
        </w:rPr>
        <w:t xml:space="preserve">la </w:t>
      </w:r>
      <w:r w:rsidR="001C2914">
        <w:rPr>
          <w:rFonts w:ascii="Arial" w:hAnsi="Arial" w:cs="Arial"/>
        </w:rPr>
        <w:t>Dirección General de Logística de la Fuerza Aérea del Perú</w:t>
      </w:r>
      <w:r>
        <w:rPr>
          <w:rFonts w:ascii="Arial" w:hAnsi="Arial" w:cs="Arial"/>
        </w:rPr>
        <w:t>,</w:t>
      </w:r>
      <w:r w:rsidRPr="007F32E6">
        <w:rPr>
          <w:rFonts w:ascii="Arial" w:hAnsi="Arial" w:cs="Arial"/>
          <w:lang w:val="es-MX"/>
        </w:rPr>
        <w:t xml:space="preserve"> sea capaz de asumir los embates de las normas jurídicas, y asesorar en las funciones logísticas pertinentes, situación que implica ventajas para la organización, sobre todo porque existe la insertación del </w:t>
      </w:r>
      <w:r w:rsidR="001C2914">
        <w:rPr>
          <w:rFonts w:ascii="Arial" w:hAnsi="Arial" w:cs="Arial"/>
          <w:lang w:val="es-MX"/>
        </w:rPr>
        <w:t xml:space="preserve">mismo con el </w:t>
      </w:r>
      <w:r>
        <w:rPr>
          <w:rFonts w:ascii="Arial" w:hAnsi="Arial" w:cs="Arial"/>
          <w:lang w:val="es-MX"/>
        </w:rPr>
        <w:t>OSCE</w:t>
      </w:r>
      <w:r w:rsidRPr="007F32E6">
        <w:rPr>
          <w:rFonts w:ascii="Arial" w:hAnsi="Arial" w:cs="Arial"/>
          <w:lang w:val="es-MX"/>
        </w:rPr>
        <w:t xml:space="preserve"> que realiza un control externo importante, acorde con las exigencias de una evaluación de la propia entidad en forma rigurosa.</w:t>
      </w:r>
    </w:p>
    <w:p w:rsidR="00021CB4" w:rsidRPr="007F32E6" w:rsidRDefault="00021CB4" w:rsidP="00BE24CF">
      <w:pPr>
        <w:spacing w:line="360" w:lineRule="auto"/>
        <w:ind w:left="2124"/>
        <w:jc w:val="both"/>
        <w:rPr>
          <w:rFonts w:ascii="Arial" w:hAnsi="Arial" w:cs="Arial"/>
          <w:b/>
          <w:lang w:val="es-MX"/>
        </w:rPr>
      </w:pPr>
    </w:p>
    <w:p w:rsidR="00021CB4" w:rsidRPr="007F32E6" w:rsidRDefault="00021CB4" w:rsidP="00BE24CF">
      <w:pPr>
        <w:spacing w:line="360" w:lineRule="auto"/>
        <w:ind w:left="2124"/>
        <w:jc w:val="both"/>
        <w:rPr>
          <w:rFonts w:ascii="Arial" w:hAnsi="Arial" w:cs="Arial"/>
          <w:lang w:val="es-MX"/>
        </w:rPr>
      </w:pPr>
      <w:r w:rsidRPr="007F32E6">
        <w:rPr>
          <w:rFonts w:ascii="Arial" w:hAnsi="Arial" w:cs="Arial"/>
          <w:lang w:val="es-MX"/>
        </w:rPr>
        <w:t xml:space="preserve">A continuación se muestra la matriz de determinación. Ver </w:t>
      </w:r>
      <w:r w:rsidR="00885BA5">
        <w:rPr>
          <w:rFonts w:ascii="Arial" w:hAnsi="Arial" w:cs="Arial"/>
          <w:lang w:val="es-MX"/>
        </w:rPr>
        <w:t>Cuadro</w:t>
      </w:r>
      <w:r>
        <w:rPr>
          <w:rFonts w:ascii="Arial" w:hAnsi="Arial" w:cs="Arial"/>
          <w:lang w:val="es-MX"/>
        </w:rPr>
        <w:t xml:space="preserve"> </w:t>
      </w:r>
      <w:r w:rsidRPr="007F32E6">
        <w:rPr>
          <w:rFonts w:ascii="Arial" w:hAnsi="Arial" w:cs="Arial"/>
          <w:lang w:val="es-MX"/>
        </w:rPr>
        <w:t xml:space="preserve">N° </w:t>
      </w:r>
      <w:r w:rsidR="00885BA5">
        <w:rPr>
          <w:rFonts w:ascii="Arial" w:hAnsi="Arial" w:cs="Arial"/>
          <w:lang w:val="es-MX"/>
        </w:rPr>
        <w:t>2</w:t>
      </w:r>
      <w:r w:rsidRPr="007F32E6">
        <w:rPr>
          <w:rFonts w:ascii="Arial" w:hAnsi="Arial" w:cs="Arial"/>
          <w:lang w:val="es-MX"/>
        </w:rPr>
        <w:t xml:space="preserve"> </w:t>
      </w:r>
    </w:p>
    <w:p w:rsidR="00021CB4" w:rsidRPr="007F32E6" w:rsidRDefault="00021CB4" w:rsidP="00021CB4">
      <w:pPr>
        <w:jc w:val="both"/>
        <w:rPr>
          <w:rFonts w:ascii="Arial" w:hAnsi="Arial" w:cs="Arial"/>
          <w:lang w:val="es-MX"/>
        </w:rPr>
      </w:pPr>
    </w:p>
    <w:p w:rsidR="00021CB4" w:rsidRPr="00023EFF" w:rsidRDefault="00885BA5" w:rsidP="00BE24CF">
      <w:pPr>
        <w:pStyle w:val="Ttulo6"/>
        <w:ind w:left="2124"/>
        <w:jc w:val="center"/>
        <w:rPr>
          <w:rFonts w:ascii="Arial" w:hAnsi="Arial" w:cs="Arial"/>
          <w:sz w:val="24"/>
          <w:szCs w:val="24"/>
        </w:rPr>
      </w:pPr>
      <w:r w:rsidRPr="00023EFF">
        <w:rPr>
          <w:rFonts w:ascii="Arial" w:hAnsi="Arial" w:cs="Arial"/>
          <w:sz w:val="24"/>
          <w:szCs w:val="24"/>
        </w:rPr>
        <w:t>CUADRO</w:t>
      </w:r>
      <w:r w:rsidR="00021CB4" w:rsidRPr="00023EFF">
        <w:rPr>
          <w:rFonts w:ascii="Arial" w:hAnsi="Arial" w:cs="Arial"/>
          <w:sz w:val="24"/>
          <w:szCs w:val="24"/>
        </w:rPr>
        <w:t xml:space="preserve"> N° </w:t>
      </w:r>
      <w:r w:rsidRPr="00023EFF">
        <w:rPr>
          <w:rFonts w:ascii="Arial" w:hAnsi="Arial" w:cs="Arial"/>
          <w:sz w:val="24"/>
          <w:szCs w:val="24"/>
        </w:rPr>
        <w:t>2</w:t>
      </w:r>
    </w:p>
    <w:p w:rsidR="00021CB4" w:rsidRPr="007F32E6" w:rsidRDefault="00021CB4" w:rsidP="00BE24CF">
      <w:pPr>
        <w:pStyle w:val="Ttulo6"/>
        <w:ind w:left="2124"/>
        <w:jc w:val="center"/>
        <w:rPr>
          <w:rFonts w:ascii="Arial" w:hAnsi="Arial" w:cs="Arial"/>
          <w:szCs w:val="24"/>
        </w:rPr>
      </w:pPr>
      <w:r w:rsidRPr="007F32E6">
        <w:rPr>
          <w:rFonts w:ascii="Arial" w:hAnsi="Arial" w:cs="Arial"/>
          <w:szCs w:val="24"/>
        </w:rPr>
        <w:t>Matriz de Evaluación de Factores Internos</w:t>
      </w:r>
      <w:r>
        <w:rPr>
          <w:rFonts w:ascii="Arial" w:hAnsi="Arial" w:cs="Arial"/>
          <w:szCs w:val="24"/>
        </w:rPr>
        <w:t xml:space="preserve"> de</w:t>
      </w:r>
      <w:r w:rsidR="00D90C6E">
        <w:rPr>
          <w:rFonts w:ascii="Arial" w:hAnsi="Arial" w:cs="Arial"/>
          <w:szCs w:val="24"/>
        </w:rPr>
        <w:t xml:space="preserve"> la DIGLO</w:t>
      </w:r>
      <w:r>
        <w:rPr>
          <w:rFonts w:ascii="Arial" w:hAnsi="Arial" w:cs="Arial"/>
          <w:szCs w:val="24"/>
        </w:rPr>
        <w:t xml:space="preserve"> FAP</w:t>
      </w:r>
    </w:p>
    <w:p w:rsidR="00021CB4" w:rsidRPr="007F32E6" w:rsidRDefault="00021CB4" w:rsidP="00021CB4">
      <w:pPr>
        <w:rPr>
          <w:rFonts w:ascii="Arial" w:hAnsi="Arial" w:cs="Arial"/>
        </w:rPr>
      </w:pPr>
    </w:p>
    <w:tbl>
      <w:tblPr>
        <w:tblW w:w="6804" w:type="dxa"/>
        <w:tblInd w:w="19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701"/>
        <w:gridCol w:w="1418"/>
        <w:gridCol w:w="1559"/>
        <w:gridCol w:w="2126"/>
      </w:tblGrid>
      <w:tr w:rsidR="00021CB4" w:rsidRPr="007F32E6" w:rsidTr="001C2914">
        <w:tc>
          <w:tcPr>
            <w:tcW w:w="1701" w:type="dxa"/>
          </w:tcPr>
          <w:p w:rsidR="00021CB4" w:rsidRPr="001C2914" w:rsidRDefault="00021CB4" w:rsidP="00782AF3">
            <w:pPr>
              <w:jc w:val="center"/>
              <w:rPr>
                <w:rFonts w:ascii="Arial" w:hAnsi="Arial" w:cs="Arial"/>
                <w:b/>
                <w:sz w:val="22"/>
                <w:szCs w:val="22"/>
              </w:rPr>
            </w:pPr>
            <w:r w:rsidRPr="001C2914">
              <w:rPr>
                <w:rFonts w:ascii="Arial" w:hAnsi="Arial" w:cs="Arial"/>
                <w:b/>
                <w:sz w:val="22"/>
                <w:szCs w:val="22"/>
              </w:rPr>
              <w:t xml:space="preserve">Factores Críticos </w:t>
            </w:r>
          </w:p>
        </w:tc>
        <w:tc>
          <w:tcPr>
            <w:tcW w:w="1418" w:type="dxa"/>
          </w:tcPr>
          <w:p w:rsidR="00021CB4" w:rsidRPr="001C2914" w:rsidRDefault="00021CB4" w:rsidP="001C2914">
            <w:pPr>
              <w:pStyle w:val="Ttulo5"/>
              <w:spacing w:before="0" w:after="0"/>
              <w:ind w:left="72"/>
              <w:rPr>
                <w:rFonts w:ascii="Arial" w:hAnsi="Arial" w:cs="Arial"/>
                <w:sz w:val="22"/>
                <w:szCs w:val="22"/>
              </w:rPr>
            </w:pPr>
            <w:r w:rsidRPr="001C2914">
              <w:rPr>
                <w:rFonts w:ascii="Arial" w:hAnsi="Arial" w:cs="Arial"/>
                <w:sz w:val="22"/>
                <w:szCs w:val="22"/>
              </w:rPr>
              <w:t>Ponderado</w:t>
            </w:r>
          </w:p>
        </w:tc>
        <w:tc>
          <w:tcPr>
            <w:tcW w:w="1559" w:type="dxa"/>
          </w:tcPr>
          <w:p w:rsidR="00021CB4" w:rsidRPr="001C2914" w:rsidRDefault="00021CB4" w:rsidP="001C2914">
            <w:pPr>
              <w:jc w:val="center"/>
              <w:rPr>
                <w:rFonts w:ascii="Arial" w:hAnsi="Arial" w:cs="Arial"/>
                <w:b/>
                <w:sz w:val="22"/>
                <w:szCs w:val="22"/>
              </w:rPr>
            </w:pPr>
            <w:r w:rsidRPr="001C2914">
              <w:rPr>
                <w:rFonts w:ascii="Arial" w:hAnsi="Arial" w:cs="Arial"/>
                <w:b/>
                <w:sz w:val="22"/>
                <w:szCs w:val="22"/>
              </w:rPr>
              <w:t>Clasificación</w:t>
            </w:r>
          </w:p>
        </w:tc>
        <w:tc>
          <w:tcPr>
            <w:tcW w:w="2126" w:type="dxa"/>
          </w:tcPr>
          <w:p w:rsidR="00021CB4" w:rsidRPr="001C2914" w:rsidRDefault="00021CB4" w:rsidP="00782AF3">
            <w:pPr>
              <w:jc w:val="center"/>
              <w:rPr>
                <w:rFonts w:ascii="Arial" w:hAnsi="Arial" w:cs="Arial"/>
                <w:b/>
                <w:sz w:val="22"/>
                <w:szCs w:val="22"/>
              </w:rPr>
            </w:pPr>
            <w:r w:rsidRPr="001C2914">
              <w:rPr>
                <w:rFonts w:ascii="Arial" w:hAnsi="Arial" w:cs="Arial"/>
                <w:b/>
                <w:sz w:val="22"/>
                <w:szCs w:val="22"/>
              </w:rPr>
              <w:t>Resultado de la ponderación</w:t>
            </w:r>
          </w:p>
        </w:tc>
      </w:tr>
      <w:tr w:rsidR="00021CB4" w:rsidRPr="007F32E6" w:rsidTr="001C2914">
        <w:tc>
          <w:tcPr>
            <w:tcW w:w="1701" w:type="dxa"/>
          </w:tcPr>
          <w:p w:rsidR="00021CB4" w:rsidRPr="007F32E6" w:rsidRDefault="00021CB4" w:rsidP="00782AF3">
            <w:pPr>
              <w:jc w:val="both"/>
              <w:rPr>
                <w:rFonts w:ascii="Arial" w:hAnsi="Arial" w:cs="Arial"/>
                <w:lang w:val="es-MX"/>
              </w:rPr>
            </w:pPr>
            <w:r w:rsidRPr="007F32E6">
              <w:rPr>
                <w:rFonts w:ascii="Arial" w:hAnsi="Arial" w:cs="Arial"/>
                <w:lang w:val="es-MX"/>
              </w:rPr>
              <w:t>Programación de Adquisiciones y Contrataciones</w:t>
            </w:r>
          </w:p>
        </w:tc>
        <w:tc>
          <w:tcPr>
            <w:tcW w:w="1418" w:type="dxa"/>
          </w:tcPr>
          <w:p w:rsidR="00021CB4" w:rsidRPr="007F32E6" w:rsidRDefault="00021CB4" w:rsidP="00782AF3">
            <w:pPr>
              <w:jc w:val="center"/>
              <w:rPr>
                <w:rFonts w:ascii="Arial" w:hAnsi="Arial" w:cs="Arial"/>
              </w:rPr>
            </w:pPr>
            <w:r w:rsidRPr="007F32E6">
              <w:rPr>
                <w:rFonts w:ascii="Arial" w:hAnsi="Arial" w:cs="Arial"/>
              </w:rPr>
              <w:t>0.40</w:t>
            </w:r>
          </w:p>
        </w:tc>
        <w:tc>
          <w:tcPr>
            <w:tcW w:w="1559" w:type="dxa"/>
          </w:tcPr>
          <w:p w:rsidR="00021CB4" w:rsidRPr="007F32E6" w:rsidRDefault="00021CB4" w:rsidP="00782AF3">
            <w:pPr>
              <w:jc w:val="center"/>
              <w:rPr>
                <w:rFonts w:ascii="Arial" w:hAnsi="Arial" w:cs="Arial"/>
              </w:rPr>
            </w:pPr>
            <w:r w:rsidRPr="007F32E6">
              <w:rPr>
                <w:rFonts w:ascii="Arial" w:hAnsi="Arial" w:cs="Arial"/>
              </w:rPr>
              <w:t>2</w:t>
            </w:r>
          </w:p>
        </w:tc>
        <w:tc>
          <w:tcPr>
            <w:tcW w:w="2126" w:type="dxa"/>
          </w:tcPr>
          <w:p w:rsidR="00021CB4" w:rsidRPr="007F32E6" w:rsidRDefault="00021CB4" w:rsidP="00782AF3">
            <w:pPr>
              <w:jc w:val="center"/>
              <w:rPr>
                <w:rFonts w:ascii="Arial" w:hAnsi="Arial" w:cs="Arial"/>
              </w:rPr>
            </w:pPr>
            <w:r w:rsidRPr="007F32E6">
              <w:rPr>
                <w:rFonts w:ascii="Arial" w:hAnsi="Arial" w:cs="Arial"/>
              </w:rPr>
              <w:t>0.80</w:t>
            </w:r>
          </w:p>
        </w:tc>
      </w:tr>
      <w:tr w:rsidR="00021CB4" w:rsidRPr="007F32E6" w:rsidTr="001C2914">
        <w:tc>
          <w:tcPr>
            <w:tcW w:w="1701" w:type="dxa"/>
          </w:tcPr>
          <w:p w:rsidR="00021CB4" w:rsidRPr="007F32E6" w:rsidRDefault="00021CB4" w:rsidP="00782AF3">
            <w:pPr>
              <w:jc w:val="both"/>
              <w:rPr>
                <w:rFonts w:ascii="Arial" w:hAnsi="Arial" w:cs="Arial"/>
                <w:lang w:val="es-MX"/>
              </w:rPr>
            </w:pPr>
            <w:r w:rsidRPr="007F32E6">
              <w:rPr>
                <w:rFonts w:ascii="Arial" w:hAnsi="Arial" w:cs="Arial"/>
                <w:lang w:val="es-MX"/>
              </w:rPr>
              <w:t>Proceso de Contrataciones y Adquisiciones</w:t>
            </w:r>
          </w:p>
        </w:tc>
        <w:tc>
          <w:tcPr>
            <w:tcW w:w="1418" w:type="dxa"/>
          </w:tcPr>
          <w:p w:rsidR="00021CB4" w:rsidRPr="007F32E6" w:rsidRDefault="00021CB4" w:rsidP="001C2914">
            <w:pPr>
              <w:jc w:val="center"/>
              <w:rPr>
                <w:rFonts w:ascii="Arial" w:hAnsi="Arial" w:cs="Arial"/>
              </w:rPr>
            </w:pPr>
            <w:r w:rsidRPr="007F32E6">
              <w:rPr>
                <w:rFonts w:ascii="Arial" w:hAnsi="Arial" w:cs="Arial"/>
              </w:rPr>
              <w:t>0.</w:t>
            </w:r>
            <w:r w:rsidR="001C2914">
              <w:rPr>
                <w:rFonts w:ascii="Arial" w:hAnsi="Arial" w:cs="Arial"/>
              </w:rPr>
              <w:t>3</w:t>
            </w:r>
            <w:r w:rsidRPr="007F32E6">
              <w:rPr>
                <w:rFonts w:ascii="Arial" w:hAnsi="Arial" w:cs="Arial"/>
              </w:rPr>
              <w:t>0</w:t>
            </w:r>
          </w:p>
        </w:tc>
        <w:tc>
          <w:tcPr>
            <w:tcW w:w="1559" w:type="dxa"/>
          </w:tcPr>
          <w:p w:rsidR="00021CB4" w:rsidRPr="007F32E6" w:rsidRDefault="001C2914" w:rsidP="001C2914">
            <w:pPr>
              <w:jc w:val="center"/>
              <w:rPr>
                <w:rFonts w:ascii="Arial" w:hAnsi="Arial" w:cs="Arial"/>
              </w:rPr>
            </w:pPr>
            <w:r>
              <w:rPr>
                <w:rFonts w:ascii="Arial" w:hAnsi="Arial" w:cs="Arial"/>
              </w:rPr>
              <w:t>2</w:t>
            </w:r>
          </w:p>
        </w:tc>
        <w:tc>
          <w:tcPr>
            <w:tcW w:w="2126" w:type="dxa"/>
          </w:tcPr>
          <w:p w:rsidR="00021CB4" w:rsidRPr="007F32E6" w:rsidRDefault="00021CB4" w:rsidP="001C2914">
            <w:pPr>
              <w:jc w:val="center"/>
              <w:rPr>
                <w:rFonts w:ascii="Arial" w:hAnsi="Arial" w:cs="Arial"/>
              </w:rPr>
            </w:pPr>
            <w:r w:rsidRPr="007F32E6">
              <w:rPr>
                <w:rFonts w:ascii="Arial" w:hAnsi="Arial" w:cs="Arial"/>
              </w:rPr>
              <w:t>0.</w:t>
            </w:r>
            <w:r w:rsidR="001C2914">
              <w:rPr>
                <w:rFonts w:ascii="Arial" w:hAnsi="Arial" w:cs="Arial"/>
              </w:rPr>
              <w:t>6</w:t>
            </w:r>
            <w:r w:rsidRPr="007F32E6">
              <w:rPr>
                <w:rFonts w:ascii="Arial" w:hAnsi="Arial" w:cs="Arial"/>
              </w:rPr>
              <w:t>0</w:t>
            </w:r>
          </w:p>
        </w:tc>
      </w:tr>
      <w:tr w:rsidR="00021CB4" w:rsidRPr="007F32E6" w:rsidTr="001C2914">
        <w:tc>
          <w:tcPr>
            <w:tcW w:w="1701" w:type="dxa"/>
          </w:tcPr>
          <w:p w:rsidR="00021CB4" w:rsidRPr="007F32E6" w:rsidRDefault="00021CB4" w:rsidP="00782AF3">
            <w:pPr>
              <w:jc w:val="both"/>
              <w:rPr>
                <w:rFonts w:ascii="Arial" w:hAnsi="Arial" w:cs="Arial"/>
                <w:lang w:val="es-MX"/>
              </w:rPr>
            </w:pPr>
            <w:r w:rsidRPr="007F32E6">
              <w:rPr>
                <w:rFonts w:ascii="Arial" w:hAnsi="Arial" w:cs="Arial"/>
                <w:lang w:val="es-MX"/>
              </w:rPr>
              <w:t>Control de ejecución.</w:t>
            </w:r>
          </w:p>
        </w:tc>
        <w:tc>
          <w:tcPr>
            <w:tcW w:w="1418" w:type="dxa"/>
          </w:tcPr>
          <w:p w:rsidR="00021CB4" w:rsidRPr="007F32E6" w:rsidRDefault="00021CB4" w:rsidP="001C2914">
            <w:pPr>
              <w:jc w:val="center"/>
              <w:rPr>
                <w:rFonts w:ascii="Arial" w:hAnsi="Arial" w:cs="Arial"/>
              </w:rPr>
            </w:pPr>
            <w:r w:rsidRPr="007F32E6">
              <w:rPr>
                <w:rFonts w:ascii="Arial" w:hAnsi="Arial" w:cs="Arial"/>
              </w:rPr>
              <w:t>0.</w:t>
            </w:r>
            <w:r w:rsidR="001C2914">
              <w:rPr>
                <w:rFonts w:ascii="Arial" w:hAnsi="Arial" w:cs="Arial"/>
              </w:rPr>
              <w:t>3</w:t>
            </w:r>
            <w:r w:rsidRPr="007F32E6">
              <w:rPr>
                <w:rFonts w:ascii="Arial" w:hAnsi="Arial" w:cs="Arial"/>
              </w:rPr>
              <w:t>0</w:t>
            </w:r>
          </w:p>
        </w:tc>
        <w:tc>
          <w:tcPr>
            <w:tcW w:w="1559" w:type="dxa"/>
          </w:tcPr>
          <w:p w:rsidR="00021CB4" w:rsidRPr="007F32E6" w:rsidRDefault="00021CB4" w:rsidP="00782AF3">
            <w:pPr>
              <w:jc w:val="center"/>
              <w:rPr>
                <w:rFonts w:ascii="Arial" w:hAnsi="Arial" w:cs="Arial"/>
              </w:rPr>
            </w:pPr>
            <w:r w:rsidRPr="007F32E6">
              <w:rPr>
                <w:rFonts w:ascii="Arial" w:hAnsi="Arial" w:cs="Arial"/>
              </w:rPr>
              <w:t>3</w:t>
            </w:r>
          </w:p>
        </w:tc>
        <w:tc>
          <w:tcPr>
            <w:tcW w:w="2126" w:type="dxa"/>
          </w:tcPr>
          <w:p w:rsidR="00021CB4" w:rsidRPr="007F32E6" w:rsidRDefault="00021CB4" w:rsidP="001C2914">
            <w:pPr>
              <w:jc w:val="center"/>
              <w:rPr>
                <w:rFonts w:ascii="Arial" w:hAnsi="Arial" w:cs="Arial"/>
              </w:rPr>
            </w:pPr>
            <w:r w:rsidRPr="007F32E6">
              <w:rPr>
                <w:rFonts w:ascii="Arial" w:hAnsi="Arial" w:cs="Arial"/>
              </w:rPr>
              <w:t>0.</w:t>
            </w:r>
            <w:r w:rsidR="001C2914">
              <w:rPr>
                <w:rFonts w:ascii="Arial" w:hAnsi="Arial" w:cs="Arial"/>
              </w:rPr>
              <w:t>9</w:t>
            </w:r>
            <w:r w:rsidRPr="007F32E6">
              <w:rPr>
                <w:rFonts w:ascii="Arial" w:hAnsi="Arial" w:cs="Arial"/>
              </w:rPr>
              <w:t>0</w:t>
            </w:r>
          </w:p>
        </w:tc>
      </w:tr>
      <w:tr w:rsidR="00021CB4" w:rsidRPr="007F32E6" w:rsidTr="001C2914">
        <w:tc>
          <w:tcPr>
            <w:tcW w:w="1701" w:type="dxa"/>
          </w:tcPr>
          <w:p w:rsidR="00021CB4" w:rsidRPr="007F32E6" w:rsidRDefault="00021CB4" w:rsidP="00782AF3">
            <w:pPr>
              <w:jc w:val="center"/>
              <w:rPr>
                <w:rFonts w:ascii="Arial" w:hAnsi="Arial" w:cs="Arial"/>
              </w:rPr>
            </w:pPr>
            <w:r w:rsidRPr="007F32E6">
              <w:rPr>
                <w:rFonts w:ascii="Arial" w:hAnsi="Arial" w:cs="Arial"/>
                <w:b/>
              </w:rPr>
              <w:t>TOTAL</w:t>
            </w:r>
          </w:p>
        </w:tc>
        <w:tc>
          <w:tcPr>
            <w:tcW w:w="1418" w:type="dxa"/>
          </w:tcPr>
          <w:p w:rsidR="00021CB4" w:rsidRPr="007F32E6" w:rsidRDefault="00021CB4" w:rsidP="00782AF3">
            <w:pPr>
              <w:jc w:val="center"/>
              <w:rPr>
                <w:rFonts w:ascii="Arial" w:hAnsi="Arial" w:cs="Arial"/>
                <w:b/>
              </w:rPr>
            </w:pPr>
            <w:r w:rsidRPr="007F32E6">
              <w:rPr>
                <w:rFonts w:ascii="Arial" w:hAnsi="Arial" w:cs="Arial"/>
                <w:b/>
              </w:rPr>
              <w:t>1.00</w:t>
            </w:r>
          </w:p>
        </w:tc>
        <w:tc>
          <w:tcPr>
            <w:tcW w:w="1559" w:type="dxa"/>
          </w:tcPr>
          <w:p w:rsidR="00021CB4" w:rsidRPr="007F32E6" w:rsidRDefault="00021CB4" w:rsidP="00782AF3">
            <w:pPr>
              <w:jc w:val="center"/>
              <w:rPr>
                <w:rFonts w:ascii="Arial" w:hAnsi="Arial" w:cs="Arial"/>
                <w:b/>
              </w:rPr>
            </w:pPr>
            <w:r w:rsidRPr="007F32E6">
              <w:rPr>
                <w:rFonts w:ascii="Arial" w:hAnsi="Arial" w:cs="Arial"/>
                <w:b/>
              </w:rPr>
              <w:t>--</w:t>
            </w:r>
          </w:p>
        </w:tc>
        <w:tc>
          <w:tcPr>
            <w:tcW w:w="2126" w:type="dxa"/>
          </w:tcPr>
          <w:p w:rsidR="00021CB4" w:rsidRPr="007F32E6" w:rsidRDefault="00021CB4" w:rsidP="001C2914">
            <w:pPr>
              <w:jc w:val="center"/>
              <w:rPr>
                <w:rFonts w:ascii="Arial" w:hAnsi="Arial" w:cs="Arial"/>
                <w:b/>
              </w:rPr>
            </w:pPr>
            <w:r w:rsidRPr="007F32E6">
              <w:rPr>
                <w:rFonts w:ascii="Arial" w:hAnsi="Arial" w:cs="Arial"/>
                <w:b/>
              </w:rPr>
              <w:t>2.</w:t>
            </w:r>
            <w:r w:rsidR="001C2914">
              <w:rPr>
                <w:rFonts w:ascii="Arial" w:hAnsi="Arial" w:cs="Arial"/>
                <w:b/>
              </w:rPr>
              <w:t>3</w:t>
            </w:r>
            <w:r w:rsidRPr="007F32E6">
              <w:rPr>
                <w:rFonts w:ascii="Arial" w:hAnsi="Arial" w:cs="Arial"/>
                <w:b/>
              </w:rPr>
              <w:t>0</w:t>
            </w:r>
          </w:p>
        </w:tc>
      </w:tr>
    </w:tbl>
    <w:p w:rsidR="00021CB4" w:rsidRDefault="00021CB4" w:rsidP="001C2914">
      <w:pPr>
        <w:pStyle w:val="Textoindependiente2"/>
        <w:spacing w:after="0" w:line="360" w:lineRule="auto"/>
        <w:ind w:left="2124"/>
        <w:jc w:val="both"/>
        <w:rPr>
          <w:rFonts w:ascii="Arial" w:hAnsi="Arial" w:cs="Arial"/>
        </w:rPr>
      </w:pPr>
      <w:r w:rsidRPr="001C2914">
        <w:rPr>
          <w:rFonts w:ascii="Arial" w:hAnsi="Arial" w:cs="Arial"/>
        </w:rPr>
        <w:lastRenderedPageBreak/>
        <w:t>El puntaje 2.00 significa que las funciones de</w:t>
      </w:r>
      <w:r w:rsidR="001C2914">
        <w:rPr>
          <w:rFonts w:ascii="Arial" w:hAnsi="Arial" w:cs="Arial"/>
        </w:rPr>
        <w:t xml:space="preserve"> la </w:t>
      </w:r>
      <w:r w:rsidR="001C2914">
        <w:rPr>
          <w:rFonts w:ascii="Arial" w:hAnsi="Arial" w:cs="Arial"/>
          <w:lang w:val="es-MX"/>
        </w:rPr>
        <w:t xml:space="preserve">la </w:t>
      </w:r>
      <w:r w:rsidR="001C2914">
        <w:rPr>
          <w:rFonts w:ascii="Arial" w:hAnsi="Arial" w:cs="Arial"/>
        </w:rPr>
        <w:t>Dirección General de Logística de la Fuerza Aérea del Perú,</w:t>
      </w:r>
      <w:r w:rsidR="001C2914" w:rsidRPr="007F32E6">
        <w:rPr>
          <w:rFonts w:ascii="Arial" w:hAnsi="Arial" w:cs="Arial"/>
          <w:lang w:val="es-MX"/>
        </w:rPr>
        <w:t xml:space="preserve"> </w:t>
      </w:r>
      <w:r w:rsidRPr="001C2914">
        <w:rPr>
          <w:rFonts w:ascii="Arial" w:hAnsi="Arial" w:cs="Arial"/>
        </w:rPr>
        <w:t>es poco potente, debido a que es más propenso a las debilidades que a las Fortalezas.</w:t>
      </w:r>
    </w:p>
    <w:p w:rsidR="00224173" w:rsidRDefault="00224173" w:rsidP="001C2914">
      <w:pPr>
        <w:pStyle w:val="Textoindependiente2"/>
        <w:spacing w:after="0" w:line="360" w:lineRule="auto"/>
        <w:ind w:left="2124"/>
        <w:jc w:val="both"/>
        <w:rPr>
          <w:rFonts w:ascii="Arial" w:hAnsi="Arial" w:cs="Arial"/>
        </w:rPr>
      </w:pPr>
    </w:p>
    <w:tbl>
      <w:tblPr>
        <w:tblW w:w="6804" w:type="dxa"/>
        <w:tblInd w:w="1913"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472"/>
        <w:gridCol w:w="3332"/>
      </w:tblGrid>
      <w:tr w:rsidR="001C2914" w:rsidRPr="007F32E6" w:rsidTr="001C2914">
        <w:tc>
          <w:tcPr>
            <w:tcW w:w="3472" w:type="dxa"/>
          </w:tcPr>
          <w:p w:rsidR="001C2914" w:rsidRPr="007F32E6" w:rsidRDefault="001C2914" w:rsidP="00A87502">
            <w:pPr>
              <w:spacing w:line="360" w:lineRule="auto"/>
              <w:jc w:val="center"/>
              <w:rPr>
                <w:rFonts w:ascii="Arial" w:hAnsi="Arial" w:cs="Arial"/>
                <w:b/>
              </w:rPr>
            </w:pPr>
            <w:r w:rsidRPr="007F32E6">
              <w:rPr>
                <w:rFonts w:ascii="Arial" w:hAnsi="Arial" w:cs="Arial"/>
                <w:b/>
              </w:rPr>
              <w:t>CLASIFICACIÓN</w:t>
            </w:r>
          </w:p>
        </w:tc>
        <w:tc>
          <w:tcPr>
            <w:tcW w:w="3332" w:type="dxa"/>
          </w:tcPr>
          <w:p w:rsidR="001C2914" w:rsidRPr="00AC0C65" w:rsidRDefault="001C2914" w:rsidP="00A87502">
            <w:pPr>
              <w:pStyle w:val="Ttulo5"/>
              <w:spacing w:before="0" w:after="0" w:line="360" w:lineRule="auto"/>
              <w:jc w:val="center"/>
              <w:rPr>
                <w:rFonts w:ascii="Arial" w:hAnsi="Arial" w:cs="Arial"/>
                <w:i w:val="0"/>
                <w:sz w:val="24"/>
                <w:szCs w:val="24"/>
              </w:rPr>
            </w:pPr>
            <w:r w:rsidRPr="00AC0C65">
              <w:rPr>
                <w:rFonts w:ascii="Arial" w:hAnsi="Arial" w:cs="Arial"/>
                <w:i w:val="0"/>
                <w:sz w:val="24"/>
                <w:szCs w:val="24"/>
              </w:rPr>
              <w:t>PUNTAJE</w:t>
            </w:r>
          </w:p>
        </w:tc>
      </w:tr>
      <w:tr w:rsidR="001C2914" w:rsidRPr="007F32E6" w:rsidTr="001C2914">
        <w:tc>
          <w:tcPr>
            <w:tcW w:w="3472" w:type="dxa"/>
          </w:tcPr>
          <w:p w:rsidR="001C2914" w:rsidRPr="007F32E6" w:rsidRDefault="001C2914" w:rsidP="00A87502">
            <w:pPr>
              <w:spacing w:line="360" w:lineRule="auto"/>
              <w:jc w:val="center"/>
              <w:rPr>
                <w:rFonts w:ascii="Arial" w:hAnsi="Arial" w:cs="Arial"/>
              </w:rPr>
            </w:pPr>
            <w:r w:rsidRPr="007F32E6">
              <w:rPr>
                <w:rFonts w:ascii="Arial" w:hAnsi="Arial" w:cs="Arial"/>
              </w:rPr>
              <w:t>Debilidad importante</w:t>
            </w:r>
          </w:p>
        </w:tc>
        <w:tc>
          <w:tcPr>
            <w:tcW w:w="3332" w:type="dxa"/>
          </w:tcPr>
          <w:p w:rsidR="001C2914" w:rsidRPr="007F32E6" w:rsidRDefault="001C2914" w:rsidP="00A87502">
            <w:pPr>
              <w:spacing w:line="360" w:lineRule="auto"/>
              <w:jc w:val="center"/>
              <w:rPr>
                <w:rFonts w:ascii="Arial" w:hAnsi="Arial" w:cs="Arial"/>
              </w:rPr>
            </w:pPr>
            <w:r w:rsidRPr="007F32E6">
              <w:rPr>
                <w:rFonts w:ascii="Arial" w:hAnsi="Arial" w:cs="Arial"/>
              </w:rPr>
              <w:t>1</w:t>
            </w:r>
          </w:p>
        </w:tc>
      </w:tr>
      <w:tr w:rsidR="001C2914" w:rsidRPr="007F32E6" w:rsidTr="001C2914">
        <w:tc>
          <w:tcPr>
            <w:tcW w:w="3472" w:type="dxa"/>
          </w:tcPr>
          <w:p w:rsidR="001C2914" w:rsidRPr="007F32E6" w:rsidRDefault="001C2914" w:rsidP="00A87502">
            <w:pPr>
              <w:spacing w:line="360" w:lineRule="auto"/>
              <w:jc w:val="center"/>
              <w:rPr>
                <w:rFonts w:ascii="Arial" w:hAnsi="Arial" w:cs="Arial"/>
              </w:rPr>
            </w:pPr>
            <w:r w:rsidRPr="007F32E6">
              <w:rPr>
                <w:rFonts w:ascii="Arial" w:hAnsi="Arial" w:cs="Arial"/>
              </w:rPr>
              <w:t>Debilidad leve</w:t>
            </w:r>
          </w:p>
        </w:tc>
        <w:tc>
          <w:tcPr>
            <w:tcW w:w="3332" w:type="dxa"/>
          </w:tcPr>
          <w:p w:rsidR="001C2914" w:rsidRPr="007F32E6" w:rsidRDefault="001C2914" w:rsidP="00A87502">
            <w:pPr>
              <w:spacing w:line="360" w:lineRule="auto"/>
              <w:jc w:val="center"/>
              <w:rPr>
                <w:rFonts w:ascii="Arial" w:hAnsi="Arial" w:cs="Arial"/>
              </w:rPr>
            </w:pPr>
            <w:r w:rsidRPr="007F32E6">
              <w:rPr>
                <w:rFonts w:ascii="Arial" w:hAnsi="Arial" w:cs="Arial"/>
              </w:rPr>
              <w:t>2</w:t>
            </w:r>
          </w:p>
        </w:tc>
      </w:tr>
      <w:tr w:rsidR="001C2914" w:rsidRPr="007F32E6" w:rsidTr="001C2914">
        <w:tc>
          <w:tcPr>
            <w:tcW w:w="3472" w:type="dxa"/>
          </w:tcPr>
          <w:p w:rsidR="001C2914" w:rsidRPr="007F32E6" w:rsidRDefault="001C2914" w:rsidP="00A87502">
            <w:pPr>
              <w:spacing w:line="360" w:lineRule="auto"/>
              <w:jc w:val="center"/>
              <w:rPr>
                <w:rFonts w:ascii="Arial" w:hAnsi="Arial" w:cs="Arial"/>
              </w:rPr>
            </w:pPr>
            <w:r w:rsidRPr="007F32E6">
              <w:rPr>
                <w:rFonts w:ascii="Arial" w:hAnsi="Arial" w:cs="Arial"/>
              </w:rPr>
              <w:t>Fortaleza leve</w:t>
            </w:r>
          </w:p>
        </w:tc>
        <w:tc>
          <w:tcPr>
            <w:tcW w:w="3332" w:type="dxa"/>
          </w:tcPr>
          <w:p w:rsidR="001C2914" w:rsidRPr="007F32E6" w:rsidRDefault="001C2914" w:rsidP="00A87502">
            <w:pPr>
              <w:spacing w:line="360" w:lineRule="auto"/>
              <w:jc w:val="center"/>
              <w:rPr>
                <w:rFonts w:ascii="Arial" w:hAnsi="Arial" w:cs="Arial"/>
              </w:rPr>
            </w:pPr>
            <w:r w:rsidRPr="007F32E6">
              <w:rPr>
                <w:rFonts w:ascii="Arial" w:hAnsi="Arial" w:cs="Arial"/>
              </w:rPr>
              <w:t>3</w:t>
            </w:r>
          </w:p>
        </w:tc>
      </w:tr>
      <w:tr w:rsidR="001C2914" w:rsidRPr="007F32E6" w:rsidTr="001C2914">
        <w:tc>
          <w:tcPr>
            <w:tcW w:w="3472" w:type="dxa"/>
          </w:tcPr>
          <w:p w:rsidR="001C2914" w:rsidRPr="007F32E6" w:rsidRDefault="001C2914" w:rsidP="00A87502">
            <w:pPr>
              <w:spacing w:line="360" w:lineRule="auto"/>
              <w:jc w:val="center"/>
              <w:rPr>
                <w:rFonts w:ascii="Arial" w:hAnsi="Arial" w:cs="Arial"/>
              </w:rPr>
            </w:pPr>
            <w:r w:rsidRPr="007F32E6">
              <w:rPr>
                <w:rFonts w:ascii="Arial" w:hAnsi="Arial" w:cs="Arial"/>
              </w:rPr>
              <w:t>Fortaleza importante</w:t>
            </w:r>
          </w:p>
        </w:tc>
        <w:tc>
          <w:tcPr>
            <w:tcW w:w="3332" w:type="dxa"/>
          </w:tcPr>
          <w:p w:rsidR="001C2914" w:rsidRPr="007F32E6" w:rsidRDefault="001C2914" w:rsidP="00A87502">
            <w:pPr>
              <w:spacing w:line="360" w:lineRule="auto"/>
              <w:jc w:val="center"/>
              <w:rPr>
                <w:rFonts w:ascii="Arial" w:hAnsi="Arial" w:cs="Arial"/>
              </w:rPr>
            </w:pPr>
            <w:r w:rsidRPr="007F32E6">
              <w:rPr>
                <w:rFonts w:ascii="Arial" w:hAnsi="Arial" w:cs="Arial"/>
              </w:rPr>
              <w:t>4</w:t>
            </w:r>
          </w:p>
        </w:tc>
      </w:tr>
    </w:tbl>
    <w:p w:rsidR="001C2914" w:rsidRPr="007F32E6" w:rsidRDefault="001C2914" w:rsidP="001C2914">
      <w:pPr>
        <w:spacing w:line="360" w:lineRule="auto"/>
        <w:ind w:left="1701" w:hanging="993"/>
        <w:jc w:val="both"/>
        <w:rPr>
          <w:rFonts w:ascii="Arial" w:hAnsi="Arial" w:cs="Arial"/>
          <w:b/>
          <w:lang w:val="es-MX"/>
        </w:rPr>
      </w:pPr>
    </w:p>
    <w:bookmarkEnd w:id="4"/>
    <w:p w:rsidR="001C2914" w:rsidRDefault="001C2914" w:rsidP="00FB2F74">
      <w:pPr>
        <w:spacing w:line="360" w:lineRule="auto"/>
        <w:ind w:left="993"/>
        <w:jc w:val="both"/>
        <w:rPr>
          <w:rFonts w:ascii="Arial" w:hAnsi="Arial" w:cs="Arial"/>
          <w:b/>
        </w:rPr>
      </w:pPr>
    </w:p>
    <w:p w:rsidR="00FA2332" w:rsidRPr="00543DB3" w:rsidRDefault="001C2914" w:rsidP="00023EFF">
      <w:pPr>
        <w:tabs>
          <w:tab w:val="left" w:pos="284"/>
          <w:tab w:val="left" w:pos="567"/>
          <w:tab w:val="left" w:pos="1134"/>
        </w:tabs>
        <w:spacing w:line="360" w:lineRule="auto"/>
        <w:jc w:val="both"/>
        <w:rPr>
          <w:rFonts w:ascii="Arial" w:hAnsi="Arial" w:cs="Arial"/>
          <w:b/>
        </w:rPr>
      </w:pPr>
      <w:r>
        <w:rPr>
          <w:rFonts w:ascii="Arial" w:hAnsi="Arial" w:cs="Arial"/>
          <w:b/>
        </w:rPr>
        <w:t xml:space="preserve">     </w:t>
      </w:r>
      <w:r w:rsidR="00FA2332" w:rsidRPr="00543DB3">
        <w:rPr>
          <w:rFonts w:ascii="Arial" w:hAnsi="Arial" w:cs="Arial"/>
          <w:b/>
        </w:rPr>
        <w:t>2.</w:t>
      </w:r>
      <w:r w:rsidR="00FA2332">
        <w:rPr>
          <w:rFonts w:ascii="Arial" w:hAnsi="Arial" w:cs="Arial"/>
          <w:b/>
        </w:rPr>
        <w:t>3.</w:t>
      </w:r>
      <w:r w:rsidR="00FA2332" w:rsidRPr="00543DB3">
        <w:rPr>
          <w:rFonts w:ascii="Arial" w:hAnsi="Arial" w:cs="Arial"/>
          <w:b/>
        </w:rPr>
        <w:t xml:space="preserve"> </w:t>
      </w:r>
      <w:r w:rsidR="00FA2332">
        <w:rPr>
          <w:rFonts w:ascii="Arial" w:hAnsi="Arial" w:cs="Arial"/>
          <w:b/>
        </w:rPr>
        <w:t xml:space="preserve">   MARCO CONCEPTUAL</w:t>
      </w:r>
    </w:p>
    <w:p w:rsidR="00247BAC" w:rsidRDefault="00247BAC" w:rsidP="00AE4273">
      <w:pPr>
        <w:pStyle w:val="Prrafodelista"/>
        <w:spacing w:line="360" w:lineRule="auto"/>
        <w:ind w:left="1286"/>
        <w:rPr>
          <w:rFonts w:ascii="Arial" w:hAnsi="Arial" w:cs="Arial"/>
        </w:rPr>
      </w:pPr>
    </w:p>
    <w:p w:rsidR="0098717C" w:rsidRPr="009F23AE" w:rsidRDefault="0098717C" w:rsidP="0098717C">
      <w:pPr>
        <w:pStyle w:val="Prrafodelista"/>
        <w:numPr>
          <w:ilvl w:val="0"/>
          <w:numId w:val="7"/>
        </w:numPr>
        <w:tabs>
          <w:tab w:val="clear" w:pos="360"/>
          <w:tab w:val="num" w:pos="1647"/>
        </w:tabs>
        <w:spacing w:line="360" w:lineRule="auto"/>
        <w:ind w:left="1647" w:hanging="654"/>
        <w:rPr>
          <w:rFonts w:ascii="Arial" w:hAnsi="Arial" w:cs="Arial"/>
        </w:rPr>
      </w:pPr>
      <w:r w:rsidRPr="009F23AE">
        <w:rPr>
          <w:rFonts w:ascii="Arial" w:hAnsi="Arial" w:cs="Arial"/>
          <w:b/>
        </w:rPr>
        <w:t>Control.</w:t>
      </w:r>
      <w:r>
        <w:rPr>
          <w:rFonts w:ascii="Arial" w:hAnsi="Arial" w:cs="Arial"/>
          <w:b/>
        </w:rPr>
        <w:t xml:space="preserve"> </w:t>
      </w:r>
      <w:r w:rsidRPr="009F23AE">
        <w:rPr>
          <w:rFonts w:ascii="Arial" w:hAnsi="Arial" w:cs="Arial"/>
        </w:rPr>
        <w:t>Constituye el cumplimiento de los objetivos estratégicos, medidos a través de los indicadores de productos y de resultados</w:t>
      </w:r>
      <w:r>
        <w:rPr>
          <w:rFonts w:ascii="Arial" w:hAnsi="Arial" w:cs="Arial"/>
        </w:rPr>
        <w:t>.</w:t>
      </w:r>
    </w:p>
    <w:p w:rsidR="00DE30EA" w:rsidRPr="009F23AE" w:rsidRDefault="00AE4273" w:rsidP="00892748">
      <w:pPr>
        <w:pStyle w:val="Prrafodelista"/>
        <w:numPr>
          <w:ilvl w:val="0"/>
          <w:numId w:val="7"/>
        </w:numPr>
        <w:tabs>
          <w:tab w:val="clear" w:pos="360"/>
          <w:tab w:val="num" w:pos="1647"/>
        </w:tabs>
        <w:spacing w:line="360" w:lineRule="auto"/>
        <w:ind w:left="1647" w:hanging="654"/>
        <w:rPr>
          <w:rFonts w:ascii="Arial" w:hAnsi="Arial" w:cs="Arial"/>
        </w:rPr>
      </w:pPr>
      <w:r w:rsidRPr="00AE4273">
        <w:rPr>
          <w:rFonts w:ascii="Arial" w:hAnsi="Arial" w:cs="Arial"/>
          <w:b/>
          <w:lang w:val="es-ES_tradnl"/>
        </w:rPr>
        <w:t>Defensa Nacional.</w:t>
      </w:r>
      <w:r w:rsidRPr="00AE4273">
        <w:rPr>
          <w:rFonts w:ascii="Arial" w:hAnsi="Arial" w:cs="Arial"/>
          <w:lang w:val="es-ES_tradnl"/>
        </w:rPr>
        <w:t xml:space="preserve"> Es el conjunto de previsiones, decisiones y acciones que el gobierno genera y ejecuta permanentemente para lograr la Seguridad Nacional y alcanzar sus objetivos, incluyendo su integridad, unidad, bienestar y la facultad de actuar con autonomía en el ámbito interno, y libre de toda subordinación en el ámbito externo</w:t>
      </w:r>
      <w:r w:rsidR="009F23AE">
        <w:rPr>
          <w:rFonts w:ascii="Arial" w:hAnsi="Arial" w:cs="Arial"/>
          <w:lang w:val="es-ES_tradnl"/>
        </w:rPr>
        <w:t>.</w:t>
      </w:r>
    </w:p>
    <w:p w:rsidR="00DE30EA" w:rsidRDefault="00D33146"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Desarrollo Organizacional</w:t>
      </w:r>
      <w:r w:rsidRPr="00DE30EA">
        <w:rPr>
          <w:rFonts w:ascii="Arial" w:hAnsi="Arial" w:cs="Arial"/>
        </w:rPr>
        <w:t>. Constituye un esfuerzo planeado que abarca toda la organización, administrado desde arriba, para aumentar la eficacia y la salud de la organización, a través de intervenciones planeadas en los procesos organizacionales, usando conocimientos de la ciencia del comportamiento.</w:t>
      </w:r>
    </w:p>
    <w:p w:rsidR="00DE30EA" w:rsidRDefault="00D33146"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Eficacia</w:t>
      </w:r>
      <w:r w:rsidRPr="00DE30EA">
        <w:rPr>
          <w:rFonts w:ascii="Arial" w:hAnsi="Arial" w:cs="Arial"/>
        </w:rPr>
        <w:t>.</w:t>
      </w:r>
      <w:r w:rsidRPr="00DE30EA">
        <w:rPr>
          <w:rFonts w:ascii="Arial" w:hAnsi="Arial" w:cs="Arial"/>
          <w:b/>
        </w:rPr>
        <w:t xml:space="preserve"> </w:t>
      </w:r>
      <w:r w:rsidRPr="00DE30EA">
        <w:rPr>
          <w:rFonts w:ascii="Arial" w:hAnsi="Arial" w:cs="Arial"/>
        </w:rPr>
        <w:t>Capacidad de lograr el efecto que se desea o se espera, sin que priven para ello los recursos o los medios empleados.</w:t>
      </w:r>
    </w:p>
    <w:p w:rsidR="00DE30EA" w:rsidRDefault="00D33146"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lastRenderedPageBreak/>
        <w:t>Eficiencia.</w:t>
      </w:r>
      <w:r w:rsidRPr="00DE30EA">
        <w:rPr>
          <w:rFonts w:ascii="Arial" w:hAnsi="Arial" w:cs="Arial"/>
        </w:rPr>
        <w:t xml:space="preserve"> Virtud y facultad para lograr un efecto determinado. Utilización racional de los recursos productivos adecuados con la tecnología existente.</w:t>
      </w:r>
    </w:p>
    <w:p w:rsidR="00DE30EA" w:rsidRDefault="00D33146"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Estrategia</w:t>
      </w:r>
      <w:r w:rsidRPr="00DE30EA">
        <w:rPr>
          <w:rFonts w:ascii="Arial" w:hAnsi="Arial" w:cs="Arial"/>
        </w:rPr>
        <w:t>. Metodología que se utiliza para dar solución a cualquier tipo de problema bajo una alternativa hacia un objetivo, empleando un procedimiento con los medios disponibles.</w:t>
      </w:r>
    </w:p>
    <w:p w:rsidR="00DE30EA" w:rsidRDefault="00D33146"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Finalidad</w:t>
      </w:r>
      <w:r w:rsidRPr="00DE30EA">
        <w:rPr>
          <w:rFonts w:ascii="Arial" w:hAnsi="Arial" w:cs="Arial"/>
        </w:rPr>
        <w:t>. Propósito último con que se realizan actividades, para lograr metas y objetivos.</w:t>
      </w:r>
    </w:p>
    <w:p w:rsidR="00DE30EA" w:rsidRDefault="00D33146"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Gestión</w:t>
      </w:r>
      <w:r w:rsidRPr="00DE30EA">
        <w:rPr>
          <w:rFonts w:ascii="Arial" w:hAnsi="Arial" w:cs="Arial"/>
        </w:rPr>
        <w:t>. Un sistema de gestión corresponde a procesos de decisiones que determinan, organizan y activan la acción colectiva de personas o grupos de personas que ejecutan las actividades que le son asignadas dentro de una entidad y están orientadas al logro de objetivos y metas previamente planificadas.</w:t>
      </w:r>
    </w:p>
    <w:p w:rsidR="00DE30EA" w:rsidRDefault="00FB2F74"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Gestión logística</w:t>
      </w:r>
      <w:r w:rsidRPr="00DE30EA">
        <w:rPr>
          <w:rFonts w:ascii="Arial" w:hAnsi="Arial" w:cs="Arial"/>
        </w:rPr>
        <w:t>. Consiste en planificar, implementar y controlar el eficiente y efectivo traslado y almacenamiento de bienes, servicios e información relacionada desde el punto de origen hasta el punto de consumo con el propósito de satisfacer las necesidades del consumidor.</w:t>
      </w:r>
    </w:p>
    <w:p w:rsidR="009F23AE" w:rsidRDefault="00FB2F74" w:rsidP="009F23AE">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Logística.</w:t>
      </w:r>
      <w:r w:rsidRPr="00DE30EA">
        <w:rPr>
          <w:rFonts w:ascii="Arial" w:hAnsi="Arial" w:cs="Arial"/>
        </w:rPr>
        <w:t xml:space="preserve">  Es un proceso integral e interactivo que comprende la formulación e implementación de actividades logísticas cuyo propósito es crear o desarrollar ventajas competitivas sostenibles y distintas percibidas y valoradas por los usuarios.  </w:t>
      </w:r>
    </w:p>
    <w:p w:rsidR="009F23AE" w:rsidRPr="009F23AE" w:rsidRDefault="009F23AE" w:rsidP="009F23AE">
      <w:pPr>
        <w:pStyle w:val="Prrafodelista"/>
        <w:numPr>
          <w:ilvl w:val="0"/>
          <w:numId w:val="7"/>
        </w:numPr>
        <w:tabs>
          <w:tab w:val="clear" w:pos="360"/>
          <w:tab w:val="num" w:pos="1647"/>
        </w:tabs>
        <w:spacing w:line="360" w:lineRule="auto"/>
        <w:ind w:left="1647" w:hanging="654"/>
        <w:rPr>
          <w:rFonts w:ascii="Arial" w:hAnsi="Arial" w:cs="Arial"/>
        </w:rPr>
      </w:pPr>
      <w:r w:rsidRPr="009F23AE">
        <w:rPr>
          <w:rFonts w:ascii="Arial" w:hAnsi="Arial" w:cs="Arial"/>
          <w:b/>
        </w:rPr>
        <w:t>M</w:t>
      </w:r>
      <w:r w:rsidRPr="009F23AE">
        <w:rPr>
          <w:rStyle w:val="apple-converted-space"/>
          <w:rFonts w:ascii="Arial" w:eastAsiaTheme="majorEastAsia" w:hAnsi="Arial" w:cs="Arial"/>
          <w:b/>
        </w:rPr>
        <w:t xml:space="preserve">odernización </w:t>
      </w:r>
      <w:r w:rsidRPr="009F23AE">
        <w:rPr>
          <w:rFonts w:ascii="Arial" w:hAnsi="Arial" w:cs="Arial"/>
          <w:b/>
        </w:rPr>
        <w:t>del Estado</w:t>
      </w:r>
      <w:r>
        <w:rPr>
          <w:rFonts w:ascii="Arial" w:hAnsi="Arial" w:cs="Arial"/>
        </w:rPr>
        <w:t>.</w:t>
      </w:r>
      <w:r w:rsidRPr="009F23AE">
        <w:rPr>
          <w:rFonts w:ascii="Arial" w:hAnsi="Arial" w:cs="Arial"/>
        </w:rPr>
        <w:t xml:space="preserve"> </w:t>
      </w:r>
      <w:r>
        <w:rPr>
          <w:rFonts w:ascii="Arial" w:hAnsi="Arial" w:cs="Arial"/>
        </w:rPr>
        <w:t>C</w:t>
      </w:r>
      <w:r w:rsidRPr="009F23AE">
        <w:rPr>
          <w:rFonts w:ascii="Arial" w:hAnsi="Arial" w:cs="Arial"/>
        </w:rPr>
        <w:t xml:space="preserve">omprende un proceso continuo de mejora con el fin de que las acciones del Estado puedan responder cada vez más a las expectativas de los ciudadanos. Implica mejorar la forma en la que el Estado hace las cosas, introducir mecanismos más transparentes, eficientes, enfocarse en los procesos que están detrás de las acciones del Estado orientadas a satisfacer las necesidades de los ciudadanos con el fin de mejorarlos, entre otros aspectos. </w:t>
      </w:r>
    </w:p>
    <w:p w:rsidR="009F23AE" w:rsidRDefault="009F23AE" w:rsidP="009F23AE">
      <w:pPr>
        <w:pStyle w:val="Prrafodelista"/>
        <w:spacing w:line="360" w:lineRule="auto"/>
        <w:ind w:left="1647"/>
        <w:rPr>
          <w:rFonts w:ascii="Arial" w:hAnsi="Arial" w:cs="Arial"/>
        </w:rPr>
      </w:pPr>
    </w:p>
    <w:p w:rsidR="00DE30EA" w:rsidRDefault="00FB2F74"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lastRenderedPageBreak/>
        <w:t>Objetivo</w:t>
      </w:r>
      <w:r w:rsidRPr="00DE30EA">
        <w:rPr>
          <w:rFonts w:ascii="Arial" w:hAnsi="Arial" w:cs="Arial"/>
        </w:rPr>
        <w:t>. El fin o intento a que se dirige o encamina una acción u operación.</w:t>
      </w:r>
    </w:p>
    <w:p w:rsidR="00DE30EA" w:rsidRDefault="00FB2F74"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Política</w:t>
      </w:r>
      <w:r w:rsidRPr="00DE30EA">
        <w:rPr>
          <w:rFonts w:ascii="Arial" w:hAnsi="Arial" w:cs="Arial"/>
        </w:rPr>
        <w:t>. Línea de acción determinada por lo niveles de decisión para el logro de objetivos previstos.</w:t>
      </w:r>
    </w:p>
    <w:p w:rsidR="00DE30EA" w:rsidRDefault="00FB2F74"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rPr>
        <w:t>Plan</w:t>
      </w:r>
      <w:r w:rsidRPr="00DE30EA">
        <w:rPr>
          <w:rFonts w:ascii="Arial" w:hAnsi="Arial" w:cs="Arial"/>
        </w:rPr>
        <w:t>. Instrumento de planificación como forma de acción generalmente escrito, que prescribe un conjunto de medios para alcanzar una finalidad determinada.</w:t>
      </w:r>
    </w:p>
    <w:p w:rsidR="00FB2F74" w:rsidRPr="00DE30EA" w:rsidRDefault="00FB2F74" w:rsidP="00892748">
      <w:pPr>
        <w:pStyle w:val="Prrafodelista"/>
        <w:numPr>
          <w:ilvl w:val="0"/>
          <w:numId w:val="7"/>
        </w:numPr>
        <w:tabs>
          <w:tab w:val="clear" w:pos="360"/>
          <w:tab w:val="num" w:pos="1647"/>
        </w:tabs>
        <w:spacing w:line="360" w:lineRule="auto"/>
        <w:ind w:left="1647" w:hanging="654"/>
        <w:rPr>
          <w:rFonts w:ascii="Arial" w:hAnsi="Arial" w:cs="Arial"/>
        </w:rPr>
      </w:pPr>
      <w:r w:rsidRPr="00DE30EA">
        <w:rPr>
          <w:rFonts w:ascii="Arial" w:hAnsi="Arial" w:cs="Arial"/>
          <w:b/>
          <w:lang w:val="es-ES_tradnl"/>
        </w:rPr>
        <w:t>Proceso logístico</w:t>
      </w:r>
      <w:r w:rsidRPr="00DE30EA">
        <w:rPr>
          <w:rFonts w:ascii="Arial" w:hAnsi="Arial" w:cs="Arial"/>
          <w:lang w:val="es-ES_tradnl"/>
        </w:rPr>
        <w:t xml:space="preserve">. Se define como: elaborar apreciaciones y planificar (a mediano y largo plazo) los recursos necesarios para las fuerzas componentes que serán empleados tanto en operaciones de defensa y seguridad, como de apoyo a las fuerzas de seguridad civil. </w:t>
      </w:r>
    </w:p>
    <w:p w:rsidR="00161D80" w:rsidRDefault="00161D80"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9F23AE">
      <w:pPr>
        <w:spacing w:line="360" w:lineRule="auto"/>
        <w:jc w:val="both"/>
        <w:rPr>
          <w:rFonts w:ascii="Arial" w:hAnsi="Arial" w:cs="Arial"/>
        </w:rPr>
      </w:pPr>
    </w:p>
    <w:p w:rsidR="00161D80" w:rsidRDefault="00161D80"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9F23AE" w:rsidRDefault="009F23AE" w:rsidP="001C2914">
      <w:pPr>
        <w:tabs>
          <w:tab w:val="left" w:pos="540"/>
        </w:tabs>
        <w:autoSpaceDE w:val="0"/>
        <w:autoSpaceDN w:val="0"/>
        <w:adjustRightInd w:val="0"/>
        <w:spacing w:line="360" w:lineRule="auto"/>
        <w:jc w:val="center"/>
        <w:rPr>
          <w:rFonts w:ascii="Arial" w:hAnsi="Arial" w:cs="Arial"/>
          <w:b/>
          <w:sz w:val="28"/>
          <w:szCs w:val="28"/>
        </w:rPr>
      </w:pPr>
    </w:p>
    <w:p w:rsidR="001C2914" w:rsidRDefault="001C2914" w:rsidP="001C2914">
      <w:pPr>
        <w:tabs>
          <w:tab w:val="left" w:pos="540"/>
        </w:tabs>
        <w:autoSpaceDE w:val="0"/>
        <w:autoSpaceDN w:val="0"/>
        <w:adjustRightInd w:val="0"/>
        <w:spacing w:line="360" w:lineRule="auto"/>
        <w:jc w:val="center"/>
        <w:rPr>
          <w:rFonts w:ascii="Arial" w:hAnsi="Arial" w:cs="Arial"/>
          <w:b/>
          <w:sz w:val="28"/>
          <w:szCs w:val="28"/>
        </w:rPr>
      </w:pPr>
      <w:r>
        <w:rPr>
          <w:rFonts w:ascii="Arial" w:hAnsi="Arial" w:cs="Arial"/>
          <w:b/>
          <w:sz w:val="28"/>
          <w:szCs w:val="28"/>
        </w:rPr>
        <w:lastRenderedPageBreak/>
        <w:t xml:space="preserve">CAPITULO </w:t>
      </w:r>
      <w:r w:rsidRPr="002E6229">
        <w:rPr>
          <w:rFonts w:ascii="Arial" w:hAnsi="Arial" w:cs="Arial"/>
          <w:b/>
          <w:sz w:val="28"/>
          <w:szCs w:val="28"/>
        </w:rPr>
        <w:t>I</w:t>
      </w:r>
      <w:r>
        <w:rPr>
          <w:rFonts w:ascii="Arial" w:hAnsi="Arial" w:cs="Arial"/>
          <w:b/>
          <w:sz w:val="28"/>
          <w:szCs w:val="28"/>
        </w:rPr>
        <w:t>II</w:t>
      </w:r>
    </w:p>
    <w:p w:rsidR="001C2914" w:rsidRDefault="001C2914" w:rsidP="001C2914">
      <w:pPr>
        <w:pStyle w:val="Prrafodelista"/>
        <w:widowControl w:val="0"/>
        <w:tabs>
          <w:tab w:val="left" w:pos="-720"/>
          <w:tab w:val="left" w:pos="0"/>
        </w:tabs>
        <w:suppressAutoHyphens/>
        <w:autoSpaceDE w:val="0"/>
        <w:autoSpaceDN w:val="0"/>
        <w:adjustRightInd w:val="0"/>
        <w:spacing w:line="360" w:lineRule="auto"/>
        <w:ind w:left="900"/>
        <w:rPr>
          <w:rFonts w:ascii="Arial" w:hAnsi="Arial" w:cs="Arial"/>
          <w:lang w:val="es-PE"/>
        </w:rPr>
      </w:pPr>
    </w:p>
    <w:p w:rsidR="001C2914" w:rsidRPr="008F70B9" w:rsidRDefault="001C2914" w:rsidP="001C2914">
      <w:pPr>
        <w:tabs>
          <w:tab w:val="left" w:pos="426"/>
        </w:tabs>
        <w:spacing w:line="360" w:lineRule="auto"/>
        <w:jc w:val="center"/>
        <w:rPr>
          <w:rFonts w:ascii="Arial" w:hAnsi="Arial" w:cs="Arial"/>
          <w:b/>
          <w:sz w:val="28"/>
          <w:szCs w:val="28"/>
          <w:lang w:val="es-MX"/>
        </w:rPr>
      </w:pPr>
      <w:r w:rsidRPr="008F70B9">
        <w:rPr>
          <w:rFonts w:ascii="Arial" w:hAnsi="Arial" w:cs="Arial"/>
          <w:b/>
          <w:sz w:val="28"/>
          <w:szCs w:val="28"/>
          <w:lang w:val="es-MX"/>
        </w:rPr>
        <w:t>METODOLOGÍA DE LA INVESTIGACIÓN</w:t>
      </w:r>
    </w:p>
    <w:p w:rsidR="001C2914" w:rsidRPr="008F70B9" w:rsidRDefault="001C2914" w:rsidP="001C2914">
      <w:pPr>
        <w:pStyle w:val="Prrafodelista"/>
        <w:spacing w:line="360" w:lineRule="auto"/>
        <w:ind w:left="390"/>
        <w:rPr>
          <w:rFonts w:ascii="Arial" w:hAnsi="Arial" w:cs="Arial"/>
          <w:b/>
          <w:lang w:val="es-MX"/>
        </w:rPr>
      </w:pPr>
    </w:p>
    <w:p w:rsidR="00D33146" w:rsidRPr="00543DB3" w:rsidRDefault="00023EFF" w:rsidP="00023EFF">
      <w:pPr>
        <w:autoSpaceDE w:val="0"/>
        <w:autoSpaceDN w:val="0"/>
        <w:adjustRightInd w:val="0"/>
        <w:spacing w:line="360" w:lineRule="auto"/>
        <w:rPr>
          <w:rFonts w:ascii="Arial" w:hAnsi="Arial" w:cs="Arial"/>
          <w:b/>
        </w:rPr>
      </w:pPr>
      <w:r>
        <w:rPr>
          <w:rFonts w:ascii="Arial" w:hAnsi="Arial" w:cs="Arial"/>
          <w:b/>
        </w:rPr>
        <w:t xml:space="preserve">       </w:t>
      </w:r>
      <w:r w:rsidR="00D33146">
        <w:rPr>
          <w:rFonts w:ascii="Arial" w:hAnsi="Arial" w:cs="Arial"/>
          <w:b/>
        </w:rPr>
        <w:t>3.</w:t>
      </w:r>
      <w:r w:rsidR="00D33146" w:rsidRPr="00543DB3">
        <w:rPr>
          <w:rFonts w:ascii="Arial" w:hAnsi="Arial" w:cs="Arial"/>
          <w:b/>
        </w:rPr>
        <w:t>1.  ENFOQUE</w:t>
      </w:r>
    </w:p>
    <w:p w:rsidR="0061785B" w:rsidRDefault="0061785B" w:rsidP="00FB2F74">
      <w:pPr>
        <w:autoSpaceDE w:val="0"/>
        <w:autoSpaceDN w:val="0"/>
        <w:adjustRightInd w:val="0"/>
        <w:spacing w:line="360" w:lineRule="auto"/>
        <w:ind w:left="708"/>
        <w:jc w:val="both"/>
        <w:rPr>
          <w:rFonts w:ascii="Arial" w:hAnsi="Arial" w:cs="Arial"/>
        </w:rPr>
      </w:pPr>
    </w:p>
    <w:p w:rsidR="00D33146" w:rsidRPr="00543DB3" w:rsidRDefault="00D33146" w:rsidP="00FB2F74">
      <w:pPr>
        <w:autoSpaceDE w:val="0"/>
        <w:autoSpaceDN w:val="0"/>
        <w:adjustRightInd w:val="0"/>
        <w:spacing w:line="360" w:lineRule="auto"/>
        <w:ind w:left="993"/>
        <w:jc w:val="both"/>
        <w:rPr>
          <w:rFonts w:ascii="Arial" w:hAnsi="Arial" w:cs="Arial"/>
          <w:b/>
        </w:rPr>
      </w:pPr>
      <w:r w:rsidRPr="00543DB3">
        <w:rPr>
          <w:rFonts w:ascii="Arial" w:hAnsi="Arial" w:cs="Arial"/>
        </w:rPr>
        <w:t xml:space="preserve">El enfoque es </w:t>
      </w:r>
      <w:r w:rsidRPr="00EB5227">
        <w:rPr>
          <w:rFonts w:ascii="Arial" w:hAnsi="Arial" w:cs="Arial"/>
        </w:rPr>
        <w:t xml:space="preserve">cuantitativo </w:t>
      </w:r>
      <w:r w:rsidRPr="00543DB3">
        <w:rPr>
          <w:rFonts w:ascii="Arial" w:hAnsi="Arial" w:cs="Arial"/>
        </w:rPr>
        <w:t>ya que se fundamenta en un esquema deductivo y lógico, busca formular preguntas de investigación e hipótesis para posteriormente probarlas, confía en la medición estandarizada y numérica, utiliza el análisis estadístico es reduccionista y pretende generalizar los resultados de sus estudios mediante muestras representativas</w:t>
      </w:r>
      <w:r>
        <w:rPr>
          <w:rFonts w:ascii="Arial" w:hAnsi="Arial" w:cs="Arial"/>
        </w:rPr>
        <w:t xml:space="preserve">, según </w:t>
      </w:r>
      <w:r w:rsidRPr="00543DB3">
        <w:rPr>
          <w:rFonts w:ascii="Arial" w:hAnsi="Arial" w:cs="Arial"/>
          <w:szCs w:val="24"/>
        </w:rPr>
        <w:t>H</w:t>
      </w:r>
      <w:r>
        <w:rPr>
          <w:rFonts w:ascii="Arial" w:hAnsi="Arial" w:cs="Arial"/>
          <w:szCs w:val="24"/>
        </w:rPr>
        <w:t>ernández</w:t>
      </w:r>
      <w:r w:rsidRPr="00543DB3">
        <w:rPr>
          <w:rFonts w:ascii="Arial" w:hAnsi="Arial" w:cs="Arial"/>
          <w:szCs w:val="24"/>
        </w:rPr>
        <w:t xml:space="preserve"> (201</w:t>
      </w:r>
      <w:r w:rsidR="00D57534">
        <w:rPr>
          <w:rFonts w:ascii="Arial" w:hAnsi="Arial" w:cs="Arial"/>
          <w:szCs w:val="24"/>
        </w:rPr>
        <w:t>6</w:t>
      </w:r>
      <w:r>
        <w:rPr>
          <w:rFonts w:ascii="Arial" w:hAnsi="Arial" w:cs="Arial"/>
          <w:szCs w:val="24"/>
        </w:rPr>
        <w:t>, p. 4</w:t>
      </w:r>
      <w:r w:rsidRPr="00543DB3">
        <w:rPr>
          <w:rFonts w:ascii="Arial" w:hAnsi="Arial" w:cs="Arial"/>
          <w:szCs w:val="24"/>
        </w:rPr>
        <w:t>)</w:t>
      </w:r>
      <w:r w:rsidRPr="00543DB3">
        <w:rPr>
          <w:rFonts w:ascii="Arial" w:hAnsi="Arial" w:cs="Arial"/>
        </w:rPr>
        <w:t>.</w:t>
      </w:r>
    </w:p>
    <w:p w:rsidR="00ED1B91" w:rsidRDefault="00ED1B91" w:rsidP="0061785B">
      <w:pPr>
        <w:autoSpaceDE w:val="0"/>
        <w:autoSpaceDN w:val="0"/>
        <w:adjustRightInd w:val="0"/>
        <w:spacing w:line="360" w:lineRule="auto"/>
        <w:ind w:left="993"/>
        <w:jc w:val="both"/>
        <w:rPr>
          <w:rFonts w:ascii="Arial" w:hAnsi="Arial" w:cs="Arial"/>
          <w:b/>
        </w:rPr>
      </w:pPr>
    </w:p>
    <w:p w:rsidR="00D33146" w:rsidRPr="00543DB3" w:rsidRDefault="00023EFF" w:rsidP="00023EFF">
      <w:pPr>
        <w:autoSpaceDE w:val="0"/>
        <w:autoSpaceDN w:val="0"/>
        <w:adjustRightInd w:val="0"/>
        <w:spacing w:line="360" w:lineRule="auto"/>
        <w:jc w:val="both"/>
        <w:rPr>
          <w:rFonts w:ascii="Arial" w:hAnsi="Arial" w:cs="Arial"/>
          <w:b/>
        </w:rPr>
      </w:pPr>
      <w:r>
        <w:rPr>
          <w:rFonts w:ascii="Arial" w:hAnsi="Arial" w:cs="Arial"/>
          <w:b/>
        </w:rPr>
        <w:t xml:space="preserve">      </w:t>
      </w:r>
      <w:r w:rsidR="00D33146">
        <w:rPr>
          <w:rFonts w:ascii="Arial" w:hAnsi="Arial" w:cs="Arial"/>
          <w:b/>
        </w:rPr>
        <w:t>3.</w:t>
      </w:r>
      <w:r w:rsidR="00D33146" w:rsidRPr="00543DB3">
        <w:rPr>
          <w:rFonts w:ascii="Arial" w:hAnsi="Arial" w:cs="Arial"/>
          <w:b/>
        </w:rPr>
        <w:t>2.  ALCANCE</w:t>
      </w:r>
    </w:p>
    <w:p w:rsidR="0061785B" w:rsidRDefault="0061785B" w:rsidP="0061785B">
      <w:pPr>
        <w:tabs>
          <w:tab w:val="left" w:pos="-720"/>
          <w:tab w:val="left" w:pos="0"/>
          <w:tab w:val="left" w:pos="1134"/>
        </w:tabs>
        <w:suppressAutoHyphens/>
        <w:spacing w:line="360" w:lineRule="auto"/>
        <w:ind w:left="993"/>
        <w:jc w:val="both"/>
        <w:rPr>
          <w:rFonts w:ascii="Arial" w:hAnsi="Arial" w:cs="Arial"/>
        </w:rPr>
      </w:pPr>
    </w:p>
    <w:p w:rsidR="00D33146" w:rsidRDefault="00D33146" w:rsidP="0061785B">
      <w:pPr>
        <w:tabs>
          <w:tab w:val="left" w:pos="-720"/>
          <w:tab w:val="left" w:pos="0"/>
          <w:tab w:val="left" w:pos="1134"/>
        </w:tabs>
        <w:suppressAutoHyphens/>
        <w:spacing w:line="360" w:lineRule="auto"/>
        <w:ind w:left="993"/>
        <w:jc w:val="both"/>
        <w:rPr>
          <w:rFonts w:ascii="Arial" w:hAnsi="Arial" w:cs="Arial"/>
        </w:rPr>
      </w:pPr>
      <w:r w:rsidRPr="00543DB3">
        <w:rPr>
          <w:rFonts w:ascii="Arial" w:hAnsi="Arial" w:cs="Arial"/>
        </w:rPr>
        <w:t xml:space="preserve">El alcance de la investigación es </w:t>
      </w:r>
      <w:r w:rsidRPr="00EB5227">
        <w:rPr>
          <w:rFonts w:ascii="Arial" w:hAnsi="Arial" w:cs="Arial"/>
        </w:rPr>
        <w:t>descriptivo correlacional,</w:t>
      </w:r>
      <w:r w:rsidRPr="00543DB3">
        <w:rPr>
          <w:rFonts w:ascii="Arial" w:hAnsi="Arial" w:cs="Arial"/>
        </w:rPr>
        <w:t xml:space="preserve"> es descriptivo debido a que permite especificar las propiedades importantes del problema sometido a estudio e interpretar la realidad existente</w:t>
      </w:r>
      <w:r w:rsidR="009F23AE">
        <w:rPr>
          <w:rFonts w:ascii="Arial" w:hAnsi="Arial" w:cs="Arial"/>
        </w:rPr>
        <w:t xml:space="preserve"> dentro de la Dirección de Logística de la Fuerza Aérea del Perú</w:t>
      </w:r>
      <w:r w:rsidRPr="00543DB3">
        <w:rPr>
          <w:rFonts w:ascii="Arial" w:hAnsi="Arial" w:cs="Arial"/>
        </w:rPr>
        <w:t xml:space="preserve">, profundizar en las causas que lo originan, por cuanto está fundamentalmente dirigida a dar una visión de cómo opera y cuáles son las características del fenómeno o realidad problemática estudiada y es correlacional porque se interpreta dentro de </w:t>
      </w:r>
      <w:r w:rsidR="009F23AE">
        <w:rPr>
          <w:rFonts w:ascii="Arial" w:hAnsi="Arial" w:cs="Arial"/>
        </w:rPr>
        <w:t>la</w:t>
      </w:r>
      <w:r w:rsidRPr="00543DB3">
        <w:rPr>
          <w:rFonts w:ascii="Arial" w:hAnsi="Arial" w:cs="Arial"/>
        </w:rPr>
        <w:t xml:space="preserve"> relación de las dos variables</w:t>
      </w:r>
      <w:r>
        <w:rPr>
          <w:rFonts w:ascii="Arial" w:hAnsi="Arial" w:cs="Arial"/>
        </w:rPr>
        <w:t xml:space="preserve">; tal como indica </w:t>
      </w:r>
      <w:r w:rsidRPr="00543DB3">
        <w:rPr>
          <w:rFonts w:ascii="Arial" w:hAnsi="Arial" w:cs="Arial"/>
          <w:szCs w:val="24"/>
        </w:rPr>
        <w:t>H</w:t>
      </w:r>
      <w:r>
        <w:rPr>
          <w:rFonts w:ascii="Arial" w:hAnsi="Arial" w:cs="Arial"/>
          <w:szCs w:val="24"/>
        </w:rPr>
        <w:t>ernández</w:t>
      </w:r>
      <w:r w:rsidRPr="00543DB3">
        <w:rPr>
          <w:rFonts w:ascii="Arial" w:hAnsi="Arial" w:cs="Arial"/>
          <w:szCs w:val="24"/>
        </w:rPr>
        <w:t xml:space="preserve"> (201</w:t>
      </w:r>
      <w:r w:rsidR="00D57534">
        <w:rPr>
          <w:rFonts w:ascii="Arial" w:hAnsi="Arial" w:cs="Arial"/>
          <w:szCs w:val="24"/>
        </w:rPr>
        <w:t>6</w:t>
      </w:r>
      <w:r>
        <w:rPr>
          <w:rFonts w:ascii="Arial" w:hAnsi="Arial" w:cs="Arial"/>
          <w:szCs w:val="24"/>
        </w:rPr>
        <w:t>, p. 78</w:t>
      </w:r>
      <w:r w:rsidRPr="00543DB3">
        <w:rPr>
          <w:rFonts w:ascii="Arial" w:hAnsi="Arial" w:cs="Arial"/>
          <w:szCs w:val="24"/>
        </w:rPr>
        <w:t>)</w:t>
      </w:r>
      <w:r w:rsidRPr="00543DB3">
        <w:rPr>
          <w:rFonts w:ascii="Arial" w:hAnsi="Arial" w:cs="Arial"/>
        </w:rPr>
        <w:t xml:space="preserve">. </w:t>
      </w:r>
    </w:p>
    <w:p w:rsidR="000817CD" w:rsidRDefault="000817CD" w:rsidP="0061785B">
      <w:pPr>
        <w:autoSpaceDE w:val="0"/>
        <w:autoSpaceDN w:val="0"/>
        <w:adjustRightInd w:val="0"/>
        <w:spacing w:line="360" w:lineRule="auto"/>
        <w:ind w:left="708"/>
        <w:jc w:val="both"/>
        <w:rPr>
          <w:rFonts w:ascii="Arial" w:hAnsi="Arial" w:cs="Arial"/>
          <w:b/>
        </w:rPr>
      </w:pPr>
    </w:p>
    <w:p w:rsidR="00D33146" w:rsidRPr="00543DB3" w:rsidRDefault="00023EFF" w:rsidP="00023EFF">
      <w:pPr>
        <w:autoSpaceDE w:val="0"/>
        <w:autoSpaceDN w:val="0"/>
        <w:adjustRightInd w:val="0"/>
        <w:spacing w:line="360" w:lineRule="auto"/>
        <w:jc w:val="both"/>
        <w:rPr>
          <w:rFonts w:ascii="Arial" w:hAnsi="Arial" w:cs="Arial"/>
          <w:b/>
        </w:rPr>
      </w:pPr>
      <w:r>
        <w:rPr>
          <w:rFonts w:ascii="Arial" w:hAnsi="Arial" w:cs="Arial"/>
          <w:b/>
        </w:rPr>
        <w:t xml:space="preserve">       </w:t>
      </w:r>
      <w:r w:rsidR="00D33146">
        <w:rPr>
          <w:rFonts w:ascii="Arial" w:hAnsi="Arial" w:cs="Arial"/>
          <w:b/>
        </w:rPr>
        <w:t>3.</w:t>
      </w:r>
      <w:r w:rsidR="00D33146" w:rsidRPr="00543DB3">
        <w:rPr>
          <w:rFonts w:ascii="Arial" w:hAnsi="Arial" w:cs="Arial"/>
          <w:b/>
        </w:rPr>
        <w:t>3.  DISEÑO DE INVESTIGACIÓN</w:t>
      </w:r>
    </w:p>
    <w:p w:rsidR="0061785B" w:rsidRDefault="0061785B" w:rsidP="0061785B">
      <w:pPr>
        <w:tabs>
          <w:tab w:val="left" w:pos="540"/>
        </w:tabs>
        <w:autoSpaceDE w:val="0"/>
        <w:autoSpaceDN w:val="0"/>
        <w:adjustRightInd w:val="0"/>
        <w:spacing w:line="360" w:lineRule="auto"/>
        <w:ind w:left="993"/>
        <w:jc w:val="both"/>
        <w:rPr>
          <w:rStyle w:val="apple-style-span"/>
          <w:rFonts w:ascii="Arial" w:hAnsi="Arial" w:cs="Arial"/>
        </w:rPr>
      </w:pPr>
    </w:p>
    <w:p w:rsidR="00D33146" w:rsidRDefault="00D33146" w:rsidP="0061785B">
      <w:pPr>
        <w:tabs>
          <w:tab w:val="left" w:pos="540"/>
        </w:tabs>
        <w:autoSpaceDE w:val="0"/>
        <w:autoSpaceDN w:val="0"/>
        <w:adjustRightInd w:val="0"/>
        <w:spacing w:line="360" w:lineRule="auto"/>
        <w:ind w:left="993"/>
        <w:jc w:val="both"/>
        <w:rPr>
          <w:rStyle w:val="apple-style-span"/>
          <w:rFonts w:ascii="Arial" w:hAnsi="Arial" w:cs="Arial"/>
        </w:rPr>
      </w:pPr>
      <w:r w:rsidRPr="00543DB3">
        <w:rPr>
          <w:rStyle w:val="apple-style-span"/>
          <w:rFonts w:ascii="Arial" w:hAnsi="Arial" w:cs="Arial"/>
        </w:rPr>
        <w:t xml:space="preserve">La investigación es </w:t>
      </w:r>
      <w:r w:rsidRPr="00EB5227">
        <w:rPr>
          <w:rStyle w:val="apple-style-span"/>
          <w:rFonts w:ascii="Arial" w:hAnsi="Arial" w:cs="Arial"/>
        </w:rPr>
        <w:t>no experimental</w:t>
      </w:r>
      <w:r w:rsidRPr="00543DB3">
        <w:rPr>
          <w:rStyle w:val="apple-style-span"/>
          <w:rFonts w:ascii="Arial" w:hAnsi="Arial" w:cs="Arial"/>
        </w:rPr>
        <w:t>, el cual es aquella que se realiza sin manipular deliberadamente variables. Es decir, es una investigación donde no hacemos variar intencionalmente la variable independiente. Lo que hacemos en la investigación no experimental es observar fenómenos tal y como se dan en su contexto natural, para después analizarlos</w:t>
      </w:r>
      <w:r>
        <w:rPr>
          <w:rStyle w:val="apple-style-span"/>
          <w:rFonts w:ascii="Arial" w:hAnsi="Arial" w:cs="Arial"/>
        </w:rPr>
        <w:t xml:space="preserve">; como lo explica </w:t>
      </w:r>
      <w:r w:rsidRPr="00543DB3">
        <w:rPr>
          <w:rFonts w:ascii="Arial" w:hAnsi="Arial" w:cs="Arial"/>
          <w:szCs w:val="24"/>
        </w:rPr>
        <w:t>H</w:t>
      </w:r>
      <w:r>
        <w:rPr>
          <w:rFonts w:ascii="Arial" w:hAnsi="Arial" w:cs="Arial"/>
          <w:szCs w:val="24"/>
        </w:rPr>
        <w:t xml:space="preserve">ernández </w:t>
      </w:r>
      <w:r w:rsidRPr="00543DB3">
        <w:rPr>
          <w:rFonts w:ascii="Arial" w:hAnsi="Arial" w:cs="Arial"/>
          <w:szCs w:val="24"/>
        </w:rPr>
        <w:t xml:space="preserve"> (201</w:t>
      </w:r>
      <w:r w:rsidR="00D57534">
        <w:rPr>
          <w:rFonts w:ascii="Arial" w:hAnsi="Arial" w:cs="Arial"/>
          <w:szCs w:val="24"/>
        </w:rPr>
        <w:t>6</w:t>
      </w:r>
      <w:r>
        <w:rPr>
          <w:rFonts w:ascii="Arial" w:hAnsi="Arial" w:cs="Arial"/>
          <w:szCs w:val="24"/>
        </w:rPr>
        <w:t>, p. 120</w:t>
      </w:r>
      <w:r w:rsidRPr="00543DB3">
        <w:rPr>
          <w:rFonts w:ascii="Arial" w:hAnsi="Arial" w:cs="Arial"/>
          <w:szCs w:val="24"/>
        </w:rPr>
        <w:t>)</w:t>
      </w:r>
      <w:r w:rsidRPr="00543DB3">
        <w:rPr>
          <w:rStyle w:val="apple-style-span"/>
          <w:rFonts w:ascii="Arial" w:hAnsi="Arial" w:cs="Arial"/>
        </w:rPr>
        <w:t>.</w:t>
      </w:r>
    </w:p>
    <w:p w:rsidR="00F27A0E" w:rsidRDefault="00F27A0E" w:rsidP="0061785B">
      <w:pPr>
        <w:autoSpaceDE w:val="0"/>
        <w:autoSpaceDN w:val="0"/>
        <w:adjustRightInd w:val="0"/>
        <w:spacing w:line="360" w:lineRule="auto"/>
        <w:ind w:left="993"/>
        <w:rPr>
          <w:rFonts w:ascii="Arial" w:hAnsi="Arial" w:cs="Arial"/>
          <w:b/>
        </w:rPr>
      </w:pPr>
    </w:p>
    <w:p w:rsidR="00D33146" w:rsidRPr="00543DB3" w:rsidRDefault="00023EFF" w:rsidP="00023EFF">
      <w:pPr>
        <w:autoSpaceDE w:val="0"/>
        <w:autoSpaceDN w:val="0"/>
        <w:adjustRightInd w:val="0"/>
        <w:spacing w:line="360" w:lineRule="auto"/>
        <w:rPr>
          <w:rFonts w:ascii="Arial" w:hAnsi="Arial" w:cs="Arial"/>
          <w:b/>
        </w:rPr>
      </w:pPr>
      <w:r>
        <w:rPr>
          <w:rFonts w:ascii="Arial" w:hAnsi="Arial" w:cs="Arial"/>
          <w:b/>
        </w:rPr>
        <w:t xml:space="preserve">    </w:t>
      </w:r>
      <w:r w:rsidR="00D33146">
        <w:rPr>
          <w:rFonts w:ascii="Arial" w:hAnsi="Arial" w:cs="Arial"/>
          <w:b/>
        </w:rPr>
        <w:t>3.</w:t>
      </w:r>
      <w:r w:rsidR="00D33146" w:rsidRPr="00543DB3">
        <w:rPr>
          <w:rFonts w:ascii="Arial" w:hAnsi="Arial" w:cs="Arial"/>
          <w:b/>
        </w:rPr>
        <w:t xml:space="preserve">4. </w:t>
      </w:r>
      <w:r w:rsidR="00FB2F74">
        <w:rPr>
          <w:rFonts w:ascii="Arial" w:hAnsi="Arial" w:cs="Arial"/>
          <w:b/>
        </w:rPr>
        <w:t xml:space="preserve">    </w:t>
      </w:r>
      <w:r w:rsidR="00D33146" w:rsidRPr="00543DB3">
        <w:rPr>
          <w:rFonts w:ascii="Arial" w:hAnsi="Arial" w:cs="Arial"/>
          <w:b/>
        </w:rPr>
        <w:t>POBLACIÓN Y MUESTRA</w:t>
      </w:r>
    </w:p>
    <w:p w:rsidR="0061785B" w:rsidRDefault="0061785B" w:rsidP="0061785B">
      <w:pPr>
        <w:spacing w:line="360" w:lineRule="auto"/>
        <w:ind w:left="993"/>
        <w:rPr>
          <w:rFonts w:ascii="Arial" w:hAnsi="Arial" w:cs="Arial"/>
          <w:b/>
        </w:rPr>
      </w:pPr>
    </w:p>
    <w:p w:rsidR="00D33146" w:rsidRPr="00543DB3" w:rsidRDefault="00D33146" w:rsidP="0061785B">
      <w:pPr>
        <w:spacing w:line="360" w:lineRule="auto"/>
        <w:ind w:left="993"/>
        <w:rPr>
          <w:rFonts w:ascii="Arial" w:hAnsi="Arial" w:cs="Arial"/>
          <w:b/>
        </w:rPr>
      </w:pPr>
      <w:r>
        <w:rPr>
          <w:rFonts w:ascii="Arial" w:hAnsi="Arial" w:cs="Arial"/>
          <w:b/>
        </w:rPr>
        <w:t>3.</w:t>
      </w:r>
      <w:r w:rsidRPr="00543DB3">
        <w:rPr>
          <w:rFonts w:ascii="Arial" w:hAnsi="Arial" w:cs="Arial"/>
          <w:b/>
        </w:rPr>
        <w:t xml:space="preserve">4.1. </w:t>
      </w:r>
      <w:r w:rsidR="00FB2F74">
        <w:rPr>
          <w:rFonts w:ascii="Arial" w:hAnsi="Arial" w:cs="Arial"/>
          <w:b/>
        </w:rPr>
        <w:t xml:space="preserve"> </w:t>
      </w:r>
      <w:r w:rsidRPr="00543DB3">
        <w:rPr>
          <w:rFonts w:ascii="Arial" w:hAnsi="Arial" w:cs="Arial"/>
          <w:b/>
        </w:rPr>
        <w:t>POBLACIÓN</w:t>
      </w:r>
    </w:p>
    <w:p w:rsidR="00D33146" w:rsidRPr="001E0216" w:rsidRDefault="00D33146" w:rsidP="0061785B">
      <w:pPr>
        <w:tabs>
          <w:tab w:val="left" w:pos="-720"/>
        </w:tabs>
        <w:spacing w:line="360" w:lineRule="auto"/>
        <w:jc w:val="both"/>
        <w:rPr>
          <w:rFonts w:ascii="Arial" w:hAnsi="Arial" w:cs="Arial"/>
          <w:b/>
          <w:spacing w:val="-3"/>
          <w:sz w:val="6"/>
          <w:szCs w:val="6"/>
        </w:rPr>
      </w:pPr>
    </w:p>
    <w:p w:rsidR="0061785B" w:rsidRDefault="0061785B" w:rsidP="0061785B">
      <w:pPr>
        <w:pStyle w:val="Textoindependiente21"/>
        <w:widowControl w:val="0"/>
        <w:tabs>
          <w:tab w:val="clear" w:pos="1843"/>
          <w:tab w:val="left" w:pos="1418"/>
        </w:tabs>
        <w:spacing w:line="360" w:lineRule="auto"/>
        <w:ind w:left="993"/>
        <w:jc w:val="both"/>
        <w:rPr>
          <w:rFonts w:ascii="Arial" w:hAnsi="Arial" w:cs="Arial"/>
          <w:b w:val="0"/>
        </w:rPr>
      </w:pPr>
    </w:p>
    <w:p w:rsidR="00515281" w:rsidRPr="00515281" w:rsidRDefault="00515281" w:rsidP="00515281">
      <w:pPr>
        <w:pStyle w:val="Textoindependiente21"/>
        <w:widowControl w:val="0"/>
        <w:tabs>
          <w:tab w:val="clear" w:pos="1843"/>
          <w:tab w:val="left" w:pos="1418"/>
        </w:tabs>
        <w:spacing w:line="360" w:lineRule="auto"/>
        <w:ind w:left="993"/>
        <w:jc w:val="both"/>
        <w:rPr>
          <w:rFonts w:ascii="Arial" w:hAnsi="Arial" w:cs="Arial"/>
          <w:b w:val="0"/>
        </w:rPr>
      </w:pPr>
      <w:r w:rsidRPr="00515281">
        <w:rPr>
          <w:rFonts w:ascii="Arial" w:hAnsi="Arial" w:cs="Arial"/>
          <w:b w:val="0"/>
          <w:lang w:val="es-PE"/>
        </w:rPr>
        <w:t>La población de estudio es</w:t>
      </w:r>
      <w:r w:rsidR="0006242D">
        <w:rPr>
          <w:rFonts w:ascii="Arial" w:hAnsi="Arial" w:cs="Arial"/>
          <w:b w:val="0"/>
          <w:lang w:val="es-PE"/>
        </w:rPr>
        <w:t>t</w:t>
      </w:r>
      <w:r w:rsidRPr="00515281">
        <w:rPr>
          <w:rFonts w:ascii="Arial" w:hAnsi="Arial" w:cs="Arial"/>
          <w:b w:val="0"/>
          <w:lang w:val="es-PE"/>
        </w:rPr>
        <w:t>á representada por 1</w:t>
      </w:r>
      <w:r>
        <w:rPr>
          <w:rFonts w:ascii="Arial" w:hAnsi="Arial" w:cs="Arial"/>
          <w:b w:val="0"/>
          <w:lang w:val="es-PE"/>
        </w:rPr>
        <w:t>4</w:t>
      </w:r>
      <w:r w:rsidR="009139D5">
        <w:rPr>
          <w:rFonts w:ascii="Arial" w:hAnsi="Arial" w:cs="Arial"/>
          <w:b w:val="0"/>
          <w:lang w:val="es-PE"/>
        </w:rPr>
        <w:t>8</w:t>
      </w:r>
      <w:r w:rsidRPr="00515281">
        <w:rPr>
          <w:rFonts w:ascii="Arial" w:hAnsi="Arial" w:cs="Arial"/>
          <w:b w:val="0"/>
          <w:lang w:val="es-PE"/>
        </w:rPr>
        <w:t xml:space="preserve"> funcionarios relacionados con la</w:t>
      </w:r>
      <w:r w:rsidRPr="00515281">
        <w:rPr>
          <w:rFonts w:ascii="Arial" w:eastAsiaTheme="minorHAnsi" w:hAnsi="Arial" w:cs="Arial"/>
          <w:b w:val="0"/>
          <w:szCs w:val="24"/>
          <w:lang w:eastAsia="en-US"/>
        </w:rPr>
        <w:t xml:space="preserve">  </w:t>
      </w:r>
      <w:r w:rsidRPr="00515281">
        <w:rPr>
          <w:rFonts w:ascii="Arial" w:hAnsi="Arial" w:cs="Arial"/>
          <w:b w:val="0"/>
          <w:color w:val="000000"/>
        </w:rPr>
        <w:t>Gestión Logística  en la Fuerza Aerea del Per</w:t>
      </w:r>
      <w:r>
        <w:rPr>
          <w:rFonts w:ascii="Arial" w:hAnsi="Arial" w:cs="Arial"/>
          <w:b w:val="0"/>
          <w:color w:val="000000"/>
        </w:rPr>
        <w:t>ù</w:t>
      </w:r>
      <w:r w:rsidRPr="00515281">
        <w:rPr>
          <w:rFonts w:ascii="Arial" w:hAnsi="Arial" w:cs="Arial"/>
          <w:b w:val="0"/>
          <w:color w:val="000000"/>
        </w:rPr>
        <w:t>.</w:t>
      </w:r>
    </w:p>
    <w:p w:rsidR="00FB2F74" w:rsidRPr="00515281" w:rsidRDefault="00FB2F74" w:rsidP="0061785B">
      <w:pPr>
        <w:spacing w:line="360" w:lineRule="auto"/>
        <w:ind w:left="708" w:firstLine="12"/>
        <w:jc w:val="center"/>
        <w:rPr>
          <w:rFonts w:ascii="Arial" w:hAnsi="Arial" w:cs="Arial"/>
          <w:b/>
          <w:szCs w:val="24"/>
          <w:lang w:val="es-ES"/>
        </w:rPr>
      </w:pPr>
    </w:p>
    <w:p w:rsidR="00EB5227" w:rsidRPr="00543DB3" w:rsidRDefault="00EB5227" w:rsidP="00EB5227">
      <w:pPr>
        <w:spacing w:line="360" w:lineRule="auto"/>
        <w:ind w:left="993"/>
        <w:rPr>
          <w:rFonts w:ascii="Arial" w:hAnsi="Arial" w:cs="Arial"/>
          <w:b/>
        </w:rPr>
      </w:pPr>
      <w:r>
        <w:rPr>
          <w:rFonts w:ascii="Arial" w:hAnsi="Arial" w:cs="Arial"/>
          <w:b/>
        </w:rPr>
        <w:t>3.</w:t>
      </w:r>
      <w:r w:rsidRPr="00543DB3">
        <w:rPr>
          <w:rFonts w:ascii="Arial" w:hAnsi="Arial" w:cs="Arial"/>
          <w:b/>
        </w:rPr>
        <w:t>4.</w:t>
      </w:r>
      <w:r>
        <w:rPr>
          <w:rFonts w:ascii="Arial" w:hAnsi="Arial" w:cs="Arial"/>
          <w:b/>
        </w:rPr>
        <w:t>2</w:t>
      </w:r>
      <w:r w:rsidRPr="00543DB3">
        <w:rPr>
          <w:rFonts w:ascii="Arial" w:hAnsi="Arial" w:cs="Arial"/>
          <w:b/>
        </w:rPr>
        <w:t xml:space="preserve">. </w:t>
      </w:r>
      <w:r w:rsidR="00FB2F74">
        <w:rPr>
          <w:rFonts w:ascii="Arial" w:hAnsi="Arial" w:cs="Arial"/>
          <w:b/>
        </w:rPr>
        <w:t xml:space="preserve"> </w:t>
      </w:r>
      <w:r>
        <w:rPr>
          <w:rFonts w:ascii="Arial" w:hAnsi="Arial" w:cs="Arial"/>
          <w:b/>
        </w:rPr>
        <w:t>MUESTRA</w:t>
      </w:r>
    </w:p>
    <w:p w:rsidR="00EB5227" w:rsidRDefault="00EB5227" w:rsidP="00EB5227">
      <w:pPr>
        <w:spacing w:line="360" w:lineRule="auto"/>
        <w:ind w:left="993" w:firstLine="708"/>
        <w:jc w:val="both"/>
        <w:rPr>
          <w:rFonts w:ascii="Arial" w:hAnsi="Arial" w:cs="Arial"/>
          <w:szCs w:val="24"/>
        </w:rPr>
      </w:pPr>
    </w:p>
    <w:p w:rsidR="00FB2F74" w:rsidRDefault="00EB5227" w:rsidP="00DE30EA">
      <w:pPr>
        <w:spacing w:line="360" w:lineRule="auto"/>
        <w:ind w:left="993"/>
        <w:jc w:val="both"/>
        <w:rPr>
          <w:rFonts w:ascii="Arial" w:hAnsi="Arial" w:cs="Arial"/>
          <w:szCs w:val="24"/>
        </w:rPr>
      </w:pPr>
      <w:r w:rsidRPr="00024DDB">
        <w:rPr>
          <w:rFonts w:ascii="Arial" w:hAnsi="Arial" w:cs="Arial"/>
          <w:szCs w:val="24"/>
        </w:rPr>
        <w:t xml:space="preserve">El tamaño </w:t>
      </w:r>
      <w:r>
        <w:rPr>
          <w:rFonts w:ascii="Arial" w:hAnsi="Arial" w:cs="Arial"/>
          <w:szCs w:val="24"/>
        </w:rPr>
        <w:t xml:space="preserve">es </w:t>
      </w:r>
      <w:r w:rsidRPr="00024DDB">
        <w:rPr>
          <w:rFonts w:ascii="Arial" w:hAnsi="Arial" w:cs="Arial"/>
          <w:szCs w:val="24"/>
        </w:rPr>
        <w:t xml:space="preserve">de una muestra simple al azar estadísticamente significativa para poblaciones finitas, cualquier ingreso se encuentra en las mismas condiciones de ser elegida. </w:t>
      </w:r>
    </w:p>
    <w:p w:rsidR="00FB2F74" w:rsidRDefault="00FB2F74" w:rsidP="00FB2F74">
      <w:pPr>
        <w:spacing w:line="360" w:lineRule="auto"/>
        <w:ind w:left="1701"/>
        <w:jc w:val="both"/>
        <w:rPr>
          <w:rFonts w:ascii="Arial" w:hAnsi="Arial" w:cs="Arial"/>
          <w:szCs w:val="24"/>
        </w:rPr>
      </w:pPr>
    </w:p>
    <w:p w:rsidR="00EB5227" w:rsidRDefault="00EB5227" w:rsidP="00DE30EA">
      <w:pPr>
        <w:spacing w:line="360" w:lineRule="auto"/>
        <w:ind w:left="993"/>
        <w:jc w:val="both"/>
        <w:rPr>
          <w:rFonts w:ascii="Arial" w:hAnsi="Arial" w:cs="Arial"/>
          <w:szCs w:val="24"/>
        </w:rPr>
      </w:pPr>
      <w:r w:rsidRPr="00024DDB">
        <w:rPr>
          <w:rFonts w:ascii="Arial" w:hAnsi="Arial" w:cs="Arial"/>
          <w:szCs w:val="24"/>
        </w:rPr>
        <w:t xml:space="preserve">El tamaño de la muestra se determina con la siguiente fórmula estadística: </w:t>
      </w:r>
    </w:p>
    <w:p w:rsidR="00AE4273" w:rsidRPr="00024DDB" w:rsidRDefault="00AE4273" w:rsidP="00EB5227">
      <w:pPr>
        <w:pStyle w:val="Textosinformato"/>
        <w:spacing w:line="360" w:lineRule="auto"/>
        <w:ind w:left="1056"/>
        <w:jc w:val="both"/>
        <w:rPr>
          <w:rFonts w:ascii="Arial" w:hAnsi="Arial" w:cs="Arial"/>
          <w:sz w:val="24"/>
        </w:rPr>
      </w:pPr>
    </w:p>
    <w:p w:rsidR="00EB5227" w:rsidRPr="00024DDB" w:rsidRDefault="00EB5227" w:rsidP="00EB5227">
      <w:pPr>
        <w:pStyle w:val="Textosinformato"/>
        <w:spacing w:line="360" w:lineRule="auto"/>
        <w:ind w:left="1056"/>
        <w:jc w:val="both"/>
        <w:rPr>
          <w:rFonts w:ascii="Arial" w:hAnsi="Arial" w:cs="Arial"/>
          <w:sz w:val="24"/>
          <w:lang w:val="pt-BR"/>
        </w:rPr>
      </w:pPr>
      <w:r w:rsidRPr="00024DDB">
        <w:rPr>
          <w:rFonts w:ascii="Arial" w:hAnsi="Arial" w:cs="Arial"/>
          <w:sz w:val="24"/>
        </w:rPr>
        <w:t xml:space="preserve">                               </w:t>
      </w:r>
      <w:r w:rsidRPr="00024DDB">
        <w:rPr>
          <w:rFonts w:ascii="Arial" w:hAnsi="Arial" w:cs="Arial"/>
          <w:sz w:val="24"/>
          <w:lang w:val="pt-BR"/>
        </w:rPr>
        <w:t>(Z)</w:t>
      </w:r>
      <w:r w:rsidRPr="00024DDB">
        <w:rPr>
          <w:rFonts w:ascii="Arial" w:hAnsi="Arial" w:cs="Arial"/>
          <w:sz w:val="24"/>
          <w:vertAlign w:val="superscript"/>
          <w:lang w:val="pt-BR"/>
        </w:rPr>
        <w:t>2</w:t>
      </w:r>
      <w:r w:rsidRPr="00024DDB">
        <w:rPr>
          <w:rFonts w:ascii="Arial" w:hAnsi="Arial" w:cs="Arial"/>
          <w:sz w:val="24"/>
          <w:lang w:val="pt-BR"/>
        </w:rPr>
        <w:t xml:space="preserve">  (PQN)</w:t>
      </w:r>
    </w:p>
    <w:p w:rsidR="00EB5227" w:rsidRPr="00024DDB" w:rsidRDefault="00EB5227" w:rsidP="00EB5227">
      <w:pPr>
        <w:pStyle w:val="Textosinformato"/>
        <w:spacing w:line="360" w:lineRule="auto"/>
        <w:ind w:left="1056"/>
        <w:jc w:val="both"/>
        <w:rPr>
          <w:rFonts w:ascii="Arial" w:hAnsi="Arial" w:cs="Arial"/>
          <w:sz w:val="24"/>
          <w:lang w:val="pt-BR"/>
        </w:rPr>
      </w:pPr>
      <w:r w:rsidRPr="00024DDB">
        <w:rPr>
          <w:rFonts w:ascii="Arial" w:hAnsi="Arial" w:cs="Arial"/>
          <w:sz w:val="24"/>
          <w:lang w:val="pt-BR"/>
        </w:rPr>
        <w:tab/>
      </w:r>
      <w:r w:rsidRPr="00024DDB">
        <w:rPr>
          <w:rFonts w:ascii="Arial" w:hAnsi="Arial" w:cs="Arial"/>
          <w:sz w:val="24"/>
          <w:lang w:val="pt-BR"/>
        </w:rPr>
        <w:tab/>
        <w:t>n  = -------------------------------</w:t>
      </w:r>
    </w:p>
    <w:p w:rsidR="00EB5227" w:rsidRPr="00024DDB" w:rsidRDefault="00EB5227" w:rsidP="00EB5227">
      <w:pPr>
        <w:pStyle w:val="Ttulo2"/>
        <w:spacing w:before="0" w:line="360" w:lineRule="auto"/>
        <w:ind w:left="1056"/>
        <w:jc w:val="both"/>
        <w:rPr>
          <w:rFonts w:ascii="Arial" w:hAnsi="Arial" w:cs="Arial"/>
          <w:b w:val="0"/>
          <w:i/>
          <w:iCs/>
          <w:color w:val="auto"/>
          <w:sz w:val="24"/>
          <w:szCs w:val="24"/>
          <w:lang w:val="pt-BR"/>
        </w:rPr>
      </w:pPr>
      <w:r w:rsidRPr="00024DDB">
        <w:rPr>
          <w:rFonts w:ascii="Arial" w:hAnsi="Arial" w:cs="Arial"/>
          <w:b w:val="0"/>
          <w:color w:val="auto"/>
          <w:sz w:val="24"/>
          <w:szCs w:val="24"/>
          <w:lang w:val="pt-BR"/>
        </w:rPr>
        <w:tab/>
        <w:t xml:space="preserve"> </w:t>
      </w:r>
      <w:r w:rsidRPr="00024DDB">
        <w:rPr>
          <w:rFonts w:ascii="Arial" w:hAnsi="Arial" w:cs="Arial"/>
          <w:b w:val="0"/>
          <w:color w:val="auto"/>
          <w:sz w:val="24"/>
          <w:szCs w:val="24"/>
          <w:lang w:val="pt-BR"/>
        </w:rPr>
        <w:tab/>
        <w:t xml:space="preserve">      (e)</w:t>
      </w:r>
      <w:r w:rsidRPr="00024DDB">
        <w:rPr>
          <w:rFonts w:ascii="Arial" w:hAnsi="Arial" w:cs="Arial"/>
          <w:b w:val="0"/>
          <w:color w:val="auto"/>
          <w:sz w:val="24"/>
          <w:szCs w:val="24"/>
          <w:vertAlign w:val="superscript"/>
          <w:lang w:val="pt-BR"/>
        </w:rPr>
        <w:t>2</w:t>
      </w:r>
      <w:r w:rsidRPr="00024DDB">
        <w:rPr>
          <w:rFonts w:ascii="Arial" w:hAnsi="Arial" w:cs="Arial"/>
          <w:b w:val="0"/>
          <w:color w:val="auto"/>
          <w:sz w:val="24"/>
          <w:szCs w:val="24"/>
          <w:lang w:val="pt-BR"/>
        </w:rPr>
        <w:t xml:space="preserve"> (N-1) + (Z)</w:t>
      </w:r>
      <w:r w:rsidRPr="00024DDB">
        <w:rPr>
          <w:rFonts w:ascii="Arial" w:hAnsi="Arial" w:cs="Arial"/>
          <w:b w:val="0"/>
          <w:color w:val="auto"/>
          <w:sz w:val="24"/>
          <w:szCs w:val="24"/>
          <w:vertAlign w:val="superscript"/>
          <w:lang w:val="pt-BR"/>
        </w:rPr>
        <w:t>2</w:t>
      </w:r>
      <w:r w:rsidRPr="00024DDB">
        <w:rPr>
          <w:rFonts w:ascii="Arial" w:hAnsi="Arial" w:cs="Arial"/>
          <w:b w:val="0"/>
          <w:color w:val="auto"/>
          <w:sz w:val="24"/>
          <w:szCs w:val="24"/>
          <w:lang w:val="pt-BR"/>
        </w:rPr>
        <w:t xml:space="preserve"> (PQ)</w:t>
      </w:r>
    </w:p>
    <w:p w:rsidR="00EB5227" w:rsidRPr="00024DDB" w:rsidRDefault="00EB5227" w:rsidP="00EB5227">
      <w:pPr>
        <w:spacing w:line="360" w:lineRule="auto"/>
        <w:ind w:left="1056"/>
        <w:jc w:val="both"/>
        <w:rPr>
          <w:rFonts w:ascii="Arial" w:hAnsi="Arial" w:cs="Arial"/>
          <w:lang w:val="pt-BR"/>
        </w:rPr>
      </w:pPr>
    </w:p>
    <w:p w:rsidR="00EB5227" w:rsidRPr="00024DDB" w:rsidRDefault="00EB5227" w:rsidP="00EB5227">
      <w:pPr>
        <w:spacing w:line="360" w:lineRule="auto"/>
        <w:ind w:left="2112"/>
        <w:jc w:val="both"/>
        <w:rPr>
          <w:rFonts w:ascii="Arial" w:hAnsi="Arial" w:cs="Arial"/>
          <w:b/>
          <w:bCs/>
          <w:i/>
          <w:szCs w:val="24"/>
        </w:rPr>
      </w:pPr>
      <w:r w:rsidRPr="00024DDB">
        <w:rPr>
          <w:rFonts w:ascii="Arial" w:hAnsi="Arial" w:cs="Arial"/>
          <w:bCs/>
          <w:i/>
          <w:szCs w:val="24"/>
        </w:rPr>
        <w:t>Donde:</w:t>
      </w:r>
    </w:p>
    <w:p w:rsidR="00EB5227" w:rsidRDefault="00EB5227" w:rsidP="00EB5227">
      <w:pPr>
        <w:spacing w:line="360" w:lineRule="auto"/>
        <w:ind w:left="1776"/>
        <w:jc w:val="both"/>
        <w:rPr>
          <w:rFonts w:ascii="Arial" w:hAnsi="Arial" w:cs="Arial"/>
          <w:b/>
          <w:bCs/>
          <w:i/>
          <w:szCs w:val="24"/>
        </w:rPr>
      </w:pPr>
    </w:p>
    <w:p w:rsidR="00EB5227" w:rsidRPr="00024DDB" w:rsidRDefault="00EB5227" w:rsidP="00EB5227">
      <w:pPr>
        <w:spacing w:line="360" w:lineRule="auto"/>
        <w:ind w:left="2112"/>
        <w:jc w:val="both"/>
        <w:rPr>
          <w:rFonts w:ascii="Arial" w:hAnsi="Arial" w:cs="Arial"/>
          <w:b/>
          <w:bCs/>
          <w:i/>
          <w:szCs w:val="24"/>
        </w:rPr>
      </w:pPr>
      <w:r w:rsidRPr="00024DDB">
        <w:rPr>
          <w:rFonts w:ascii="Arial" w:hAnsi="Arial" w:cs="Arial"/>
          <w:bCs/>
          <w:i/>
          <w:szCs w:val="24"/>
        </w:rPr>
        <w:t>z  = Desviación estándar</w:t>
      </w:r>
    </w:p>
    <w:p w:rsidR="00EB5227" w:rsidRPr="00024DDB" w:rsidRDefault="00EB5227" w:rsidP="00EB5227">
      <w:pPr>
        <w:spacing w:line="360" w:lineRule="auto"/>
        <w:ind w:left="2112"/>
        <w:jc w:val="both"/>
        <w:rPr>
          <w:rFonts w:ascii="Arial" w:hAnsi="Arial" w:cs="Arial"/>
          <w:b/>
          <w:bCs/>
          <w:i/>
          <w:szCs w:val="24"/>
        </w:rPr>
      </w:pPr>
      <w:r w:rsidRPr="00024DDB">
        <w:rPr>
          <w:rFonts w:ascii="Arial" w:hAnsi="Arial" w:cs="Arial"/>
          <w:bCs/>
          <w:i/>
          <w:szCs w:val="24"/>
        </w:rPr>
        <w:t>E  = Error de muestreo 0.05 (5%)</w:t>
      </w:r>
    </w:p>
    <w:p w:rsidR="00EB5227" w:rsidRPr="00024DDB" w:rsidRDefault="00EB5227" w:rsidP="00EB5227">
      <w:pPr>
        <w:spacing w:line="360" w:lineRule="auto"/>
        <w:ind w:left="2112"/>
        <w:jc w:val="both"/>
        <w:rPr>
          <w:rFonts w:ascii="Arial" w:hAnsi="Arial" w:cs="Arial"/>
          <w:b/>
          <w:bCs/>
          <w:i/>
          <w:szCs w:val="24"/>
        </w:rPr>
      </w:pPr>
      <w:r w:rsidRPr="00024DDB">
        <w:rPr>
          <w:rFonts w:ascii="Arial" w:hAnsi="Arial" w:cs="Arial"/>
          <w:bCs/>
          <w:i/>
          <w:szCs w:val="24"/>
        </w:rPr>
        <w:t>p = Probabilidad de ocurrencia de casos 0.5 ( 50%)</w:t>
      </w:r>
    </w:p>
    <w:p w:rsidR="00EB5227" w:rsidRPr="00024DDB" w:rsidRDefault="00EB5227" w:rsidP="00EB5227">
      <w:pPr>
        <w:spacing w:line="360" w:lineRule="auto"/>
        <w:ind w:left="2112"/>
        <w:jc w:val="both"/>
        <w:rPr>
          <w:rFonts w:ascii="Arial" w:hAnsi="Arial" w:cs="Arial"/>
          <w:b/>
          <w:bCs/>
          <w:i/>
          <w:szCs w:val="24"/>
        </w:rPr>
      </w:pPr>
      <w:r w:rsidRPr="00024DDB">
        <w:rPr>
          <w:rFonts w:ascii="Arial" w:hAnsi="Arial" w:cs="Arial"/>
          <w:bCs/>
          <w:i/>
          <w:szCs w:val="24"/>
        </w:rPr>
        <w:t>q = 1-p (0.50) 50%</w:t>
      </w:r>
    </w:p>
    <w:p w:rsidR="00EB5227" w:rsidRPr="00024DDB" w:rsidRDefault="00EB5227" w:rsidP="00EB5227">
      <w:pPr>
        <w:spacing w:line="360" w:lineRule="auto"/>
        <w:ind w:left="2112"/>
        <w:jc w:val="both"/>
        <w:rPr>
          <w:rFonts w:ascii="Arial" w:hAnsi="Arial" w:cs="Arial"/>
          <w:b/>
          <w:bCs/>
          <w:i/>
          <w:szCs w:val="24"/>
        </w:rPr>
      </w:pPr>
      <w:r w:rsidRPr="00024DDB">
        <w:rPr>
          <w:rFonts w:ascii="Arial" w:hAnsi="Arial" w:cs="Arial"/>
          <w:bCs/>
          <w:i/>
          <w:szCs w:val="24"/>
        </w:rPr>
        <w:t>N = Tamaño del universo de la población</w:t>
      </w:r>
    </w:p>
    <w:p w:rsidR="00EB5227" w:rsidRPr="00024DDB" w:rsidRDefault="00EB5227" w:rsidP="00EB5227">
      <w:pPr>
        <w:spacing w:line="360" w:lineRule="auto"/>
        <w:ind w:left="2112"/>
        <w:jc w:val="both"/>
        <w:rPr>
          <w:rFonts w:ascii="Arial" w:hAnsi="Arial" w:cs="Arial"/>
          <w:b/>
          <w:bCs/>
          <w:szCs w:val="24"/>
        </w:rPr>
      </w:pPr>
      <w:r w:rsidRPr="00024DDB">
        <w:rPr>
          <w:rFonts w:ascii="Arial" w:hAnsi="Arial" w:cs="Arial"/>
          <w:bCs/>
          <w:szCs w:val="24"/>
        </w:rPr>
        <w:t>n = Muestra</w:t>
      </w:r>
    </w:p>
    <w:p w:rsidR="00EB5227" w:rsidRDefault="00EB5227" w:rsidP="00EB5227">
      <w:pPr>
        <w:spacing w:line="360" w:lineRule="auto"/>
        <w:ind w:left="1404"/>
        <w:jc w:val="center"/>
        <w:rPr>
          <w:rFonts w:ascii="Arial" w:hAnsi="Arial" w:cs="Arial"/>
          <w:i/>
        </w:rPr>
      </w:pPr>
    </w:p>
    <w:p w:rsidR="0048175E" w:rsidRDefault="0048175E" w:rsidP="00EB5227">
      <w:pPr>
        <w:spacing w:line="360" w:lineRule="auto"/>
        <w:ind w:left="1404"/>
        <w:jc w:val="center"/>
        <w:rPr>
          <w:rFonts w:ascii="Arial" w:hAnsi="Arial" w:cs="Arial"/>
          <w:i/>
        </w:rPr>
      </w:pPr>
    </w:p>
    <w:p w:rsidR="0048175E" w:rsidRDefault="0048175E" w:rsidP="00EB5227">
      <w:pPr>
        <w:spacing w:line="360" w:lineRule="auto"/>
        <w:ind w:left="1404"/>
        <w:jc w:val="center"/>
        <w:rPr>
          <w:rFonts w:ascii="Arial" w:hAnsi="Arial" w:cs="Arial"/>
          <w:i/>
        </w:rPr>
      </w:pPr>
    </w:p>
    <w:p w:rsidR="00947F2D" w:rsidRDefault="00947F2D" w:rsidP="00EB5227">
      <w:pPr>
        <w:spacing w:line="360" w:lineRule="auto"/>
        <w:ind w:left="1404"/>
        <w:jc w:val="center"/>
        <w:rPr>
          <w:rFonts w:ascii="Arial" w:hAnsi="Arial" w:cs="Arial"/>
          <w:i/>
        </w:rPr>
      </w:pPr>
    </w:p>
    <w:p w:rsidR="00EB5227" w:rsidRPr="00024DDB" w:rsidRDefault="00EB5227" w:rsidP="00EB5227">
      <w:pPr>
        <w:spacing w:line="360" w:lineRule="auto"/>
        <w:ind w:left="1404"/>
        <w:jc w:val="center"/>
        <w:rPr>
          <w:rFonts w:ascii="Arial" w:hAnsi="Arial" w:cs="Arial"/>
          <w:i/>
        </w:rPr>
      </w:pPr>
      <w:r w:rsidRPr="00024DDB">
        <w:rPr>
          <w:rFonts w:ascii="Arial" w:hAnsi="Arial" w:cs="Arial"/>
          <w:i/>
        </w:rPr>
        <w:lastRenderedPageBreak/>
        <w:t>PRINCIPALES NIVELES DE CONFIANZA Z</w:t>
      </w:r>
    </w:p>
    <w:p w:rsidR="00EB5227" w:rsidRPr="00024DDB" w:rsidRDefault="00EB5227" w:rsidP="00EB5227">
      <w:pPr>
        <w:spacing w:line="360" w:lineRule="auto"/>
        <w:ind w:left="1404"/>
        <w:jc w:val="center"/>
        <w:rPr>
          <w:rFonts w:ascii="Arial" w:hAnsi="Arial" w:cs="Arial"/>
          <w:b/>
          <w:i/>
        </w:rPr>
      </w:pPr>
    </w:p>
    <w:tbl>
      <w:tblPr>
        <w:tblW w:w="0" w:type="auto"/>
        <w:tblInd w:w="15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816"/>
        <w:gridCol w:w="3470"/>
      </w:tblGrid>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 xml:space="preserve">1 – </w:t>
            </w:r>
            <w:r w:rsidRPr="00024DDB">
              <w:rPr>
                <w:rFonts w:ascii="Arial" w:hAnsi="Arial" w:cs="Arial"/>
                <w:spacing w:val="-3"/>
              </w:rPr>
              <w:sym w:font="Symbol" w:char="F061"/>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 xml:space="preserve">z </w:t>
            </w:r>
            <w:r w:rsidRPr="00024DDB">
              <w:rPr>
                <w:rFonts w:ascii="Arial" w:hAnsi="Arial" w:cs="Arial"/>
                <w:spacing w:val="-3"/>
                <w:vertAlign w:val="subscript"/>
              </w:rPr>
              <w:t>al 2</w:t>
            </w:r>
          </w:p>
        </w:tc>
      </w:tr>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80.00%</w:t>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1.2800</w:t>
            </w:r>
          </w:p>
        </w:tc>
      </w:tr>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90.00%</w:t>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1.6450</w:t>
            </w:r>
          </w:p>
        </w:tc>
      </w:tr>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95.00%</w:t>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1.9600</w:t>
            </w:r>
          </w:p>
        </w:tc>
      </w:tr>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96.00%</w:t>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2.0500</w:t>
            </w:r>
          </w:p>
        </w:tc>
      </w:tr>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98.00%</w:t>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2.3300</w:t>
            </w:r>
          </w:p>
        </w:tc>
      </w:tr>
      <w:tr w:rsidR="00EB5227" w:rsidRPr="00024DDB" w:rsidTr="00FB2F74">
        <w:tc>
          <w:tcPr>
            <w:tcW w:w="3816"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99.00%</w:t>
            </w:r>
          </w:p>
        </w:tc>
        <w:tc>
          <w:tcPr>
            <w:tcW w:w="3470" w:type="dxa"/>
          </w:tcPr>
          <w:p w:rsidR="00EB5227" w:rsidRPr="00024DDB" w:rsidRDefault="00EB5227" w:rsidP="00DB2F98">
            <w:pPr>
              <w:tabs>
                <w:tab w:val="left" w:pos="0"/>
              </w:tabs>
              <w:suppressAutoHyphens/>
              <w:spacing w:line="360" w:lineRule="auto"/>
              <w:jc w:val="center"/>
              <w:rPr>
                <w:rFonts w:ascii="Arial" w:hAnsi="Arial" w:cs="Arial"/>
                <w:b/>
                <w:spacing w:val="-3"/>
              </w:rPr>
            </w:pPr>
            <w:r w:rsidRPr="00024DDB">
              <w:rPr>
                <w:rFonts w:ascii="Arial" w:hAnsi="Arial" w:cs="Arial"/>
                <w:spacing w:val="-3"/>
              </w:rPr>
              <w:t>2.5800</w:t>
            </w:r>
          </w:p>
        </w:tc>
      </w:tr>
    </w:tbl>
    <w:p w:rsidR="00EB5227" w:rsidRPr="00024DDB" w:rsidRDefault="00EB5227" w:rsidP="00EB5227">
      <w:pPr>
        <w:spacing w:line="360" w:lineRule="auto"/>
        <w:ind w:left="2112"/>
        <w:jc w:val="both"/>
        <w:rPr>
          <w:rFonts w:ascii="Arial" w:hAnsi="Arial" w:cs="Arial"/>
          <w:bCs/>
        </w:rPr>
      </w:pPr>
    </w:p>
    <w:p w:rsidR="00EB5227" w:rsidRPr="00024DDB" w:rsidRDefault="00EB5227" w:rsidP="00EB5227">
      <w:pPr>
        <w:spacing w:line="360" w:lineRule="auto"/>
        <w:ind w:left="2112"/>
        <w:jc w:val="both"/>
        <w:rPr>
          <w:rFonts w:ascii="Arial" w:hAnsi="Arial" w:cs="Arial"/>
          <w:b/>
          <w:bCs/>
        </w:rPr>
      </w:pPr>
      <w:r w:rsidRPr="00024DDB">
        <w:rPr>
          <w:rFonts w:ascii="Arial" w:hAnsi="Arial" w:cs="Arial"/>
          <w:bCs/>
        </w:rPr>
        <w:t>Aplicando la formula tenemos:</w:t>
      </w:r>
    </w:p>
    <w:p w:rsidR="00EB5227" w:rsidRPr="00024DDB" w:rsidRDefault="00EB5227" w:rsidP="00EB5227">
      <w:pPr>
        <w:spacing w:line="360" w:lineRule="auto"/>
        <w:ind w:left="1056"/>
        <w:jc w:val="both"/>
        <w:rPr>
          <w:rFonts w:ascii="Arial" w:hAnsi="Arial" w:cs="Arial"/>
          <w:b/>
          <w:bCs/>
        </w:rPr>
      </w:pPr>
    </w:p>
    <w:p w:rsidR="00EB5227" w:rsidRPr="00024DDB" w:rsidRDefault="00EB5227" w:rsidP="00EB5227">
      <w:pPr>
        <w:pStyle w:val="Textosinformato"/>
        <w:ind w:left="1053"/>
        <w:jc w:val="both"/>
        <w:rPr>
          <w:rFonts w:ascii="Arial" w:hAnsi="Arial" w:cs="Arial"/>
          <w:sz w:val="24"/>
        </w:rPr>
      </w:pPr>
      <w:r w:rsidRPr="00024DDB">
        <w:rPr>
          <w:rFonts w:ascii="Arial" w:hAnsi="Arial" w:cs="Arial"/>
          <w:sz w:val="24"/>
        </w:rPr>
        <w:t xml:space="preserve">                                   (Z)</w:t>
      </w:r>
      <w:r w:rsidRPr="00024DDB">
        <w:rPr>
          <w:rFonts w:ascii="Arial" w:hAnsi="Arial" w:cs="Arial"/>
          <w:sz w:val="24"/>
          <w:vertAlign w:val="superscript"/>
        </w:rPr>
        <w:t>2</w:t>
      </w:r>
      <w:r w:rsidRPr="00024DDB">
        <w:rPr>
          <w:rFonts w:ascii="Arial" w:hAnsi="Arial" w:cs="Arial"/>
          <w:sz w:val="24"/>
        </w:rPr>
        <w:t xml:space="preserve">  (PQN)</w:t>
      </w:r>
    </w:p>
    <w:p w:rsidR="00EB5227" w:rsidRPr="00024DDB" w:rsidRDefault="00EB5227" w:rsidP="00EB5227">
      <w:pPr>
        <w:pStyle w:val="Textosinformato"/>
        <w:ind w:left="1053"/>
        <w:jc w:val="both"/>
        <w:rPr>
          <w:rFonts w:ascii="Arial" w:hAnsi="Arial" w:cs="Arial"/>
          <w:sz w:val="24"/>
        </w:rPr>
      </w:pPr>
      <w:r w:rsidRPr="00024DDB">
        <w:rPr>
          <w:rFonts w:ascii="Arial" w:hAnsi="Arial" w:cs="Arial"/>
          <w:sz w:val="24"/>
        </w:rPr>
        <w:tab/>
      </w:r>
      <w:r w:rsidRPr="00024DDB">
        <w:rPr>
          <w:rFonts w:ascii="Arial" w:hAnsi="Arial" w:cs="Arial"/>
          <w:sz w:val="24"/>
        </w:rPr>
        <w:tab/>
        <w:t>n  =  --------------------------------</w:t>
      </w:r>
    </w:p>
    <w:p w:rsidR="00EB5227" w:rsidRPr="00024DDB" w:rsidRDefault="00EB5227" w:rsidP="00EB5227">
      <w:pPr>
        <w:pStyle w:val="Ttulo2"/>
        <w:spacing w:before="0"/>
        <w:ind w:left="1053"/>
        <w:jc w:val="both"/>
        <w:rPr>
          <w:rFonts w:ascii="Arial" w:hAnsi="Arial" w:cs="Arial"/>
          <w:b w:val="0"/>
          <w:i/>
          <w:iCs/>
          <w:color w:val="auto"/>
          <w:sz w:val="24"/>
          <w:szCs w:val="24"/>
        </w:rPr>
      </w:pPr>
      <w:r w:rsidRPr="00024DDB">
        <w:rPr>
          <w:rFonts w:ascii="Arial" w:hAnsi="Arial" w:cs="Arial"/>
          <w:b w:val="0"/>
          <w:szCs w:val="24"/>
        </w:rPr>
        <w:tab/>
        <w:t xml:space="preserve"> </w:t>
      </w:r>
      <w:r w:rsidRPr="00024DDB">
        <w:rPr>
          <w:rFonts w:ascii="Arial" w:hAnsi="Arial" w:cs="Arial"/>
          <w:b w:val="0"/>
          <w:szCs w:val="24"/>
        </w:rPr>
        <w:tab/>
      </w:r>
      <w:r w:rsidRPr="00024DDB">
        <w:rPr>
          <w:rFonts w:ascii="Arial" w:hAnsi="Arial" w:cs="Arial"/>
          <w:b w:val="0"/>
          <w:color w:val="auto"/>
          <w:sz w:val="24"/>
          <w:szCs w:val="24"/>
        </w:rPr>
        <w:t xml:space="preserve">        (e)</w:t>
      </w:r>
      <w:r w:rsidRPr="00024DDB">
        <w:rPr>
          <w:rFonts w:ascii="Arial" w:hAnsi="Arial" w:cs="Arial"/>
          <w:b w:val="0"/>
          <w:color w:val="auto"/>
          <w:sz w:val="24"/>
          <w:szCs w:val="24"/>
          <w:vertAlign w:val="superscript"/>
        </w:rPr>
        <w:t>2</w:t>
      </w:r>
      <w:r w:rsidRPr="00024DDB">
        <w:rPr>
          <w:rFonts w:ascii="Arial" w:hAnsi="Arial" w:cs="Arial"/>
          <w:b w:val="0"/>
          <w:color w:val="auto"/>
          <w:sz w:val="24"/>
          <w:szCs w:val="24"/>
        </w:rPr>
        <w:t xml:space="preserve"> (N-1) + (Z)</w:t>
      </w:r>
      <w:r w:rsidRPr="00024DDB">
        <w:rPr>
          <w:rFonts w:ascii="Arial" w:hAnsi="Arial" w:cs="Arial"/>
          <w:b w:val="0"/>
          <w:color w:val="auto"/>
          <w:sz w:val="24"/>
          <w:szCs w:val="24"/>
          <w:vertAlign w:val="superscript"/>
        </w:rPr>
        <w:t>2</w:t>
      </w:r>
      <w:r w:rsidRPr="00024DDB">
        <w:rPr>
          <w:rFonts w:ascii="Arial" w:hAnsi="Arial" w:cs="Arial"/>
          <w:b w:val="0"/>
          <w:color w:val="auto"/>
          <w:sz w:val="24"/>
          <w:szCs w:val="24"/>
        </w:rPr>
        <w:t xml:space="preserve"> (PQ)</w:t>
      </w:r>
    </w:p>
    <w:p w:rsidR="00EB5227" w:rsidRPr="00024DDB" w:rsidRDefault="00EB5227" w:rsidP="00EB5227">
      <w:pPr>
        <w:spacing w:line="360" w:lineRule="auto"/>
        <w:ind w:left="1056"/>
        <w:jc w:val="both"/>
        <w:rPr>
          <w:rFonts w:ascii="Arial" w:hAnsi="Arial" w:cs="Arial"/>
          <w:b/>
        </w:rPr>
      </w:pPr>
    </w:p>
    <w:p w:rsidR="00EB5227" w:rsidRPr="00024DDB" w:rsidRDefault="00EB5227" w:rsidP="00EB5227">
      <w:pPr>
        <w:spacing w:line="360" w:lineRule="auto"/>
        <w:ind w:left="1056"/>
        <w:jc w:val="both"/>
        <w:rPr>
          <w:rFonts w:ascii="Arial" w:hAnsi="Arial" w:cs="Arial"/>
          <w:b/>
          <w:bCs/>
          <w:vertAlign w:val="subscript"/>
        </w:rPr>
      </w:pPr>
      <w:r w:rsidRPr="00024DDB">
        <w:rPr>
          <w:rFonts w:ascii="Arial" w:hAnsi="Arial" w:cs="Arial"/>
          <w:bCs/>
        </w:rPr>
        <w:tab/>
      </w:r>
      <w:r w:rsidRPr="00024DDB">
        <w:rPr>
          <w:rFonts w:ascii="Arial" w:hAnsi="Arial" w:cs="Arial"/>
          <w:bCs/>
        </w:rPr>
        <w:tab/>
        <w:t xml:space="preserve">n =  </w:t>
      </w:r>
      <w:r>
        <w:rPr>
          <w:rFonts w:ascii="Arial" w:hAnsi="Arial" w:cs="Arial"/>
          <w:bCs/>
        </w:rPr>
        <w:t xml:space="preserve">   </w:t>
      </w:r>
      <w:r w:rsidRPr="00024DDB">
        <w:rPr>
          <w:rFonts w:ascii="Arial" w:hAnsi="Arial" w:cs="Arial"/>
          <w:bCs/>
          <w:u w:val="single"/>
        </w:rPr>
        <w:t xml:space="preserve">      (1.96)</w:t>
      </w:r>
      <w:r w:rsidRPr="00024DDB">
        <w:rPr>
          <w:rFonts w:ascii="Arial" w:hAnsi="Arial" w:cs="Arial"/>
          <w:bCs/>
          <w:u w:val="single"/>
          <w:vertAlign w:val="superscript"/>
        </w:rPr>
        <w:t xml:space="preserve">2 </w:t>
      </w:r>
      <w:r>
        <w:rPr>
          <w:rFonts w:ascii="Arial" w:hAnsi="Arial" w:cs="Arial"/>
          <w:bCs/>
          <w:u w:val="single"/>
          <w:vertAlign w:val="superscript"/>
        </w:rPr>
        <w:t xml:space="preserve">    </w:t>
      </w:r>
      <w:r w:rsidRPr="00024DDB">
        <w:rPr>
          <w:rFonts w:ascii="Arial" w:hAnsi="Arial" w:cs="Arial"/>
          <w:bCs/>
          <w:u w:val="single"/>
        </w:rPr>
        <w:t>(0.5 x 0.5)</w:t>
      </w:r>
      <w:r>
        <w:rPr>
          <w:rFonts w:ascii="Arial" w:hAnsi="Arial" w:cs="Arial"/>
          <w:bCs/>
          <w:u w:val="single"/>
        </w:rPr>
        <w:t xml:space="preserve">   </w:t>
      </w:r>
      <w:r w:rsidR="00FB4F67">
        <w:rPr>
          <w:rFonts w:ascii="Arial" w:hAnsi="Arial" w:cs="Arial"/>
          <w:bCs/>
          <w:u w:val="single"/>
        </w:rPr>
        <w:t>14</w:t>
      </w:r>
      <w:r w:rsidR="009139D5">
        <w:rPr>
          <w:rFonts w:ascii="Arial" w:hAnsi="Arial" w:cs="Arial"/>
          <w:bCs/>
          <w:u w:val="single"/>
        </w:rPr>
        <w:t>8</w:t>
      </w:r>
      <w:r w:rsidRPr="00024DDB">
        <w:rPr>
          <w:rFonts w:ascii="Arial" w:hAnsi="Arial" w:cs="Arial"/>
          <w:bCs/>
          <w:u w:val="single"/>
        </w:rPr>
        <w:t xml:space="preserve">                </w:t>
      </w:r>
      <w:r w:rsidRPr="00024DDB">
        <w:rPr>
          <w:rFonts w:ascii="Arial" w:hAnsi="Arial" w:cs="Arial"/>
          <w:bCs/>
          <w:vertAlign w:val="subscript"/>
        </w:rPr>
        <w:t xml:space="preserve">              </w:t>
      </w:r>
    </w:p>
    <w:p w:rsidR="00EB5227" w:rsidRDefault="00EB5227" w:rsidP="00EB5227">
      <w:pPr>
        <w:spacing w:line="360" w:lineRule="auto"/>
        <w:ind w:left="1056"/>
        <w:jc w:val="both"/>
        <w:rPr>
          <w:rFonts w:ascii="Arial" w:hAnsi="Arial" w:cs="Arial"/>
          <w:bCs/>
        </w:rPr>
      </w:pPr>
      <w:r w:rsidRPr="00024DDB">
        <w:rPr>
          <w:rFonts w:ascii="Arial" w:hAnsi="Arial" w:cs="Arial"/>
          <w:bCs/>
        </w:rPr>
        <w:tab/>
      </w:r>
      <w:r w:rsidRPr="00024DDB">
        <w:rPr>
          <w:rFonts w:ascii="Arial" w:hAnsi="Arial" w:cs="Arial"/>
          <w:bCs/>
        </w:rPr>
        <w:tab/>
        <w:t xml:space="preserve">         (0.05)</w:t>
      </w:r>
      <w:r w:rsidRPr="00024DDB">
        <w:rPr>
          <w:rFonts w:ascii="Arial" w:hAnsi="Arial" w:cs="Arial"/>
          <w:bCs/>
          <w:vertAlign w:val="superscript"/>
        </w:rPr>
        <w:t>2</w:t>
      </w:r>
      <w:r w:rsidRPr="00024DDB">
        <w:rPr>
          <w:rFonts w:ascii="Arial" w:hAnsi="Arial" w:cs="Arial"/>
          <w:bCs/>
        </w:rPr>
        <w:t>(N</w:t>
      </w:r>
      <w:r w:rsidRPr="00024DDB">
        <w:rPr>
          <w:rFonts w:ascii="Arial" w:hAnsi="Arial" w:cs="Arial"/>
          <w:bCs/>
          <w:vertAlign w:val="superscript"/>
        </w:rPr>
        <w:t>_</w:t>
      </w:r>
      <w:r w:rsidRPr="00024DDB">
        <w:rPr>
          <w:rFonts w:ascii="Arial" w:hAnsi="Arial" w:cs="Arial"/>
          <w:bCs/>
        </w:rPr>
        <w:t>1) +(1.96)</w:t>
      </w:r>
      <w:r w:rsidRPr="00024DDB">
        <w:rPr>
          <w:rFonts w:ascii="Arial" w:hAnsi="Arial" w:cs="Arial"/>
          <w:bCs/>
          <w:vertAlign w:val="superscript"/>
        </w:rPr>
        <w:t xml:space="preserve">2 </w:t>
      </w:r>
      <w:r w:rsidRPr="00024DDB">
        <w:rPr>
          <w:rFonts w:ascii="Arial" w:hAnsi="Arial" w:cs="Arial"/>
          <w:bCs/>
        </w:rPr>
        <w:t>(0.5x0.5)</w:t>
      </w:r>
    </w:p>
    <w:p w:rsidR="009139D5" w:rsidRPr="00024DDB" w:rsidRDefault="009139D5" w:rsidP="00EB5227">
      <w:pPr>
        <w:spacing w:line="360" w:lineRule="auto"/>
        <w:ind w:left="1056"/>
        <w:jc w:val="both"/>
        <w:rPr>
          <w:rFonts w:ascii="Arial" w:hAnsi="Arial" w:cs="Arial"/>
          <w:b/>
          <w:bCs/>
        </w:rPr>
      </w:pPr>
    </w:p>
    <w:p w:rsidR="00EB5227" w:rsidRPr="00024DDB" w:rsidRDefault="00EB5227" w:rsidP="00EB5227">
      <w:pPr>
        <w:spacing w:line="360" w:lineRule="auto"/>
        <w:ind w:left="1056"/>
        <w:jc w:val="both"/>
        <w:rPr>
          <w:rFonts w:ascii="Arial" w:hAnsi="Arial" w:cs="Arial"/>
          <w:b/>
          <w:bCs/>
        </w:rPr>
      </w:pPr>
      <w:r w:rsidRPr="00024DDB">
        <w:rPr>
          <w:rFonts w:ascii="Arial" w:hAnsi="Arial" w:cs="Arial"/>
          <w:bCs/>
        </w:rPr>
        <w:t xml:space="preserve">                n =       </w:t>
      </w:r>
      <w:r w:rsidRPr="00024DDB">
        <w:rPr>
          <w:rFonts w:ascii="Arial" w:hAnsi="Arial" w:cs="Arial"/>
          <w:bCs/>
          <w:u w:val="single"/>
        </w:rPr>
        <w:t>(3.8416) (0.25)(</w:t>
      </w:r>
      <w:r w:rsidR="00FB4F67">
        <w:rPr>
          <w:rFonts w:ascii="Arial" w:hAnsi="Arial" w:cs="Arial"/>
          <w:bCs/>
          <w:u w:val="single"/>
        </w:rPr>
        <w:t>14</w:t>
      </w:r>
      <w:r w:rsidR="009139D5">
        <w:rPr>
          <w:rFonts w:ascii="Arial" w:hAnsi="Arial" w:cs="Arial"/>
          <w:bCs/>
          <w:u w:val="single"/>
        </w:rPr>
        <w:t>8</w:t>
      </w:r>
      <w:r w:rsidRPr="00024DDB">
        <w:rPr>
          <w:rFonts w:ascii="Arial" w:hAnsi="Arial" w:cs="Arial"/>
          <w:bCs/>
          <w:u w:val="single"/>
        </w:rPr>
        <w:t xml:space="preserve">)         </w:t>
      </w:r>
    </w:p>
    <w:p w:rsidR="00EB5227" w:rsidRPr="00024DDB" w:rsidRDefault="00EB5227" w:rsidP="00EB5227">
      <w:pPr>
        <w:spacing w:line="360" w:lineRule="auto"/>
        <w:ind w:left="1056"/>
        <w:jc w:val="both"/>
        <w:rPr>
          <w:rFonts w:ascii="Arial" w:hAnsi="Arial" w:cs="Arial"/>
          <w:bCs/>
        </w:rPr>
      </w:pPr>
      <w:r w:rsidRPr="00024DDB">
        <w:rPr>
          <w:rFonts w:ascii="Arial" w:hAnsi="Arial" w:cs="Arial"/>
          <w:bCs/>
        </w:rPr>
        <w:t xml:space="preserve">                        (0.0025)(</w:t>
      </w:r>
      <w:r w:rsidR="00FB4F67">
        <w:rPr>
          <w:rFonts w:ascii="Arial" w:hAnsi="Arial" w:cs="Arial"/>
          <w:bCs/>
        </w:rPr>
        <w:t>14</w:t>
      </w:r>
      <w:r w:rsidR="009139D5">
        <w:rPr>
          <w:rFonts w:ascii="Arial" w:hAnsi="Arial" w:cs="Arial"/>
          <w:bCs/>
        </w:rPr>
        <w:t>7</w:t>
      </w:r>
      <w:r w:rsidRPr="00024DDB">
        <w:rPr>
          <w:rFonts w:ascii="Arial" w:hAnsi="Arial" w:cs="Arial"/>
          <w:bCs/>
        </w:rPr>
        <w:t xml:space="preserve">) + 0.9604 </w:t>
      </w:r>
    </w:p>
    <w:p w:rsidR="00EB5227" w:rsidRPr="00024DDB" w:rsidRDefault="00EB5227" w:rsidP="00EB5227">
      <w:pPr>
        <w:spacing w:line="360" w:lineRule="auto"/>
        <w:ind w:left="1056"/>
        <w:jc w:val="both"/>
        <w:rPr>
          <w:rFonts w:ascii="Arial" w:hAnsi="Arial" w:cs="Arial"/>
          <w:bCs/>
        </w:rPr>
      </w:pPr>
    </w:p>
    <w:p w:rsidR="00EB5227" w:rsidRPr="00024DDB" w:rsidRDefault="00EB5227" w:rsidP="00EB5227">
      <w:pPr>
        <w:spacing w:line="360" w:lineRule="auto"/>
        <w:ind w:left="1056"/>
        <w:jc w:val="both"/>
        <w:rPr>
          <w:rFonts w:ascii="Arial" w:hAnsi="Arial" w:cs="Arial"/>
          <w:bCs/>
        </w:rPr>
      </w:pPr>
      <w:r w:rsidRPr="00024DDB">
        <w:rPr>
          <w:rFonts w:ascii="Arial" w:hAnsi="Arial" w:cs="Arial"/>
          <w:bCs/>
        </w:rPr>
        <w:t xml:space="preserve">                n = </w:t>
      </w:r>
      <w:r w:rsidR="00FB4F67">
        <w:rPr>
          <w:rFonts w:ascii="Arial" w:hAnsi="Arial" w:cs="Arial"/>
          <w:bCs/>
        </w:rPr>
        <w:t>10</w:t>
      </w:r>
      <w:r w:rsidR="009139D5">
        <w:rPr>
          <w:rFonts w:ascii="Arial" w:hAnsi="Arial" w:cs="Arial"/>
          <w:bCs/>
        </w:rPr>
        <w:t>7</w:t>
      </w:r>
    </w:p>
    <w:p w:rsidR="00EB5227" w:rsidRDefault="00EB5227" w:rsidP="00EB5227">
      <w:pPr>
        <w:pStyle w:val="Textoindependiente21"/>
        <w:widowControl w:val="0"/>
        <w:tabs>
          <w:tab w:val="clear" w:pos="1843"/>
          <w:tab w:val="left" w:pos="1418"/>
        </w:tabs>
        <w:spacing w:line="360" w:lineRule="auto"/>
        <w:ind w:left="993"/>
        <w:jc w:val="both"/>
        <w:rPr>
          <w:rFonts w:ascii="Arial" w:hAnsi="Arial" w:cs="Arial"/>
          <w:b w:val="0"/>
        </w:rPr>
      </w:pPr>
      <w:r>
        <w:rPr>
          <w:rFonts w:ascii="Arial" w:hAnsi="Arial" w:cs="Arial"/>
          <w:b w:val="0"/>
        </w:rPr>
        <w:tab/>
      </w:r>
      <w:r>
        <w:rPr>
          <w:rFonts w:ascii="Arial" w:hAnsi="Arial" w:cs="Arial"/>
          <w:b w:val="0"/>
        </w:rPr>
        <w:tab/>
      </w:r>
    </w:p>
    <w:p w:rsidR="00695F80" w:rsidRDefault="009139D5" w:rsidP="00810C97">
      <w:pPr>
        <w:pStyle w:val="Textoindependiente21"/>
        <w:widowControl w:val="0"/>
        <w:tabs>
          <w:tab w:val="clear" w:pos="1843"/>
          <w:tab w:val="left" w:pos="1418"/>
        </w:tabs>
        <w:spacing w:line="360" w:lineRule="auto"/>
        <w:ind w:left="1701"/>
        <w:jc w:val="both"/>
        <w:rPr>
          <w:rFonts w:ascii="Arial" w:hAnsi="Arial" w:cs="Arial"/>
          <w:b w:val="0"/>
        </w:rPr>
      </w:pPr>
      <w:r>
        <w:rPr>
          <w:rFonts w:ascii="Arial" w:hAnsi="Arial" w:cs="Arial"/>
          <w:b w:val="0"/>
        </w:rPr>
        <w:t xml:space="preserve">La </w:t>
      </w:r>
      <w:r w:rsidR="00695F80">
        <w:rPr>
          <w:rFonts w:ascii="Arial" w:hAnsi="Arial" w:cs="Arial"/>
          <w:b w:val="0"/>
        </w:rPr>
        <w:t>mue</w:t>
      </w:r>
      <w:r>
        <w:rPr>
          <w:rFonts w:ascii="Arial" w:hAnsi="Arial" w:cs="Arial"/>
          <w:b w:val="0"/>
        </w:rPr>
        <w:t>s</w:t>
      </w:r>
      <w:r w:rsidR="00695F80">
        <w:rPr>
          <w:rFonts w:ascii="Arial" w:hAnsi="Arial" w:cs="Arial"/>
          <w:b w:val="0"/>
        </w:rPr>
        <w:t xml:space="preserve">tra </w:t>
      </w:r>
      <w:r>
        <w:rPr>
          <w:rFonts w:ascii="Arial" w:hAnsi="Arial" w:cs="Arial"/>
          <w:b w:val="0"/>
        </w:rPr>
        <w:t xml:space="preserve">esta </w:t>
      </w:r>
      <w:r w:rsidR="00695F80">
        <w:rPr>
          <w:rFonts w:ascii="Arial" w:hAnsi="Arial" w:cs="Arial"/>
          <w:b w:val="0"/>
        </w:rPr>
        <w:t xml:space="preserve">compuesta por </w:t>
      </w:r>
      <w:r w:rsidR="00FB4F67">
        <w:rPr>
          <w:rFonts w:ascii="Arial" w:hAnsi="Arial" w:cs="Arial"/>
          <w:b w:val="0"/>
        </w:rPr>
        <w:t>10</w:t>
      </w:r>
      <w:r>
        <w:rPr>
          <w:rFonts w:ascii="Arial" w:hAnsi="Arial" w:cs="Arial"/>
          <w:b w:val="0"/>
        </w:rPr>
        <w:t>7</w:t>
      </w:r>
      <w:r w:rsidR="00FB4F67">
        <w:rPr>
          <w:rFonts w:ascii="Arial" w:hAnsi="Arial" w:cs="Arial"/>
          <w:b w:val="0"/>
        </w:rPr>
        <w:t xml:space="preserve"> personas</w:t>
      </w:r>
      <w:r w:rsidR="00695F80">
        <w:rPr>
          <w:rFonts w:ascii="Arial" w:hAnsi="Arial" w:cs="Arial"/>
          <w:b w:val="0"/>
        </w:rPr>
        <w:t>.</w:t>
      </w:r>
    </w:p>
    <w:p w:rsidR="00DE30EA" w:rsidRPr="00EB5227" w:rsidRDefault="00DE30EA" w:rsidP="00EB5227">
      <w:pPr>
        <w:pStyle w:val="Textoindependiente21"/>
        <w:widowControl w:val="0"/>
        <w:tabs>
          <w:tab w:val="clear" w:pos="1843"/>
          <w:tab w:val="left" w:pos="1418"/>
        </w:tabs>
        <w:spacing w:line="360" w:lineRule="auto"/>
        <w:ind w:left="993"/>
        <w:jc w:val="both"/>
        <w:rPr>
          <w:rFonts w:ascii="Arial" w:hAnsi="Arial" w:cs="Arial"/>
          <w:b w:val="0"/>
        </w:rPr>
      </w:pPr>
    </w:p>
    <w:p w:rsidR="00EB5227" w:rsidRPr="00543DB3" w:rsidRDefault="00023EFF" w:rsidP="00023EFF">
      <w:pPr>
        <w:autoSpaceDE w:val="0"/>
        <w:autoSpaceDN w:val="0"/>
        <w:adjustRightInd w:val="0"/>
        <w:spacing w:line="360" w:lineRule="auto"/>
        <w:rPr>
          <w:rFonts w:ascii="Arial" w:hAnsi="Arial" w:cs="Arial"/>
          <w:b/>
        </w:rPr>
      </w:pPr>
      <w:r>
        <w:rPr>
          <w:rFonts w:ascii="Arial" w:hAnsi="Arial" w:cs="Arial"/>
          <w:b/>
        </w:rPr>
        <w:t xml:space="preserve">     </w:t>
      </w:r>
      <w:r w:rsidR="00EB5227">
        <w:rPr>
          <w:rFonts w:ascii="Arial" w:hAnsi="Arial" w:cs="Arial"/>
          <w:b/>
        </w:rPr>
        <w:t>3.5</w:t>
      </w:r>
      <w:r w:rsidR="00EB5227" w:rsidRPr="00543DB3">
        <w:rPr>
          <w:rFonts w:ascii="Arial" w:hAnsi="Arial" w:cs="Arial"/>
          <w:b/>
        </w:rPr>
        <w:t xml:space="preserve">. </w:t>
      </w:r>
      <w:r w:rsidR="00810C97">
        <w:rPr>
          <w:rFonts w:ascii="Arial" w:hAnsi="Arial" w:cs="Arial"/>
          <w:b/>
        </w:rPr>
        <w:t xml:space="preserve">   </w:t>
      </w:r>
      <w:r w:rsidR="00EB5227">
        <w:rPr>
          <w:rFonts w:ascii="Arial" w:hAnsi="Arial" w:cs="Arial"/>
          <w:b/>
        </w:rPr>
        <w:t>HIPOTESIS</w:t>
      </w:r>
    </w:p>
    <w:p w:rsidR="00EB5227" w:rsidRDefault="00EB5227" w:rsidP="00EB5227">
      <w:pPr>
        <w:spacing w:line="360" w:lineRule="auto"/>
        <w:ind w:left="993"/>
        <w:rPr>
          <w:rFonts w:ascii="Arial" w:hAnsi="Arial" w:cs="Arial"/>
          <w:b/>
        </w:rPr>
      </w:pPr>
    </w:p>
    <w:p w:rsidR="00EB5227" w:rsidRPr="00EB5227" w:rsidRDefault="00EB5227" w:rsidP="00EB5227">
      <w:pPr>
        <w:spacing w:line="360" w:lineRule="auto"/>
        <w:ind w:left="993"/>
        <w:rPr>
          <w:rFonts w:ascii="Arial" w:hAnsi="Arial" w:cs="Arial"/>
          <w:sz w:val="20"/>
          <w:lang w:val="es-ES"/>
        </w:rPr>
      </w:pPr>
      <w:r>
        <w:rPr>
          <w:rFonts w:ascii="Arial" w:hAnsi="Arial" w:cs="Arial"/>
          <w:b/>
        </w:rPr>
        <w:t>3.5</w:t>
      </w:r>
      <w:r w:rsidRPr="00543DB3">
        <w:rPr>
          <w:rFonts w:ascii="Arial" w:hAnsi="Arial" w:cs="Arial"/>
          <w:b/>
        </w:rPr>
        <w:t xml:space="preserve">.1. </w:t>
      </w:r>
      <w:r>
        <w:rPr>
          <w:rFonts w:ascii="Arial" w:hAnsi="Arial" w:cs="Arial"/>
          <w:b/>
        </w:rPr>
        <w:t>HIPOTESIS GENERAL</w:t>
      </w:r>
    </w:p>
    <w:p w:rsidR="0061785B" w:rsidRDefault="0061785B" w:rsidP="00D33146">
      <w:pPr>
        <w:pStyle w:val="Textoindependiente21"/>
        <w:widowControl w:val="0"/>
        <w:tabs>
          <w:tab w:val="clear" w:pos="1843"/>
          <w:tab w:val="left" w:pos="1418"/>
        </w:tabs>
        <w:spacing w:line="360" w:lineRule="auto"/>
        <w:ind w:left="708"/>
        <w:jc w:val="both"/>
        <w:rPr>
          <w:rFonts w:ascii="Arial" w:hAnsi="Arial" w:cs="Arial"/>
          <w:b w:val="0"/>
        </w:rPr>
      </w:pPr>
    </w:p>
    <w:p w:rsidR="00515281" w:rsidRPr="00943DD5" w:rsidRDefault="00515281" w:rsidP="00515281">
      <w:pPr>
        <w:autoSpaceDE w:val="0"/>
        <w:autoSpaceDN w:val="0"/>
        <w:adjustRightInd w:val="0"/>
        <w:spacing w:line="360" w:lineRule="auto"/>
        <w:ind w:left="993"/>
        <w:jc w:val="both"/>
        <w:rPr>
          <w:rFonts w:ascii="Arial" w:hAnsi="Arial" w:cs="Arial"/>
          <w:szCs w:val="24"/>
        </w:rPr>
      </w:pPr>
      <w:r>
        <w:rPr>
          <w:rFonts w:ascii="Arial" w:hAnsi="Arial" w:cs="Arial"/>
          <w:szCs w:val="24"/>
        </w:rPr>
        <w:t>La</w:t>
      </w:r>
      <w:r>
        <w:rPr>
          <w:rFonts w:ascii="Arial" w:hAnsi="Arial" w:cs="Arial"/>
        </w:rPr>
        <w:t xml:space="preserve"> Gestión Logística en la Fuerza Aérea del Perú se relaciona significativamente con la Defensa Nacional, periodo 2015-2016.</w:t>
      </w:r>
    </w:p>
    <w:p w:rsidR="00515281" w:rsidRDefault="00515281" w:rsidP="00FB4F67">
      <w:pPr>
        <w:pStyle w:val="Prrafodelista"/>
        <w:spacing w:after="160" w:line="264" w:lineRule="auto"/>
        <w:ind w:left="360"/>
        <w:rPr>
          <w:rFonts w:ascii="Arial" w:hAnsi="Arial" w:cs="Arial"/>
          <w:b/>
        </w:rPr>
      </w:pPr>
    </w:p>
    <w:p w:rsidR="00023EFF" w:rsidRPr="00515281" w:rsidRDefault="00023EFF" w:rsidP="00FB4F67">
      <w:pPr>
        <w:pStyle w:val="Prrafodelista"/>
        <w:spacing w:after="160" w:line="264" w:lineRule="auto"/>
        <w:ind w:left="360"/>
        <w:rPr>
          <w:rFonts w:ascii="Arial" w:hAnsi="Arial" w:cs="Arial"/>
          <w:b/>
        </w:rPr>
      </w:pPr>
    </w:p>
    <w:p w:rsidR="00EB5227" w:rsidRPr="00D64858" w:rsidRDefault="00DB2F98" w:rsidP="00DB2F98">
      <w:pPr>
        <w:autoSpaceDE w:val="0"/>
        <w:autoSpaceDN w:val="0"/>
        <w:adjustRightInd w:val="0"/>
        <w:spacing w:line="360" w:lineRule="auto"/>
        <w:ind w:left="993"/>
        <w:jc w:val="both"/>
        <w:rPr>
          <w:rFonts w:ascii="Arial" w:hAnsi="Arial" w:cs="Arial"/>
        </w:rPr>
      </w:pPr>
      <w:r>
        <w:rPr>
          <w:rFonts w:ascii="Arial" w:hAnsi="Arial" w:cs="Arial"/>
          <w:b/>
        </w:rPr>
        <w:lastRenderedPageBreak/>
        <w:t>3.5.2</w:t>
      </w:r>
      <w:r w:rsidR="00EB5227" w:rsidRPr="00D64858">
        <w:rPr>
          <w:rFonts w:ascii="Arial" w:hAnsi="Arial" w:cs="Arial"/>
          <w:b/>
        </w:rPr>
        <w:t xml:space="preserve">. </w:t>
      </w:r>
      <w:r>
        <w:rPr>
          <w:rFonts w:ascii="Arial" w:hAnsi="Arial" w:cs="Arial"/>
          <w:b/>
        </w:rPr>
        <w:t>HIPOTESIS</w:t>
      </w:r>
      <w:r w:rsidR="00EB5227" w:rsidRPr="00D64858">
        <w:rPr>
          <w:rFonts w:ascii="Arial" w:hAnsi="Arial" w:cs="Arial"/>
          <w:b/>
        </w:rPr>
        <w:t xml:space="preserve"> ESPECÍFIC</w:t>
      </w:r>
      <w:r w:rsidR="0048175E">
        <w:rPr>
          <w:rFonts w:ascii="Arial" w:hAnsi="Arial" w:cs="Arial"/>
          <w:b/>
        </w:rPr>
        <w:t>A</w:t>
      </w:r>
      <w:r w:rsidR="00EB5227" w:rsidRPr="00D64858">
        <w:rPr>
          <w:rFonts w:ascii="Arial" w:hAnsi="Arial" w:cs="Arial"/>
          <w:b/>
        </w:rPr>
        <w:t>S</w:t>
      </w:r>
    </w:p>
    <w:p w:rsidR="00EB5227" w:rsidRDefault="00EB5227" w:rsidP="00810C97">
      <w:pPr>
        <w:spacing w:line="360" w:lineRule="auto"/>
        <w:ind w:left="708"/>
        <w:jc w:val="both"/>
        <w:rPr>
          <w:rFonts w:ascii="Arial" w:hAnsi="Arial" w:cs="Arial"/>
        </w:rPr>
      </w:pPr>
    </w:p>
    <w:p w:rsidR="00515281" w:rsidRDefault="00FB4F67" w:rsidP="00892748">
      <w:pPr>
        <w:pStyle w:val="Prrafodelista"/>
        <w:numPr>
          <w:ilvl w:val="0"/>
          <w:numId w:val="11"/>
        </w:numPr>
        <w:autoSpaceDE w:val="0"/>
        <w:autoSpaceDN w:val="0"/>
        <w:adjustRightInd w:val="0"/>
        <w:spacing w:line="360" w:lineRule="auto"/>
        <w:ind w:left="2061"/>
        <w:rPr>
          <w:rFonts w:ascii="Arial" w:hAnsi="Arial" w:cs="Arial"/>
        </w:rPr>
      </w:pPr>
      <w:r>
        <w:rPr>
          <w:rFonts w:ascii="Arial" w:hAnsi="Arial" w:cs="Arial"/>
        </w:rPr>
        <w:t xml:space="preserve">El </w:t>
      </w:r>
      <w:r w:rsidR="00515281" w:rsidRPr="00515281">
        <w:rPr>
          <w:rFonts w:ascii="Arial" w:hAnsi="Arial" w:cs="Arial"/>
        </w:rPr>
        <w:t xml:space="preserve">planeamiento de la Gestión Logística en la Fuerza Aérea del Perú se relaciona </w:t>
      </w:r>
      <w:r w:rsidR="00515281">
        <w:rPr>
          <w:rFonts w:ascii="Arial" w:hAnsi="Arial" w:cs="Arial"/>
        </w:rPr>
        <w:t>significativamente</w:t>
      </w:r>
      <w:r w:rsidR="00515281" w:rsidRPr="00515281">
        <w:rPr>
          <w:rFonts w:ascii="Arial" w:hAnsi="Arial" w:cs="Arial"/>
        </w:rPr>
        <w:t xml:space="preserve"> con las políticas de la Defensa Nacional, periodo 2015-2016.</w:t>
      </w:r>
    </w:p>
    <w:p w:rsidR="00515281" w:rsidRDefault="00515281" w:rsidP="00515281">
      <w:pPr>
        <w:pStyle w:val="Prrafodelista"/>
        <w:autoSpaceDE w:val="0"/>
        <w:autoSpaceDN w:val="0"/>
        <w:adjustRightInd w:val="0"/>
        <w:spacing w:line="360" w:lineRule="auto"/>
        <w:ind w:left="2061"/>
        <w:rPr>
          <w:rFonts w:ascii="Arial" w:hAnsi="Arial" w:cs="Arial"/>
        </w:rPr>
      </w:pPr>
    </w:p>
    <w:p w:rsidR="00515281" w:rsidRDefault="00515281" w:rsidP="00892748">
      <w:pPr>
        <w:pStyle w:val="Prrafodelista"/>
        <w:numPr>
          <w:ilvl w:val="0"/>
          <w:numId w:val="11"/>
        </w:numPr>
        <w:autoSpaceDE w:val="0"/>
        <w:autoSpaceDN w:val="0"/>
        <w:adjustRightInd w:val="0"/>
        <w:spacing w:line="360" w:lineRule="auto"/>
        <w:ind w:left="2061"/>
        <w:rPr>
          <w:rFonts w:ascii="Arial" w:hAnsi="Arial" w:cs="Arial"/>
        </w:rPr>
      </w:pPr>
      <w:r>
        <w:rPr>
          <w:rFonts w:ascii="Arial" w:hAnsi="Arial" w:cs="Arial"/>
        </w:rPr>
        <w:t>L</w:t>
      </w:r>
      <w:r w:rsidRPr="00515281">
        <w:rPr>
          <w:rFonts w:ascii="Arial" w:hAnsi="Arial" w:cs="Arial"/>
        </w:rPr>
        <w:t>as estrategias de la Gestión Logística en la Fuerza Aérea del Perú se relacionan significativamente con los fines de la Defensa Nacional, periodo 2015-2016.</w:t>
      </w:r>
    </w:p>
    <w:p w:rsidR="00515281" w:rsidRPr="00515281" w:rsidRDefault="00515281" w:rsidP="00515281">
      <w:pPr>
        <w:pStyle w:val="Prrafodelista"/>
        <w:rPr>
          <w:rFonts w:ascii="Arial" w:hAnsi="Arial" w:cs="Arial"/>
        </w:rPr>
      </w:pPr>
    </w:p>
    <w:p w:rsidR="00515281" w:rsidRPr="00515281" w:rsidRDefault="00515281" w:rsidP="00892748">
      <w:pPr>
        <w:pStyle w:val="Prrafodelista"/>
        <w:numPr>
          <w:ilvl w:val="0"/>
          <w:numId w:val="11"/>
        </w:numPr>
        <w:autoSpaceDE w:val="0"/>
        <w:autoSpaceDN w:val="0"/>
        <w:adjustRightInd w:val="0"/>
        <w:spacing w:line="360" w:lineRule="auto"/>
        <w:ind w:left="2061"/>
        <w:rPr>
          <w:rFonts w:ascii="Arial" w:hAnsi="Arial" w:cs="Arial"/>
        </w:rPr>
      </w:pPr>
      <w:r>
        <w:rPr>
          <w:rFonts w:ascii="Arial" w:hAnsi="Arial" w:cs="Arial"/>
        </w:rPr>
        <w:t>E</w:t>
      </w:r>
      <w:r w:rsidRPr="00515281">
        <w:rPr>
          <w:rFonts w:ascii="Arial" w:hAnsi="Arial" w:cs="Arial"/>
        </w:rPr>
        <w:t>l control en la Gestión Logística en la Fuerza Aérea del Perú se relaciona significativamente con la modernización de la Defensa Nacional, periodo 2015-2016.</w:t>
      </w:r>
    </w:p>
    <w:p w:rsidR="00FB4F67" w:rsidRDefault="00FB4F67" w:rsidP="00810C97">
      <w:pPr>
        <w:tabs>
          <w:tab w:val="left" w:pos="0"/>
        </w:tabs>
        <w:autoSpaceDE w:val="0"/>
        <w:autoSpaceDN w:val="0"/>
        <w:adjustRightInd w:val="0"/>
        <w:spacing w:line="360" w:lineRule="auto"/>
        <w:ind w:left="1701"/>
        <w:jc w:val="both"/>
        <w:rPr>
          <w:rFonts w:ascii="Arial" w:hAnsi="Arial" w:cs="Arial"/>
          <w:b/>
        </w:rPr>
      </w:pPr>
    </w:p>
    <w:p w:rsidR="00D33146" w:rsidRPr="00543DB3" w:rsidRDefault="00023EFF" w:rsidP="00023EFF">
      <w:pPr>
        <w:tabs>
          <w:tab w:val="left" w:pos="0"/>
        </w:tabs>
        <w:autoSpaceDE w:val="0"/>
        <w:autoSpaceDN w:val="0"/>
        <w:adjustRightInd w:val="0"/>
        <w:spacing w:line="360" w:lineRule="auto"/>
        <w:jc w:val="both"/>
        <w:rPr>
          <w:rFonts w:ascii="Arial" w:hAnsi="Arial" w:cs="Arial"/>
          <w:b/>
        </w:rPr>
      </w:pPr>
      <w:r>
        <w:rPr>
          <w:rFonts w:ascii="Arial" w:hAnsi="Arial" w:cs="Arial"/>
          <w:b/>
        </w:rPr>
        <w:t xml:space="preserve">       </w:t>
      </w:r>
      <w:r w:rsidR="00D33146">
        <w:rPr>
          <w:rFonts w:ascii="Arial" w:hAnsi="Arial" w:cs="Arial"/>
          <w:b/>
        </w:rPr>
        <w:t>3.</w:t>
      </w:r>
      <w:r w:rsidR="00D33146" w:rsidRPr="00543DB3">
        <w:rPr>
          <w:rFonts w:ascii="Arial" w:hAnsi="Arial" w:cs="Arial"/>
          <w:b/>
        </w:rPr>
        <w:t xml:space="preserve">6. </w:t>
      </w:r>
      <w:r w:rsidR="00DB2F98">
        <w:rPr>
          <w:rFonts w:ascii="Arial" w:hAnsi="Arial" w:cs="Arial"/>
          <w:b/>
        </w:rPr>
        <w:t xml:space="preserve"> </w:t>
      </w:r>
      <w:r w:rsidR="00D33146" w:rsidRPr="00543DB3">
        <w:rPr>
          <w:rFonts w:ascii="Arial" w:hAnsi="Arial" w:cs="Arial"/>
          <w:b/>
        </w:rPr>
        <w:t>OPERACIONALIZACIÓN DE LAS VARIABLES</w:t>
      </w:r>
    </w:p>
    <w:p w:rsidR="00DB2F98" w:rsidRDefault="00DB2F98" w:rsidP="00DB2F98">
      <w:pPr>
        <w:tabs>
          <w:tab w:val="left" w:pos="-720"/>
          <w:tab w:val="left" w:pos="0"/>
        </w:tabs>
        <w:suppressAutoHyphens/>
        <w:spacing w:line="360" w:lineRule="auto"/>
        <w:ind w:left="993"/>
        <w:jc w:val="both"/>
        <w:rPr>
          <w:rFonts w:ascii="Arial" w:hAnsi="Arial" w:cs="Arial"/>
          <w:b/>
        </w:rPr>
      </w:pPr>
    </w:p>
    <w:p w:rsidR="00D33146" w:rsidRPr="00543DB3" w:rsidRDefault="00D33146" w:rsidP="00DB2F98">
      <w:pPr>
        <w:tabs>
          <w:tab w:val="left" w:pos="-720"/>
          <w:tab w:val="left" w:pos="0"/>
        </w:tabs>
        <w:suppressAutoHyphens/>
        <w:spacing w:line="360" w:lineRule="auto"/>
        <w:ind w:left="993"/>
        <w:jc w:val="both"/>
        <w:rPr>
          <w:rFonts w:ascii="Arial" w:hAnsi="Arial" w:cs="Arial"/>
          <w:b/>
        </w:rPr>
      </w:pPr>
      <w:r>
        <w:rPr>
          <w:rFonts w:ascii="Arial" w:hAnsi="Arial" w:cs="Arial"/>
          <w:b/>
        </w:rPr>
        <w:t>3.</w:t>
      </w:r>
      <w:r w:rsidRPr="00543DB3">
        <w:rPr>
          <w:rFonts w:ascii="Arial" w:hAnsi="Arial" w:cs="Arial"/>
          <w:b/>
        </w:rPr>
        <w:t>6.1.  DEFINICION CONCEPTUAL</w:t>
      </w:r>
    </w:p>
    <w:p w:rsidR="00DB2F98" w:rsidRDefault="00DB2F98" w:rsidP="00DB2F98">
      <w:pPr>
        <w:tabs>
          <w:tab w:val="left" w:pos="-720"/>
          <w:tab w:val="left" w:pos="0"/>
        </w:tabs>
        <w:suppressAutoHyphens/>
        <w:spacing w:line="360" w:lineRule="auto"/>
        <w:ind w:left="993"/>
        <w:jc w:val="both"/>
        <w:rPr>
          <w:rFonts w:ascii="Arial" w:hAnsi="Arial" w:cs="Arial"/>
          <w:b/>
        </w:rPr>
      </w:pPr>
    </w:p>
    <w:p w:rsidR="00DB2F98" w:rsidRPr="00AC52C0" w:rsidRDefault="00515281" w:rsidP="00AE4273">
      <w:pPr>
        <w:tabs>
          <w:tab w:val="left" w:pos="-720"/>
          <w:tab w:val="left" w:pos="0"/>
        </w:tabs>
        <w:suppressAutoHyphens/>
        <w:spacing w:line="360" w:lineRule="auto"/>
        <w:ind w:left="993"/>
        <w:jc w:val="both"/>
        <w:rPr>
          <w:rFonts w:ascii="Arial" w:hAnsi="Arial" w:cs="Arial"/>
          <w:b/>
        </w:rPr>
      </w:pPr>
      <w:r>
        <w:rPr>
          <w:rFonts w:ascii="Arial" w:hAnsi="Arial" w:cs="Arial"/>
          <w:b/>
        </w:rPr>
        <w:t>Gestión Logística</w:t>
      </w:r>
    </w:p>
    <w:p w:rsidR="00AC52C0" w:rsidRDefault="00AC52C0" w:rsidP="00AE4273">
      <w:pPr>
        <w:tabs>
          <w:tab w:val="left" w:pos="-720"/>
          <w:tab w:val="left" w:pos="0"/>
        </w:tabs>
        <w:suppressAutoHyphens/>
        <w:spacing w:line="360" w:lineRule="auto"/>
        <w:ind w:left="993"/>
        <w:jc w:val="both"/>
        <w:rPr>
          <w:rFonts w:ascii="Arial" w:hAnsi="Arial" w:cs="Arial"/>
        </w:rPr>
      </w:pPr>
    </w:p>
    <w:p w:rsidR="00515281" w:rsidRPr="00515281" w:rsidRDefault="00515281" w:rsidP="00515281">
      <w:pPr>
        <w:spacing w:line="360" w:lineRule="auto"/>
        <w:ind w:left="992"/>
        <w:jc w:val="both"/>
        <w:rPr>
          <w:rFonts w:ascii="Arial" w:hAnsi="Arial" w:cs="Arial"/>
        </w:rPr>
      </w:pPr>
      <w:r w:rsidRPr="00515281">
        <w:rPr>
          <w:rFonts w:ascii="Arial" w:hAnsi="Arial" w:cs="Arial"/>
        </w:rPr>
        <w:t>Consiste en planificar, implementar y controlar el eficiente y efectivo traslado y almacenamiento de bienes, servicios e información relacionada desde el punto de origen hasta el punto de consumo con el propósito de satisfacer las necesidades del consumidor.</w:t>
      </w:r>
    </w:p>
    <w:p w:rsidR="00B46BCB" w:rsidRPr="00515281" w:rsidRDefault="00B46BCB" w:rsidP="00AE4273">
      <w:pPr>
        <w:tabs>
          <w:tab w:val="left" w:pos="-720"/>
          <w:tab w:val="left" w:pos="0"/>
        </w:tabs>
        <w:suppressAutoHyphens/>
        <w:spacing w:line="360" w:lineRule="auto"/>
        <w:ind w:left="993"/>
        <w:jc w:val="both"/>
        <w:rPr>
          <w:rFonts w:ascii="Arial" w:hAnsi="Arial" w:cs="Arial"/>
          <w:lang w:val="es-ES"/>
        </w:rPr>
      </w:pPr>
    </w:p>
    <w:p w:rsidR="00D33146" w:rsidRPr="00FB0A46" w:rsidRDefault="00515281" w:rsidP="00AE4273">
      <w:pPr>
        <w:tabs>
          <w:tab w:val="left" w:pos="-720"/>
          <w:tab w:val="left" w:pos="0"/>
        </w:tabs>
        <w:suppressAutoHyphens/>
        <w:spacing w:line="360" w:lineRule="auto"/>
        <w:ind w:left="993"/>
        <w:jc w:val="both"/>
        <w:rPr>
          <w:rFonts w:ascii="Arial" w:hAnsi="Arial" w:cs="Arial"/>
          <w:b/>
        </w:rPr>
      </w:pPr>
      <w:r>
        <w:rPr>
          <w:rFonts w:ascii="Arial" w:hAnsi="Arial" w:cs="Arial"/>
          <w:b/>
        </w:rPr>
        <w:t xml:space="preserve">Defensa </w:t>
      </w:r>
      <w:r w:rsidR="00FB4F67">
        <w:rPr>
          <w:rFonts w:ascii="Arial" w:hAnsi="Arial" w:cs="Arial"/>
          <w:b/>
        </w:rPr>
        <w:t>Nacional</w:t>
      </w:r>
    </w:p>
    <w:p w:rsidR="00DB2F98" w:rsidRDefault="00DB2F98" w:rsidP="00AE4273">
      <w:pPr>
        <w:spacing w:line="360" w:lineRule="auto"/>
        <w:ind w:left="993"/>
        <w:jc w:val="both"/>
        <w:rPr>
          <w:rFonts w:ascii="Arial" w:hAnsi="Arial" w:cs="Arial"/>
        </w:rPr>
      </w:pPr>
    </w:p>
    <w:p w:rsidR="00AE4273" w:rsidRPr="00AE4273" w:rsidRDefault="00AE4273" w:rsidP="00AE4273">
      <w:pPr>
        <w:spacing w:line="360" w:lineRule="auto"/>
        <w:ind w:left="992"/>
        <w:jc w:val="both"/>
        <w:rPr>
          <w:rFonts w:ascii="Arial" w:hAnsi="Arial" w:cs="Arial"/>
        </w:rPr>
      </w:pPr>
      <w:r w:rsidRPr="00AE4273">
        <w:rPr>
          <w:rFonts w:ascii="Arial" w:hAnsi="Arial" w:cs="Arial"/>
          <w:lang w:val="es-ES_tradnl"/>
        </w:rPr>
        <w:t>Es el conjunto de previsiones, decisiones y acciones que el gobierno genera y ejecuta permanentemente para lograr la Seguridad Nacional y alcanzar sus objetivos, incluyendo su integridad, unidad, bienestar y la facultad de actuar con autonomía en el ámbito interno, y libre de toda subordinación en el ámbito externo</w:t>
      </w:r>
    </w:p>
    <w:p w:rsidR="00F449A2" w:rsidRPr="00F449A2" w:rsidRDefault="00F449A2" w:rsidP="00AE4273">
      <w:pPr>
        <w:spacing w:line="360" w:lineRule="auto"/>
        <w:ind w:left="993"/>
        <w:jc w:val="both"/>
        <w:rPr>
          <w:rFonts w:ascii="Arial" w:hAnsi="Arial" w:cs="Arial"/>
          <w:lang w:val="es-ES"/>
        </w:rPr>
      </w:pPr>
    </w:p>
    <w:p w:rsidR="00DB2F98" w:rsidRPr="00543DB3" w:rsidRDefault="00DB2F98" w:rsidP="00DB2F98">
      <w:pPr>
        <w:tabs>
          <w:tab w:val="left" w:pos="-720"/>
          <w:tab w:val="left" w:pos="0"/>
        </w:tabs>
        <w:suppressAutoHyphens/>
        <w:spacing w:line="360" w:lineRule="auto"/>
        <w:ind w:left="993"/>
        <w:jc w:val="both"/>
        <w:rPr>
          <w:rFonts w:ascii="Arial" w:hAnsi="Arial" w:cs="Arial"/>
          <w:b/>
        </w:rPr>
      </w:pPr>
      <w:r>
        <w:rPr>
          <w:rFonts w:ascii="Arial" w:hAnsi="Arial" w:cs="Arial"/>
          <w:b/>
        </w:rPr>
        <w:lastRenderedPageBreak/>
        <w:t>3.</w:t>
      </w:r>
      <w:r w:rsidRPr="00543DB3">
        <w:rPr>
          <w:rFonts w:ascii="Arial" w:hAnsi="Arial" w:cs="Arial"/>
          <w:b/>
        </w:rPr>
        <w:t>6.</w:t>
      </w:r>
      <w:r>
        <w:rPr>
          <w:rFonts w:ascii="Arial" w:hAnsi="Arial" w:cs="Arial"/>
          <w:b/>
        </w:rPr>
        <w:t>2</w:t>
      </w:r>
      <w:r w:rsidRPr="00543DB3">
        <w:rPr>
          <w:rFonts w:ascii="Arial" w:hAnsi="Arial" w:cs="Arial"/>
          <w:b/>
        </w:rPr>
        <w:t xml:space="preserve">.  </w:t>
      </w:r>
      <w:r>
        <w:rPr>
          <w:rFonts w:ascii="Arial" w:hAnsi="Arial" w:cs="Arial"/>
          <w:b/>
        </w:rPr>
        <w:t xml:space="preserve">  </w:t>
      </w:r>
      <w:r w:rsidRPr="00543DB3">
        <w:rPr>
          <w:rFonts w:ascii="Arial" w:hAnsi="Arial" w:cs="Arial"/>
          <w:b/>
        </w:rPr>
        <w:t xml:space="preserve">DEFINICION </w:t>
      </w:r>
      <w:r>
        <w:rPr>
          <w:rFonts w:ascii="Arial" w:hAnsi="Arial" w:cs="Arial"/>
          <w:b/>
        </w:rPr>
        <w:t>OPERACIONAL</w:t>
      </w:r>
    </w:p>
    <w:p w:rsidR="00DB2F98" w:rsidRDefault="00DB2F98" w:rsidP="00DB2F98">
      <w:pPr>
        <w:spacing w:line="360" w:lineRule="auto"/>
        <w:ind w:left="708"/>
        <w:jc w:val="both"/>
        <w:rPr>
          <w:rFonts w:ascii="Arial" w:hAnsi="Arial" w:cs="Arial"/>
        </w:rPr>
      </w:pPr>
    </w:p>
    <w:p w:rsidR="0061785B" w:rsidRDefault="00D33146" w:rsidP="00515281">
      <w:pPr>
        <w:spacing w:line="360" w:lineRule="auto"/>
        <w:ind w:left="993"/>
        <w:jc w:val="both"/>
        <w:rPr>
          <w:rFonts w:ascii="Arial" w:hAnsi="Arial" w:cs="Arial"/>
        </w:rPr>
      </w:pPr>
      <w:r>
        <w:rPr>
          <w:rFonts w:ascii="Arial" w:hAnsi="Arial" w:cs="Arial"/>
        </w:rPr>
        <w:t xml:space="preserve">A fin de definir en forma operativa y </w:t>
      </w:r>
      <w:r w:rsidRPr="003E59E8">
        <w:rPr>
          <w:rFonts w:ascii="Arial" w:hAnsi="Arial" w:cs="Arial"/>
        </w:rPr>
        <w:t xml:space="preserve">especificar qué actividades, procedimientos u operaciones </w:t>
      </w:r>
      <w:r w:rsidR="00023EFF">
        <w:rPr>
          <w:rFonts w:ascii="Arial" w:hAnsi="Arial" w:cs="Arial"/>
        </w:rPr>
        <w:t xml:space="preserve">se </w:t>
      </w:r>
      <w:r w:rsidRPr="003E59E8">
        <w:rPr>
          <w:rFonts w:ascii="Arial" w:hAnsi="Arial" w:cs="Arial"/>
        </w:rPr>
        <w:t>realizar</w:t>
      </w:r>
      <w:r w:rsidR="00023EFF">
        <w:rPr>
          <w:rFonts w:ascii="Arial" w:hAnsi="Arial" w:cs="Arial"/>
        </w:rPr>
        <w:t>on la medición de</w:t>
      </w:r>
      <w:r w:rsidRPr="003E59E8">
        <w:rPr>
          <w:rFonts w:ascii="Arial" w:hAnsi="Arial" w:cs="Arial"/>
        </w:rPr>
        <w:t xml:space="preserve"> </w:t>
      </w:r>
      <w:r>
        <w:rPr>
          <w:rFonts w:ascii="Arial" w:hAnsi="Arial" w:cs="Arial"/>
        </w:rPr>
        <w:t xml:space="preserve">las dos variables </w:t>
      </w:r>
      <w:r w:rsidRPr="003E59E8">
        <w:rPr>
          <w:rFonts w:ascii="Arial" w:hAnsi="Arial" w:cs="Arial"/>
        </w:rPr>
        <w:t xml:space="preserve"> </w:t>
      </w:r>
      <w:r>
        <w:rPr>
          <w:rFonts w:ascii="Arial" w:hAnsi="Arial" w:cs="Arial"/>
        </w:rPr>
        <w:t>del presente trabajo de investigación; por ello se p</w:t>
      </w:r>
      <w:r w:rsidR="00023EFF">
        <w:rPr>
          <w:rFonts w:ascii="Arial" w:hAnsi="Arial" w:cs="Arial"/>
        </w:rPr>
        <w:t>uede</w:t>
      </w:r>
      <w:r>
        <w:rPr>
          <w:rFonts w:ascii="Arial" w:hAnsi="Arial" w:cs="Arial"/>
        </w:rPr>
        <w:t xml:space="preserve"> distinguir sus dimensiones, indicadores y su respectiva escala de medida en </w:t>
      </w:r>
      <w:r w:rsidR="00023EFF">
        <w:rPr>
          <w:rFonts w:ascii="Arial" w:hAnsi="Arial" w:cs="Arial"/>
        </w:rPr>
        <w:t>el siguiente cuadro</w:t>
      </w:r>
      <w:r>
        <w:rPr>
          <w:rFonts w:ascii="Arial" w:hAnsi="Arial" w:cs="Arial"/>
        </w:rPr>
        <w:t>, que se presentan a continuación.</w:t>
      </w:r>
    </w:p>
    <w:p w:rsidR="00AE4273" w:rsidRDefault="00AE4273" w:rsidP="00DB2F98">
      <w:pPr>
        <w:tabs>
          <w:tab w:val="left" w:pos="-720"/>
          <w:tab w:val="left" w:pos="0"/>
        </w:tabs>
        <w:suppressAutoHyphens/>
        <w:spacing w:line="360" w:lineRule="auto"/>
        <w:ind w:left="567"/>
        <w:jc w:val="both"/>
        <w:rPr>
          <w:rFonts w:ascii="Arial" w:hAnsi="Arial" w:cs="Arial"/>
        </w:rPr>
      </w:pPr>
    </w:p>
    <w:tbl>
      <w:tblPr>
        <w:tblW w:w="8647" w:type="dxa"/>
        <w:tblInd w:w="262" w:type="dxa"/>
        <w:tblLayout w:type="fixed"/>
        <w:tblCellMar>
          <w:left w:w="120" w:type="dxa"/>
          <w:right w:w="120" w:type="dxa"/>
        </w:tblCellMar>
        <w:tblLook w:val="0000" w:firstRow="0" w:lastRow="0" w:firstColumn="0" w:lastColumn="0" w:noHBand="0" w:noVBand="0"/>
      </w:tblPr>
      <w:tblGrid>
        <w:gridCol w:w="2268"/>
        <w:gridCol w:w="2268"/>
        <w:gridCol w:w="4111"/>
      </w:tblGrid>
      <w:tr w:rsidR="00AE4273" w:rsidRPr="000963FC" w:rsidTr="00791E94">
        <w:tc>
          <w:tcPr>
            <w:tcW w:w="2268"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jc w:val="center"/>
              <w:rPr>
                <w:rFonts w:ascii="Arial" w:hAnsi="Arial" w:cs="Arial"/>
                <w:b/>
              </w:rPr>
            </w:pPr>
          </w:p>
          <w:p w:rsidR="00AE4273" w:rsidRPr="000963FC" w:rsidRDefault="00AE4273" w:rsidP="00791E94">
            <w:pPr>
              <w:tabs>
                <w:tab w:val="left" w:pos="-1080"/>
                <w:tab w:val="left" w:pos="-720"/>
                <w:tab w:val="left" w:pos="0"/>
                <w:tab w:val="left" w:pos="721"/>
                <w:tab w:val="left" w:pos="1444"/>
              </w:tabs>
              <w:jc w:val="center"/>
              <w:rPr>
                <w:rFonts w:ascii="Arial" w:hAnsi="Arial" w:cs="Arial"/>
                <w:b/>
              </w:rPr>
            </w:pPr>
            <w:r w:rsidRPr="000963FC">
              <w:rPr>
                <w:rFonts w:ascii="Arial" w:hAnsi="Arial" w:cs="Arial"/>
                <w:sz w:val="22"/>
                <w:szCs w:val="22"/>
              </w:rPr>
              <w:t>VARIABLES</w:t>
            </w:r>
          </w:p>
        </w:tc>
        <w:tc>
          <w:tcPr>
            <w:tcW w:w="2268"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jc w:val="center"/>
              <w:rPr>
                <w:rFonts w:ascii="Arial" w:hAnsi="Arial" w:cs="Arial"/>
                <w:b/>
              </w:rPr>
            </w:pPr>
          </w:p>
          <w:p w:rsidR="00AE4273" w:rsidRPr="000963FC" w:rsidRDefault="00AE4273" w:rsidP="00791E94">
            <w:pPr>
              <w:jc w:val="center"/>
              <w:rPr>
                <w:rFonts w:ascii="Arial" w:hAnsi="Arial" w:cs="Arial"/>
                <w:b/>
              </w:rPr>
            </w:pPr>
            <w:r w:rsidRPr="000963FC">
              <w:rPr>
                <w:rFonts w:ascii="Arial" w:hAnsi="Arial" w:cs="Arial"/>
                <w:sz w:val="22"/>
                <w:szCs w:val="22"/>
              </w:rPr>
              <w:t>DIMENSIONES</w:t>
            </w:r>
          </w:p>
        </w:tc>
        <w:tc>
          <w:tcPr>
            <w:tcW w:w="4111"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jc w:val="center"/>
              <w:rPr>
                <w:rFonts w:ascii="Arial" w:hAnsi="Arial" w:cs="Arial"/>
                <w:b/>
              </w:rPr>
            </w:pPr>
          </w:p>
          <w:p w:rsidR="00AE4273" w:rsidRPr="000963FC" w:rsidRDefault="00AE4273" w:rsidP="00791E94">
            <w:pPr>
              <w:tabs>
                <w:tab w:val="left" w:pos="-1080"/>
                <w:tab w:val="left" w:pos="-720"/>
                <w:tab w:val="left" w:pos="0"/>
                <w:tab w:val="left" w:pos="721"/>
                <w:tab w:val="left" w:pos="1444"/>
              </w:tabs>
              <w:jc w:val="center"/>
              <w:rPr>
                <w:rFonts w:ascii="Arial" w:hAnsi="Arial" w:cs="Arial"/>
                <w:b/>
              </w:rPr>
            </w:pPr>
            <w:r w:rsidRPr="000963FC">
              <w:rPr>
                <w:rFonts w:ascii="Arial" w:hAnsi="Arial" w:cs="Arial"/>
                <w:sz w:val="22"/>
                <w:szCs w:val="22"/>
              </w:rPr>
              <w:t>INDICADORES</w:t>
            </w:r>
          </w:p>
        </w:tc>
      </w:tr>
      <w:tr w:rsidR="00AE4273" w:rsidRPr="000963FC" w:rsidTr="00791E94">
        <w:trPr>
          <w:trHeight w:val="2743"/>
        </w:trPr>
        <w:tc>
          <w:tcPr>
            <w:tcW w:w="2268"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spacing w:line="240" w:lineRule="atLeast"/>
              <w:rPr>
                <w:rFonts w:ascii="Arial" w:hAnsi="Arial" w:cs="Arial"/>
                <w:b/>
              </w:rPr>
            </w:pPr>
          </w:p>
          <w:p w:rsidR="00AE4273" w:rsidRPr="000963FC" w:rsidRDefault="00AE4273" w:rsidP="00791E94">
            <w:pPr>
              <w:tabs>
                <w:tab w:val="left" w:pos="-1080"/>
                <w:tab w:val="left" w:pos="-720"/>
                <w:tab w:val="left" w:pos="0"/>
                <w:tab w:val="left" w:pos="361"/>
                <w:tab w:val="left" w:pos="1053"/>
              </w:tabs>
              <w:spacing w:line="240" w:lineRule="atLeast"/>
              <w:ind w:left="361" w:hanging="361"/>
              <w:rPr>
                <w:rFonts w:ascii="Arial" w:hAnsi="Arial" w:cs="Arial"/>
                <w:b/>
              </w:rPr>
            </w:pPr>
            <w:r w:rsidRPr="000963FC">
              <w:rPr>
                <w:rFonts w:ascii="Arial" w:hAnsi="Arial" w:cs="Arial"/>
                <w:sz w:val="22"/>
                <w:szCs w:val="22"/>
              </w:rPr>
              <w:t>Variable 1</w:t>
            </w:r>
          </w:p>
          <w:p w:rsidR="00AE4273" w:rsidRPr="000963FC" w:rsidRDefault="00AE4273" w:rsidP="00791E94">
            <w:pPr>
              <w:tabs>
                <w:tab w:val="left" w:pos="-1080"/>
                <w:tab w:val="left" w:pos="-720"/>
                <w:tab w:val="left" w:pos="0"/>
                <w:tab w:val="left" w:pos="361"/>
                <w:tab w:val="left" w:pos="1053"/>
              </w:tabs>
              <w:spacing w:line="240" w:lineRule="atLeast"/>
              <w:rPr>
                <w:rFonts w:ascii="Arial" w:hAnsi="Arial" w:cs="Arial"/>
                <w:b/>
              </w:rPr>
            </w:pPr>
          </w:p>
          <w:p w:rsidR="00AE4273" w:rsidRPr="000963FC" w:rsidRDefault="00515281" w:rsidP="00515281">
            <w:pPr>
              <w:tabs>
                <w:tab w:val="left" w:pos="-720"/>
                <w:tab w:val="left" w:pos="0"/>
              </w:tabs>
              <w:suppressAutoHyphens/>
              <w:rPr>
                <w:rFonts w:ascii="Arial" w:hAnsi="Arial" w:cs="Arial"/>
                <w:b/>
              </w:rPr>
            </w:pPr>
            <w:r>
              <w:rPr>
                <w:rFonts w:ascii="Arial" w:hAnsi="Arial" w:cs="Arial"/>
                <w:sz w:val="22"/>
                <w:szCs w:val="22"/>
              </w:rPr>
              <w:t>Gestión Logística</w:t>
            </w:r>
          </w:p>
        </w:tc>
        <w:tc>
          <w:tcPr>
            <w:tcW w:w="2268"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tabs>
                <w:tab w:val="left" w:pos="-1080"/>
                <w:tab w:val="left" w:pos="-720"/>
                <w:tab w:val="left" w:pos="0"/>
                <w:tab w:val="left" w:pos="1444"/>
              </w:tabs>
              <w:rPr>
                <w:rFonts w:ascii="Arial" w:hAnsi="Arial" w:cs="Arial"/>
                <w:b/>
              </w:rPr>
            </w:pPr>
            <w:r w:rsidRPr="000963FC">
              <w:rPr>
                <w:rFonts w:ascii="Arial" w:hAnsi="Arial" w:cs="Arial"/>
                <w:sz w:val="22"/>
                <w:szCs w:val="22"/>
              </w:rPr>
              <w:t xml:space="preserve">x1: </w:t>
            </w:r>
            <w:r w:rsidR="00515281">
              <w:rPr>
                <w:rFonts w:ascii="Arial" w:hAnsi="Arial" w:cs="Arial"/>
                <w:sz w:val="22"/>
                <w:szCs w:val="22"/>
              </w:rPr>
              <w:t>Planeamiento</w:t>
            </w:r>
            <w:r w:rsidRPr="000963FC">
              <w:rPr>
                <w:rFonts w:ascii="Arial" w:hAnsi="Arial" w:cs="Arial"/>
                <w:sz w:val="22"/>
                <w:szCs w:val="22"/>
              </w:rPr>
              <w:t xml:space="preserve">  </w:t>
            </w:r>
          </w:p>
          <w:p w:rsidR="00AE4273" w:rsidRPr="000963FC" w:rsidRDefault="00AE4273" w:rsidP="00791E94">
            <w:pPr>
              <w:tabs>
                <w:tab w:val="left" w:pos="-1080"/>
                <w:tab w:val="left" w:pos="-720"/>
                <w:tab w:val="left" w:pos="0"/>
                <w:tab w:val="left" w:pos="1444"/>
              </w:tabs>
              <w:rPr>
                <w:rFonts w:ascii="Arial" w:hAnsi="Arial" w:cs="Arial"/>
                <w:b/>
              </w:rPr>
            </w:pPr>
          </w:p>
          <w:p w:rsidR="00AE4273" w:rsidRDefault="00AE4273" w:rsidP="00791E94">
            <w:pPr>
              <w:tabs>
                <w:tab w:val="left" w:pos="-1080"/>
                <w:tab w:val="left" w:pos="-720"/>
                <w:tab w:val="left" w:pos="0"/>
                <w:tab w:val="left" w:pos="1444"/>
              </w:tabs>
              <w:rPr>
                <w:rFonts w:ascii="Arial" w:hAnsi="Arial" w:cs="Arial"/>
                <w:b/>
              </w:rPr>
            </w:pPr>
          </w:p>
          <w:p w:rsidR="00957466" w:rsidRPr="000963FC" w:rsidRDefault="00957466" w:rsidP="00791E94">
            <w:pPr>
              <w:tabs>
                <w:tab w:val="left" w:pos="-1080"/>
                <w:tab w:val="left" w:pos="-720"/>
                <w:tab w:val="left" w:pos="0"/>
                <w:tab w:val="left" w:pos="1444"/>
              </w:tabs>
              <w:rPr>
                <w:rFonts w:ascii="Arial" w:hAnsi="Arial" w:cs="Arial"/>
                <w:b/>
              </w:rPr>
            </w:pPr>
          </w:p>
          <w:p w:rsidR="00AE4273" w:rsidRPr="000963FC" w:rsidRDefault="00AE4273" w:rsidP="00791E94">
            <w:pPr>
              <w:tabs>
                <w:tab w:val="left" w:pos="-1080"/>
                <w:tab w:val="left" w:pos="-720"/>
                <w:tab w:val="left" w:pos="0"/>
                <w:tab w:val="left" w:pos="1444"/>
              </w:tabs>
              <w:rPr>
                <w:rFonts w:ascii="Arial" w:hAnsi="Arial" w:cs="Arial"/>
                <w:b/>
              </w:rPr>
            </w:pPr>
          </w:p>
          <w:p w:rsidR="00AE4273" w:rsidRPr="000963FC" w:rsidRDefault="00AE4273" w:rsidP="00791E94">
            <w:pPr>
              <w:tabs>
                <w:tab w:val="left" w:pos="-1080"/>
                <w:tab w:val="left" w:pos="-720"/>
                <w:tab w:val="left" w:pos="0"/>
                <w:tab w:val="left" w:pos="1444"/>
              </w:tabs>
              <w:rPr>
                <w:rFonts w:ascii="Arial" w:hAnsi="Arial" w:cs="Arial"/>
                <w:b/>
              </w:rPr>
            </w:pPr>
            <w:r w:rsidRPr="000963FC">
              <w:rPr>
                <w:rFonts w:ascii="Arial" w:hAnsi="Arial" w:cs="Arial"/>
                <w:sz w:val="22"/>
                <w:szCs w:val="22"/>
              </w:rPr>
              <w:t xml:space="preserve">x2: </w:t>
            </w:r>
            <w:r w:rsidR="00515281">
              <w:rPr>
                <w:rFonts w:ascii="Arial" w:hAnsi="Arial" w:cs="Arial"/>
                <w:sz w:val="22"/>
                <w:szCs w:val="22"/>
              </w:rPr>
              <w:t>Estrategias</w:t>
            </w:r>
          </w:p>
          <w:p w:rsidR="00AE4273" w:rsidRPr="000963FC" w:rsidRDefault="00AE4273" w:rsidP="00791E94">
            <w:pPr>
              <w:tabs>
                <w:tab w:val="left" w:pos="-1080"/>
                <w:tab w:val="left" w:pos="-720"/>
                <w:tab w:val="left" w:pos="0"/>
                <w:tab w:val="left" w:pos="1444"/>
              </w:tabs>
              <w:rPr>
                <w:rFonts w:ascii="Arial" w:hAnsi="Arial" w:cs="Arial"/>
                <w:b/>
              </w:rPr>
            </w:pPr>
          </w:p>
          <w:p w:rsidR="00AE4273" w:rsidRDefault="00AE4273" w:rsidP="00791E94">
            <w:pPr>
              <w:tabs>
                <w:tab w:val="left" w:pos="-1080"/>
                <w:tab w:val="left" w:pos="-720"/>
                <w:tab w:val="left" w:pos="0"/>
                <w:tab w:val="left" w:pos="1444"/>
              </w:tabs>
              <w:rPr>
                <w:rFonts w:ascii="Arial" w:hAnsi="Arial" w:cs="Arial"/>
                <w:b/>
              </w:rPr>
            </w:pPr>
          </w:p>
          <w:p w:rsidR="00F421A9" w:rsidRDefault="00F421A9" w:rsidP="00791E94">
            <w:pPr>
              <w:tabs>
                <w:tab w:val="left" w:pos="-1080"/>
                <w:tab w:val="left" w:pos="-720"/>
                <w:tab w:val="left" w:pos="0"/>
                <w:tab w:val="left" w:pos="1444"/>
              </w:tabs>
              <w:rPr>
                <w:rFonts w:ascii="Arial" w:hAnsi="Arial" w:cs="Arial"/>
                <w:b/>
              </w:rPr>
            </w:pPr>
          </w:p>
          <w:p w:rsidR="00AE4273" w:rsidRPr="000963FC" w:rsidRDefault="00AE4273" w:rsidP="00515281">
            <w:pPr>
              <w:tabs>
                <w:tab w:val="left" w:pos="-1080"/>
                <w:tab w:val="left" w:pos="-720"/>
                <w:tab w:val="left" w:pos="0"/>
                <w:tab w:val="left" w:pos="1444"/>
              </w:tabs>
              <w:rPr>
                <w:rFonts w:ascii="Arial" w:hAnsi="Arial" w:cs="Arial"/>
                <w:b/>
              </w:rPr>
            </w:pPr>
            <w:r w:rsidRPr="000963FC">
              <w:rPr>
                <w:rFonts w:ascii="Arial" w:hAnsi="Arial" w:cs="Arial"/>
                <w:sz w:val="22"/>
                <w:szCs w:val="22"/>
              </w:rPr>
              <w:t xml:space="preserve">x3: </w:t>
            </w:r>
            <w:r w:rsidR="00515281">
              <w:rPr>
                <w:rFonts w:ascii="Arial" w:hAnsi="Arial" w:cs="Arial"/>
                <w:sz w:val="22"/>
                <w:szCs w:val="22"/>
              </w:rPr>
              <w:t>Control</w:t>
            </w:r>
          </w:p>
        </w:tc>
        <w:tc>
          <w:tcPr>
            <w:tcW w:w="4111" w:type="dxa"/>
            <w:tcBorders>
              <w:top w:val="single" w:sz="7" w:space="0" w:color="000000"/>
              <w:left w:val="single" w:sz="7" w:space="0" w:color="000000"/>
              <w:bottom w:val="single" w:sz="7" w:space="0" w:color="000000"/>
              <w:right w:val="single" w:sz="7" w:space="0" w:color="000000"/>
            </w:tcBorders>
          </w:tcPr>
          <w:p w:rsidR="00957466" w:rsidRPr="00957466" w:rsidRDefault="00F421A9" w:rsidP="00957466">
            <w:pPr>
              <w:jc w:val="both"/>
              <w:rPr>
                <w:rFonts w:ascii="Arial" w:hAnsi="Arial" w:cs="Arial"/>
                <w:b/>
                <w:sz w:val="22"/>
                <w:szCs w:val="22"/>
              </w:rPr>
            </w:pPr>
            <w:r w:rsidRPr="000963FC">
              <w:rPr>
                <w:rFonts w:ascii="Arial" w:hAnsi="Arial" w:cs="Arial"/>
                <w:sz w:val="22"/>
                <w:szCs w:val="22"/>
              </w:rPr>
              <w:t xml:space="preserve">- </w:t>
            </w:r>
            <w:r w:rsidRPr="00957466">
              <w:rPr>
                <w:rFonts w:ascii="Arial" w:hAnsi="Arial" w:cs="Arial"/>
                <w:sz w:val="22"/>
                <w:szCs w:val="22"/>
              </w:rPr>
              <w:t>% de cumplimiento de los planes realizados</w:t>
            </w:r>
          </w:p>
          <w:p w:rsidR="00957466" w:rsidRPr="00957466" w:rsidRDefault="00957466" w:rsidP="00957466">
            <w:pPr>
              <w:jc w:val="both"/>
              <w:rPr>
                <w:rFonts w:ascii="Arial" w:hAnsi="Arial" w:cs="Arial"/>
                <w:b/>
                <w:sz w:val="22"/>
                <w:szCs w:val="22"/>
              </w:rPr>
            </w:pPr>
            <w:r w:rsidRPr="00957466">
              <w:rPr>
                <w:rFonts w:ascii="Arial" w:hAnsi="Arial" w:cs="Arial"/>
                <w:sz w:val="22"/>
                <w:szCs w:val="22"/>
                <w:lang w:val="es-MX"/>
              </w:rPr>
              <w:t xml:space="preserve">-% </w:t>
            </w:r>
            <w:r w:rsidRPr="00957466">
              <w:rPr>
                <w:rFonts w:ascii="Arial" w:hAnsi="Arial" w:cs="Arial"/>
                <w:sz w:val="22"/>
                <w:szCs w:val="22"/>
              </w:rPr>
              <w:t>de</w:t>
            </w:r>
            <w:r w:rsidR="00266567">
              <w:rPr>
                <w:rFonts w:ascii="Arial" w:hAnsi="Arial" w:cs="Arial"/>
                <w:sz w:val="22"/>
                <w:szCs w:val="22"/>
              </w:rPr>
              <w:t xml:space="preserve"> eficacia de</w:t>
            </w:r>
            <w:r w:rsidRPr="00957466">
              <w:rPr>
                <w:rFonts w:ascii="Arial" w:hAnsi="Arial" w:cs="Arial"/>
                <w:sz w:val="22"/>
                <w:szCs w:val="22"/>
              </w:rPr>
              <w:t xml:space="preserve"> bienes y servicios adquiri</w:t>
            </w:r>
            <w:r w:rsidR="00266567">
              <w:rPr>
                <w:rFonts w:ascii="Arial" w:hAnsi="Arial" w:cs="Arial"/>
                <w:sz w:val="22"/>
                <w:szCs w:val="22"/>
              </w:rPr>
              <w:t>dos</w:t>
            </w:r>
            <w:r w:rsidRPr="00957466">
              <w:rPr>
                <w:rFonts w:ascii="Arial" w:hAnsi="Arial" w:cs="Arial"/>
                <w:sz w:val="22"/>
                <w:szCs w:val="22"/>
              </w:rPr>
              <w:t xml:space="preserve"> anualmente</w:t>
            </w:r>
          </w:p>
          <w:p w:rsidR="00957466" w:rsidRPr="00957466" w:rsidRDefault="00957466" w:rsidP="00791E94">
            <w:pPr>
              <w:jc w:val="both"/>
              <w:rPr>
                <w:rFonts w:ascii="Arial" w:hAnsi="Arial" w:cs="Arial"/>
                <w:sz w:val="22"/>
                <w:szCs w:val="22"/>
              </w:rPr>
            </w:pPr>
          </w:p>
          <w:p w:rsidR="00AE4273" w:rsidRPr="00957466" w:rsidRDefault="00AE4273" w:rsidP="00791E94">
            <w:pPr>
              <w:jc w:val="both"/>
              <w:rPr>
                <w:rFonts w:ascii="Arial" w:hAnsi="Arial" w:cs="Arial"/>
                <w:b/>
                <w:sz w:val="22"/>
                <w:szCs w:val="22"/>
              </w:rPr>
            </w:pPr>
            <w:r w:rsidRPr="00957466">
              <w:rPr>
                <w:rFonts w:ascii="Arial" w:hAnsi="Arial" w:cs="Arial"/>
                <w:sz w:val="22"/>
                <w:szCs w:val="22"/>
              </w:rPr>
              <w:t>- % de cumplimiento de las metas anuales</w:t>
            </w:r>
          </w:p>
          <w:p w:rsidR="00AE4273" w:rsidRPr="00957466" w:rsidRDefault="00AE4273" w:rsidP="00791E94">
            <w:pPr>
              <w:jc w:val="both"/>
              <w:rPr>
                <w:rFonts w:ascii="Arial" w:hAnsi="Arial" w:cs="Arial"/>
                <w:sz w:val="22"/>
                <w:szCs w:val="22"/>
              </w:rPr>
            </w:pPr>
            <w:r w:rsidRPr="00957466">
              <w:rPr>
                <w:rFonts w:ascii="Arial" w:hAnsi="Arial" w:cs="Arial"/>
                <w:sz w:val="22"/>
                <w:szCs w:val="22"/>
              </w:rPr>
              <w:t xml:space="preserve">- % de generación de resultados por eficacia </w:t>
            </w:r>
          </w:p>
          <w:p w:rsidR="00AE4273" w:rsidRPr="00957466" w:rsidRDefault="00AE4273" w:rsidP="00791E94">
            <w:pPr>
              <w:jc w:val="both"/>
              <w:rPr>
                <w:rFonts w:ascii="Arial" w:hAnsi="Arial" w:cs="Arial"/>
                <w:sz w:val="22"/>
                <w:szCs w:val="22"/>
              </w:rPr>
            </w:pPr>
          </w:p>
          <w:p w:rsidR="00AE4273" w:rsidRPr="00957466" w:rsidRDefault="00AE4273" w:rsidP="00791E94">
            <w:pPr>
              <w:jc w:val="both"/>
              <w:rPr>
                <w:rFonts w:ascii="Arial" w:hAnsi="Arial" w:cs="Arial"/>
                <w:b/>
                <w:sz w:val="22"/>
                <w:szCs w:val="22"/>
              </w:rPr>
            </w:pPr>
            <w:r w:rsidRPr="00957466">
              <w:rPr>
                <w:rFonts w:ascii="Arial" w:hAnsi="Arial" w:cs="Arial"/>
                <w:sz w:val="22"/>
                <w:szCs w:val="22"/>
              </w:rPr>
              <w:t xml:space="preserve">No de </w:t>
            </w:r>
            <w:r w:rsidR="00957466" w:rsidRPr="00957466">
              <w:rPr>
                <w:rFonts w:ascii="Arial" w:hAnsi="Arial" w:cs="Arial"/>
                <w:sz w:val="22"/>
                <w:szCs w:val="22"/>
              </w:rPr>
              <w:t>fines cumplidos</w:t>
            </w:r>
          </w:p>
          <w:p w:rsidR="00AE4273" w:rsidRPr="00957466" w:rsidRDefault="00AE4273" w:rsidP="00791E94">
            <w:pPr>
              <w:jc w:val="both"/>
              <w:rPr>
                <w:rFonts w:ascii="Arial" w:hAnsi="Arial" w:cs="Arial"/>
                <w:b/>
                <w:sz w:val="22"/>
                <w:szCs w:val="22"/>
              </w:rPr>
            </w:pPr>
            <w:r w:rsidRPr="00957466">
              <w:rPr>
                <w:rFonts w:ascii="Arial" w:hAnsi="Arial" w:cs="Arial"/>
                <w:sz w:val="22"/>
                <w:szCs w:val="22"/>
              </w:rPr>
              <w:t xml:space="preserve">% de </w:t>
            </w:r>
            <w:r w:rsidR="00F421A9" w:rsidRPr="00957466">
              <w:rPr>
                <w:rFonts w:ascii="Arial" w:hAnsi="Arial" w:cs="Arial"/>
                <w:sz w:val="22"/>
                <w:szCs w:val="22"/>
              </w:rPr>
              <w:t>objetivos</w:t>
            </w:r>
            <w:r w:rsidRPr="00957466">
              <w:rPr>
                <w:rFonts w:ascii="Arial" w:hAnsi="Arial" w:cs="Arial"/>
                <w:sz w:val="22"/>
                <w:szCs w:val="22"/>
              </w:rPr>
              <w:t xml:space="preserve"> cumplid</w:t>
            </w:r>
            <w:r w:rsidR="00F421A9" w:rsidRPr="00957466">
              <w:rPr>
                <w:rFonts w:ascii="Arial" w:hAnsi="Arial" w:cs="Arial"/>
                <w:sz w:val="22"/>
                <w:szCs w:val="22"/>
              </w:rPr>
              <w:t>o</w:t>
            </w:r>
            <w:r w:rsidRPr="00957466">
              <w:rPr>
                <w:rFonts w:ascii="Arial" w:hAnsi="Arial" w:cs="Arial"/>
                <w:sz w:val="22"/>
                <w:szCs w:val="22"/>
              </w:rPr>
              <w:t xml:space="preserve">s </w:t>
            </w:r>
          </w:p>
          <w:p w:rsidR="00AE4273" w:rsidRPr="000963FC" w:rsidRDefault="00AE4273" w:rsidP="00791E94">
            <w:pPr>
              <w:tabs>
                <w:tab w:val="left" w:pos="-1080"/>
                <w:tab w:val="left" w:pos="-720"/>
                <w:tab w:val="left" w:pos="0"/>
                <w:tab w:val="left" w:pos="1444"/>
              </w:tabs>
              <w:rPr>
                <w:rFonts w:ascii="Arial" w:hAnsi="Arial" w:cs="Arial"/>
                <w:b/>
              </w:rPr>
            </w:pPr>
          </w:p>
          <w:p w:rsidR="00AE4273" w:rsidRPr="000963FC" w:rsidRDefault="00AE4273" w:rsidP="00791E94">
            <w:pPr>
              <w:tabs>
                <w:tab w:val="left" w:pos="-1080"/>
                <w:tab w:val="left" w:pos="-720"/>
                <w:tab w:val="left" w:pos="0"/>
                <w:tab w:val="left" w:pos="1444"/>
              </w:tabs>
              <w:rPr>
                <w:rFonts w:ascii="Arial" w:hAnsi="Arial" w:cs="Arial"/>
                <w:b/>
              </w:rPr>
            </w:pPr>
          </w:p>
        </w:tc>
      </w:tr>
      <w:tr w:rsidR="00AE4273" w:rsidRPr="000963FC" w:rsidTr="00791E94">
        <w:trPr>
          <w:trHeight w:val="3060"/>
        </w:trPr>
        <w:tc>
          <w:tcPr>
            <w:tcW w:w="2268"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spacing w:line="240" w:lineRule="atLeast"/>
              <w:rPr>
                <w:rFonts w:ascii="Arial" w:hAnsi="Arial" w:cs="Arial"/>
                <w:b/>
              </w:rPr>
            </w:pPr>
          </w:p>
          <w:p w:rsidR="00AE4273" w:rsidRPr="000963FC" w:rsidRDefault="00AE4273" w:rsidP="00791E94">
            <w:pPr>
              <w:tabs>
                <w:tab w:val="left" w:pos="-1080"/>
                <w:tab w:val="left" w:pos="-720"/>
                <w:tab w:val="left" w:pos="0"/>
                <w:tab w:val="left" w:pos="192"/>
                <w:tab w:val="left" w:pos="1053"/>
              </w:tabs>
              <w:spacing w:line="240" w:lineRule="atLeast"/>
              <w:rPr>
                <w:rFonts w:ascii="Arial" w:hAnsi="Arial" w:cs="Arial"/>
                <w:b/>
              </w:rPr>
            </w:pPr>
          </w:p>
          <w:p w:rsidR="00AE4273" w:rsidRPr="000963FC" w:rsidRDefault="00AE4273" w:rsidP="00791E94">
            <w:pPr>
              <w:tabs>
                <w:tab w:val="left" w:pos="-1080"/>
                <w:tab w:val="left" w:pos="-720"/>
                <w:tab w:val="left" w:pos="0"/>
                <w:tab w:val="left" w:pos="338"/>
                <w:tab w:val="left" w:pos="1440"/>
              </w:tabs>
              <w:spacing w:line="240" w:lineRule="atLeast"/>
              <w:ind w:left="338" w:hanging="338"/>
              <w:rPr>
                <w:rFonts w:ascii="Arial" w:hAnsi="Arial" w:cs="Arial"/>
                <w:sz w:val="22"/>
                <w:szCs w:val="22"/>
              </w:rPr>
            </w:pPr>
            <w:r w:rsidRPr="000963FC">
              <w:rPr>
                <w:rFonts w:ascii="Arial" w:hAnsi="Arial" w:cs="Arial"/>
                <w:sz w:val="22"/>
                <w:szCs w:val="22"/>
              </w:rPr>
              <w:t>Variable 2</w:t>
            </w:r>
          </w:p>
          <w:p w:rsidR="00AE4273" w:rsidRPr="000963FC" w:rsidRDefault="00AE4273" w:rsidP="00791E94">
            <w:pPr>
              <w:tabs>
                <w:tab w:val="left" w:pos="-1080"/>
                <w:tab w:val="left" w:pos="-720"/>
                <w:tab w:val="left" w:pos="0"/>
                <w:tab w:val="left" w:pos="338"/>
                <w:tab w:val="left" w:pos="1440"/>
              </w:tabs>
              <w:spacing w:line="240" w:lineRule="atLeast"/>
              <w:ind w:left="338" w:hanging="338"/>
              <w:rPr>
                <w:rFonts w:ascii="Arial" w:hAnsi="Arial" w:cs="Arial"/>
                <w:b/>
              </w:rPr>
            </w:pPr>
          </w:p>
          <w:p w:rsidR="00AE4273" w:rsidRPr="000963FC" w:rsidRDefault="00AE4273" w:rsidP="00791E94">
            <w:pPr>
              <w:tabs>
                <w:tab w:val="left" w:pos="-1080"/>
                <w:tab w:val="left" w:pos="-720"/>
                <w:tab w:val="left" w:pos="0"/>
                <w:tab w:val="left" w:pos="338"/>
                <w:tab w:val="left" w:pos="1440"/>
              </w:tabs>
              <w:spacing w:line="240" w:lineRule="atLeast"/>
              <w:rPr>
                <w:rFonts w:ascii="Arial" w:hAnsi="Arial" w:cs="Arial"/>
                <w:b/>
              </w:rPr>
            </w:pPr>
          </w:p>
          <w:p w:rsidR="00AE4273" w:rsidRPr="000963FC" w:rsidRDefault="00515281" w:rsidP="00791E94">
            <w:pPr>
              <w:tabs>
                <w:tab w:val="left" w:pos="-720"/>
              </w:tabs>
              <w:suppressAutoHyphens/>
              <w:rPr>
                <w:rFonts w:ascii="Arial" w:hAnsi="Arial" w:cs="Arial"/>
                <w:b/>
                <w:spacing w:val="-3"/>
              </w:rPr>
            </w:pPr>
            <w:r>
              <w:rPr>
                <w:rFonts w:ascii="Arial" w:hAnsi="Arial" w:cs="Arial"/>
                <w:sz w:val="22"/>
                <w:szCs w:val="22"/>
              </w:rPr>
              <w:t>Defensa</w:t>
            </w:r>
            <w:r w:rsidR="00AE4273" w:rsidRPr="000963FC">
              <w:rPr>
                <w:rFonts w:ascii="Arial" w:hAnsi="Arial" w:cs="Arial"/>
                <w:sz w:val="22"/>
                <w:szCs w:val="22"/>
              </w:rPr>
              <w:t xml:space="preserve"> </w:t>
            </w:r>
            <w:r w:rsidR="00AE4273">
              <w:rPr>
                <w:rFonts w:ascii="Arial" w:hAnsi="Arial" w:cs="Arial"/>
                <w:sz w:val="22"/>
                <w:szCs w:val="22"/>
              </w:rPr>
              <w:t>Nacional</w:t>
            </w:r>
          </w:p>
          <w:p w:rsidR="00AE4273" w:rsidRPr="000963FC" w:rsidRDefault="00AE4273" w:rsidP="00791E94">
            <w:pPr>
              <w:tabs>
                <w:tab w:val="left" w:pos="-1080"/>
                <w:tab w:val="left" w:pos="-720"/>
                <w:tab w:val="left" w:pos="0"/>
                <w:tab w:val="left" w:pos="338"/>
                <w:tab w:val="left" w:pos="1440"/>
              </w:tabs>
              <w:rPr>
                <w:rFonts w:ascii="Arial" w:hAnsi="Arial" w:cs="Arial"/>
                <w:b/>
              </w:rPr>
            </w:pPr>
            <w:r w:rsidRPr="000963FC">
              <w:rPr>
                <w:rFonts w:ascii="Arial" w:hAnsi="Arial" w:cs="Arial"/>
                <w:sz w:val="22"/>
                <w:szCs w:val="22"/>
              </w:rPr>
              <w:t xml:space="preserve"> </w:t>
            </w:r>
          </w:p>
        </w:tc>
        <w:tc>
          <w:tcPr>
            <w:tcW w:w="2268"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tabs>
                <w:tab w:val="left" w:pos="-1080"/>
                <w:tab w:val="left" w:pos="-720"/>
                <w:tab w:val="left" w:pos="0"/>
                <w:tab w:val="left" w:pos="1444"/>
              </w:tabs>
              <w:spacing w:line="240" w:lineRule="atLeast"/>
              <w:rPr>
                <w:rFonts w:ascii="Arial" w:hAnsi="Arial" w:cs="Arial"/>
                <w:b/>
              </w:rPr>
            </w:pPr>
            <w:r>
              <w:rPr>
                <w:rFonts w:ascii="Arial" w:hAnsi="Arial" w:cs="Arial"/>
                <w:sz w:val="22"/>
                <w:szCs w:val="22"/>
              </w:rPr>
              <w:t>Y1</w:t>
            </w:r>
            <w:r w:rsidRPr="000963FC">
              <w:rPr>
                <w:rFonts w:ascii="Arial" w:hAnsi="Arial" w:cs="Arial"/>
                <w:sz w:val="22"/>
                <w:szCs w:val="22"/>
              </w:rPr>
              <w:t xml:space="preserve">: </w:t>
            </w:r>
            <w:r>
              <w:rPr>
                <w:rFonts w:ascii="Arial" w:hAnsi="Arial" w:cs="Arial"/>
                <w:sz w:val="22"/>
                <w:szCs w:val="22"/>
              </w:rPr>
              <w:t>Políticas</w:t>
            </w:r>
            <w:r w:rsidRPr="000963FC">
              <w:rPr>
                <w:rFonts w:ascii="Arial" w:hAnsi="Arial" w:cs="Arial"/>
                <w:sz w:val="22"/>
                <w:szCs w:val="22"/>
              </w:rPr>
              <w:t xml:space="preserve"> </w:t>
            </w:r>
          </w:p>
          <w:p w:rsidR="00AE4273" w:rsidRPr="000963FC" w:rsidRDefault="00AE4273" w:rsidP="00791E94">
            <w:pPr>
              <w:tabs>
                <w:tab w:val="left" w:pos="-1080"/>
                <w:tab w:val="left" w:pos="-720"/>
                <w:tab w:val="left" w:pos="0"/>
                <w:tab w:val="left" w:pos="1444"/>
              </w:tabs>
              <w:spacing w:line="240" w:lineRule="atLeast"/>
              <w:rPr>
                <w:rFonts w:ascii="Arial" w:hAnsi="Arial" w:cs="Arial"/>
                <w:b/>
              </w:rPr>
            </w:pPr>
          </w:p>
          <w:p w:rsidR="00AE4273" w:rsidRPr="000963FC" w:rsidRDefault="00AE4273" w:rsidP="00791E94">
            <w:pPr>
              <w:tabs>
                <w:tab w:val="left" w:pos="-1080"/>
                <w:tab w:val="left" w:pos="-720"/>
                <w:tab w:val="left" w:pos="0"/>
                <w:tab w:val="left" w:pos="1444"/>
              </w:tabs>
              <w:spacing w:line="240" w:lineRule="atLeast"/>
              <w:rPr>
                <w:rFonts w:ascii="Arial" w:hAnsi="Arial" w:cs="Arial"/>
                <w:b/>
              </w:rPr>
            </w:pPr>
          </w:p>
          <w:p w:rsidR="00AE4273" w:rsidRDefault="00AE4273" w:rsidP="00791E94">
            <w:pPr>
              <w:tabs>
                <w:tab w:val="left" w:pos="-1080"/>
                <w:tab w:val="left" w:pos="-720"/>
                <w:tab w:val="left" w:pos="0"/>
                <w:tab w:val="left" w:pos="1444"/>
              </w:tabs>
              <w:spacing w:line="240" w:lineRule="atLeast"/>
              <w:rPr>
                <w:rFonts w:ascii="Arial" w:hAnsi="Arial" w:cs="Arial"/>
                <w:b/>
              </w:rPr>
            </w:pPr>
          </w:p>
          <w:p w:rsidR="00F421A9" w:rsidRPr="000963FC" w:rsidRDefault="00F421A9" w:rsidP="00791E94">
            <w:pPr>
              <w:tabs>
                <w:tab w:val="left" w:pos="-1080"/>
                <w:tab w:val="left" w:pos="-720"/>
                <w:tab w:val="left" w:pos="0"/>
                <w:tab w:val="left" w:pos="1444"/>
              </w:tabs>
              <w:spacing w:line="240" w:lineRule="atLeast"/>
              <w:rPr>
                <w:rFonts w:ascii="Arial" w:hAnsi="Arial" w:cs="Arial"/>
                <w:b/>
              </w:rPr>
            </w:pPr>
          </w:p>
          <w:p w:rsidR="00AE4273" w:rsidRPr="000963FC" w:rsidRDefault="00AE4273" w:rsidP="00791E94">
            <w:pPr>
              <w:tabs>
                <w:tab w:val="left" w:pos="-1080"/>
                <w:tab w:val="left" w:pos="-720"/>
                <w:tab w:val="left" w:pos="0"/>
                <w:tab w:val="left" w:pos="1444"/>
              </w:tabs>
              <w:spacing w:line="240" w:lineRule="atLeast"/>
              <w:rPr>
                <w:rFonts w:ascii="Arial" w:hAnsi="Arial" w:cs="Arial"/>
                <w:b/>
              </w:rPr>
            </w:pPr>
            <w:r w:rsidRPr="000963FC">
              <w:rPr>
                <w:rFonts w:ascii="Arial" w:hAnsi="Arial" w:cs="Arial"/>
                <w:sz w:val="22"/>
                <w:szCs w:val="22"/>
              </w:rPr>
              <w:t xml:space="preserve">y2: </w:t>
            </w:r>
            <w:r w:rsidR="00515281">
              <w:rPr>
                <w:rFonts w:ascii="Arial" w:hAnsi="Arial" w:cs="Arial"/>
                <w:sz w:val="22"/>
                <w:szCs w:val="22"/>
              </w:rPr>
              <w:t>Fines</w:t>
            </w:r>
            <w:r w:rsidRPr="000963FC">
              <w:rPr>
                <w:rFonts w:ascii="Arial" w:hAnsi="Arial" w:cs="Arial"/>
                <w:sz w:val="22"/>
                <w:szCs w:val="22"/>
              </w:rPr>
              <w:t xml:space="preserve">   </w:t>
            </w:r>
          </w:p>
          <w:p w:rsidR="00AE4273" w:rsidRPr="000963FC" w:rsidRDefault="00AE4273" w:rsidP="00791E94">
            <w:pPr>
              <w:tabs>
                <w:tab w:val="left" w:pos="-1080"/>
                <w:tab w:val="left" w:pos="-720"/>
                <w:tab w:val="left" w:pos="0"/>
                <w:tab w:val="left" w:pos="1444"/>
              </w:tabs>
              <w:spacing w:line="240" w:lineRule="atLeast"/>
              <w:rPr>
                <w:rFonts w:ascii="Arial" w:hAnsi="Arial" w:cs="Arial"/>
                <w:b/>
              </w:rPr>
            </w:pPr>
          </w:p>
          <w:p w:rsidR="00AE4273" w:rsidRPr="000963FC" w:rsidRDefault="00AE4273" w:rsidP="00791E94">
            <w:pPr>
              <w:tabs>
                <w:tab w:val="left" w:pos="-1080"/>
                <w:tab w:val="left" w:pos="-720"/>
                <w:tab w:val="left" w:pos="0"/>
                <w:tab w:val="left" w:pos="1444"/>
              </w:tabs>
              <w:spacing w:line="240" w:lineRule="atLeast"/>
              <w:rPr>
                <w:rFonts w:ascii="Arial" w:hAnsi="Arial" w:cs="Arial"/>
                <w:b/>
              </w:rPr>
            </w:pPr>
          </w:p>
          <w:p w:rsidR="00AE4273" w:rsidRPr="000963FC" w:rsidRDefault="00AE4273" w:rsidP="00791E94">
            <w:pPr>
              <w:tabs>
                <w:tab w:val="left" w:pos="-1080"/>
                <w:tab w:val="left" w:pos="-720"/>
                <w:tab w:val="left" w:pos="0"/>
                <w:tab w:val="left" w:pos="1444"/>
              </w:tabs>
              <w:spacing w:line="240" w:lineRule="atLeast"/>
              <w:rPr>
                <w:rFonts w:ascii="Arial" w:hAnsi="Arial" w:cs="Arial"/>
                <w:b/>
              </w:rPr>
            </w:pPr>
            <w:r w:rsidRPr="000963FC">
              <w:rPr>
                <w:rFonts w:ascii="Arial" w:hAnsi="Arial" w:cs="Arial"/>
                <w:sz w:val="22"/>
                <w:szCs w:val="22"/>
              </w:rPr>
              <w:t xml:space="preserve">y3: </w:t>
            </w:r>
            <w:r>
              <w:rPr>
                <w:rFonts w:ascii="Arial" w:hAnsi="Arial" w:cs="Arial"/>
                <w:sz w:val="22"/>
                <w:szCs w:val="22"/>
              </w:rPr>
              <w:t>Modernización</w:t>
            </w:r>
          </w:p>
          <w:p w:rsidR="00AE4273" w:rsidRPr="000963FC" w:rsidRDefault="00AE4273" w:rsidP="00791E94">
            <w:pPr>
              <w:tabs>
                <w:tab w:val="left" w:pos="-1080"/>
                <w:tab w:val="left" w:pos="-720"/>
                <w:tab w:val="left" w:pos="0"/>
                <w:tab w:val="left" w:pos="1444"/>
              </w:tabs>
              <w:spacing w:line="240" w:lineRule="atLeast"/>
              <w:rPr>
                <w:rFonts w:ascii="Arial" w:hAnsi="Arial" w:cs="Arial"/>
                <w:b/>
              </w:rPr>
            </w:pPr>
          </w:p>
        </w:tc>
        <w:tc>
          <w:tcPr>
            <w:tcW w:w="4111" w:type="dxa"/>
            <w:tcBorders>
              <w:top w:val="single" w:sz="7" w:space="0" w:color="000000"/>
              <w:left w:val="single" w:sz="7" w:space="0" w:color="000000"/>
              <w:bottom w:val="single" w:sz="7" w:space="0" w:color="000000"/>
              <w:right w:val="single" w:sz="7" w:space="0" w:color="000000"/>
            </w:tcBorders>
          </w:tcPr>
          <w:p w:rsidR="00AE4273" w:rsidRPr="000963FC" w:rsidRDefault="00AE4273" w:rsidP="00791E94">
            <w:pPr>
              <w:tabs>
                <w:tab w:val="left" w:pos="-1080"/>
                <w:tab w:val="left" w:pos="-720"/>
                <w:tab w:val="left" w:pos="0"/>
                <w:tab w:val="left" w:pos="1444"/>
              </w:tabs>
              <w:jc w:val="both"/>
              <w:rPr>
                <w:rFonts w:ascii="Arial" w:hAnsi="Arial" w:cs="Arial"/>
                <w:b/>
                <w:sz w:val="22"/>
                <w:szCs w:val="22"/>
              </w:rPr>
            </w:pPr>
            <w:r w:rsidRPr="000963FC">
              <w:rPr>
                <w:rFonts w:ascii="Arial" w:hAnsi="Arial" w:cs="Arial"/>
                <w:sz w:val="22"/>
                <w:szCs w:val="22"/>
              </w:rPr>
              <w:t>-  No de acciones realizadas</w:t>
            </w:r>
            <w:r w:rsidR="00957466">
              <w:rPr>
                <w:rFonts w:ascii="Arial" w:hAnsi="Arial" w:cs="Arial"/>
                <w:sz w:val="22"/>
                <w:szCs w:val="22"/>
              </w:rPr>
              <w:t xml:space="preserve"> orientadas a </w:t>
            </w:r>
            <w:r w:rsidRPr="000963FC">
              <w:rPr>
                <w:rFonts w:ascii="Arial" w:hAnsi="Arial" w:cs="Arial"/>
                <w:sz w:val="22"/>
                <w:szCs w:val="22"/>
              </w:rPr>
              <w:t xml:space="preserve"> </w:t>
            </w:r>
            <w:r w:rsidR="00957466">
              <w:rPr>
                <w:rFonts w:ascii="Arial" w:hAnsi="Arial" w:cs="Arial"/>
                <w:sz w:val="22"/>
                <w:szCs w:val="22"/>
              </w:rPr>
              <w:t>adquisiciones de corto plazo</w:t>
            </w:r>
          </w:p>
          <w:p w:rsidR="00AE4273" w:rsidRPr="000963FC" w:rsidRDefault="00AE4273" w:rsidP="00791E94">
            <w:pPr>
              <w:tabs>
                <w:tab w:val="left" w:pos="-1080"/>
                <w:tab w:val="left" w:pos="-720"/>
                <w:tab w:val="left" w:pos="0"/>
                <w:tab w:val="left" w:pos="1444"/>
              </w:tabs>
              <w:jc w:val="both"/>
              <w:rPr>
                <w:rFonts w:ascii="Arial" w:hAnsi="Arial" w:cs="Arial"/>
                <w:b/>
                <w:sz w:val="22"/>
                <w:szCs w:val="22"/>
              </w:rPr>
            </w:pPr>
            <w:r w:rsidRPr="000963FC">
              <w:rPr>
                <w:rFonts w:ascii="Arial" w:hAnsi="Arial" w:cs="Arial"/>
                <w:sz w:val="22"/>
                <w:szCs w:val="22"/>
              </w:rPr>
              <w:t xml:space="preserve"> - % de cumplimiento de </w:t>
            </w:r>
            <w:r w:rsidR="00957466">
              <w:rPr>
                <w:rFonts w:ascii="Arial" w:hAnsi="Arial" w:cs="Arial"/>
                <w:sz w:val="22"/>
                <w:szCs w:val="22"/>
              </w:rPr>
              <w:t xml:space="preserve">las normas y </w:t>
            </w:r>
            <w:r w:rsidRPr="000963FC">
              <w:rPr>
                <w:rFonts w:ascii="Arial" w:hAnsi="Arial" w:cs="Arial"/>
                <w:sz w:val="22"/>
                <w:szCs w:val="22"/>
              </w:rPr>
              <w:t xml:space="preserve">los reglamentos </w:t>
            </w:r>
          </w:p>
          <w:p w:rsidR="00AE4273" w:rsidRPr="000963FC" w:rsidRDefault="00AE4273" w:rsidP="00791E94">
            <w:pPr>
              <w:tabs>
                <w:tab w:val="left" w:pos="-1080"/>
                <w:tab w:val="left" w:pos="-720"/>
                <w:tab w:val="left" w:pos="0"/>
                <w:tab w:val="left" w:pos="1444"/>
              </w:tabs>
              <w:jc w:val="both"/>
              <w:rPr>
                <w:rFonts w:ascii="Arial" w:hAnsi="Arial" w:cs="Arial"/>
                <w:b/>
                <w:sz w:val="22"/>
                <w:szCs w:val="22"/>
              </w:rPr>
            </w:pPr>
          </w:p>
          <w:p w:rsidR="00AE4273" w:rsidRPr="000963FC" w:rsidRDefault="00957466" w:rsidP="00791E94">
            <w:pPr>
              <w:tabs>
                <w:tab w:val="left" w:pos="-1080"/>
                <w:tab w:val="left" w:pos="-720"/>
                <w:tab w:val="left" w:pos="0"/>
                <w:tab w:val="left" w:pos="1444"/>
              </w:tabs>
              <w:jc w:val="both"/>
              <w:rPr>
                <w:rFonts w:ascii="Arial" w:hAnsi="Arial" w:cs="Arial"/>
                <w:b/>
                <w:sz w:val="22"/>
                <w:szCs w:val="22"/>
              </w:rPr>
            </w:pPr>
            <w:r>
              <w:rPr>
                <w:rFonts w:ascii="Arial" w:hAnsi="Arial" w:cs="Arial"/>
                <w:sz w:val="22"/>
                <w:szCs w:val="22"/>
              </w:rPr>
              <w:t>%</w:t>
            </w:r>
            <w:r w:rsidR="00AE4273" w:rsidRPr="000963FC">
              <w:rPr>
                <w:rFonts w:ascii="Arial" w:hAnsi="Arial" w:cs="Arial"/>
                <w:sz w:val="22"/>
                <w:szCs w:val="22"/>
              </w:rPr>
              <w:t xml:space="preserve"> de cumplimiento de </w:t>
            </w:r>
            <w:r w:rsidR="00AC66D7">
              <w:rPr>
                <w:rFonts w:ascii="Arial" w:hAnsi="Arial" w:cs="Arial"/>
                <w:sz w:val="22"/>
                <w:szCs w:val="22"/>
              </w:rPr>
              <w:t>productividad</w:t>
            </w:r>
            <w:r>
              <w:rPr>
                <w:rFonts w:ascii="Arial" w:hAnsi="Arial" w:cs="Arial"/>
                <w:sz w:val="22"/>
                <w:szCs w:val="22"/>
              </w:rPr>
              <w:t xml:space="preserve"> </w:t>
            </w:r>
          </w:p>
          <w:p w:rsidR="00AE4273" w:rsidRPr="000963FC" w:rsidRDefault="00AE4273" w:rsidP="00791E94">
            <w:pPr>
              <w:tabs>
                <w:tab w:val="left" w:pos="-1080"/>
                <w:tab w:val="left" w:pos="-720"/>
                <w:tab w:val="left" w:pos="0"/>
                <w:tab w:val="left" w:pos="1444"/>
              </w:tabs>
              <w:jc w:val="both"/>
              <w:rPr>
                <w:rFonts w:ascii="Arial" w:hAnsi="Arial" w:cs="Arial"/>
                <w:b/>
                <w:sz w:val="22"/>
                <w:szCs w:val="22"/>
              </w:rPr>
            </w:pPr>
            <w:r w:rsidRPr="000963FC">
              <w:rPr>
                <w:rFonts w:ascii="Arial" w:hAnsi="Arial" w:cs="Arial"/>
                <w:sz w:val="22"/>
                <w:szCs w:val="22"/>
              </w:rPr>
              <w:t xml:space="preserve">% </w:t>
            </w:r>
            <w:r w:rsidR="00AC66D7">
              <w:rPr>
                <w:rFonts w:ascii="Arial" w:hAnsi="Arial" w:cs="Arial"/>
                <w:sz w:val="22"/>
                <w:szCs w:val="22"/>
              </w:rPr>
              <w:t>de eficacia en el largo plazo</w:t>
            </w:r>
          </w:p>
          <w:p w:rsidR="00AE4273" w:rsidRPr="000963FC" w:rsidRDefault="00AE4273" w:rsidP="00791E94">
            <w:pPr>
              <w:tabs>
                <w:tab w:val="left" w:pos="-1080"/>
                <w:tab w:val="left" w:pos="-720"/>
                <w:tab w:val="left" w:pos="0"/>
                <w:tab w:val="left" w:pos="1444"/>
              </w:tabs>
              <w:jc w:val="both"/>
              <w:rPr>
                <w:rFonts w:ascii="Arial" w:hAnsi="Arial" w:cs="Arial"/>
                <w:sz w:val="22"/>
                <w:szCs w:val="22"/>
              </w:rPr>
            </w:pPr>
            <w:r w:rsidRPr="000963FC">
              <w:rPr>
                <w:rFonts w:ascii="Arial" w:hAnsi="Arial" w:cs="Arial"/>
                <w:sz w:val="22"/>
                <w:szCs w:val="22"/>
              </w:rPr>
              <w:t xml:space="preserve"> </w:t>
            </w:r>
          </w:p>
          <w:p w:rsidR="00AE4273" w:rsidRPr="000963FC" w:rsidRDefault="00AE4273" w:rsidP="00791E94">
            <w:pPr>
              <w:tabs>
                <w:tab w:val="left" w:pos="-1080"/>
                <w:tab w:val="left" w:pos="-720"/>
                <w:tab w:val="left" w:pos="0"/>
                <w:tab w:val="left" w:pos="1444"/>
              </w:tabs>
              <w:jc w:val="both"/>
              <w:rPr>
                <w:rFonts w:ascii="Arial" w:hAnsi="Arial" w:cs="Arial"/>
                <w:b/>
                <w:sz w:val="22"/>
                <w:szCs w:val="22"/>
              </w:rPr>
            </w:pPr>
            <w:r w:rsidRPr="000963FC">
              <w:rPr>
                <w:rFonts w:ascii="Arial" w:hAnsi="Arial" w:cs="Arial"/>
                <w:sz w:val="22"/>
                <w:szCs w:val="22"/>
              </w:rPr>
              <w:t xml:space="preserve">%  de </w:t>
            </w:r>
            <w:r w:rsidR="00F421A9">
              <w:rPr>
                <w:rFonts w:ascii="Arial" w:hAnsi="Arial" w:cs="Arial"/>
                <w:sz w:val="22"/>
                <w:szCs w:val="22"/>
              </w:rPr>
              <w:t>inversión en recursos tecnológicos</w:t>
            </w:r>
          </w:p>
          <w:p w:rsidR="00AE4273" w:rsidRPr="000963FC" w:rsidRDefault="00AE4273" w:rsidP="00791E94">
            <w:pPr>
              <w:tabs>
                <w:tab w:val="left" w:pos="-1080"/>
                <w:tab w:val="left" w:pos="-720"/>
                <w:tab w:val="left" w:pos="0"/>
                <w:tab w:val="left" w:pos="1444"/>
              </w:tabs>
              <w:jc w:val="both"/>
              <w:rPr>
                <w:rFonts w:ascii="Arial" w:hAnsi="Arial" w:cs="Arial"/>
                <w:b/>
                <w:sz w:val="22"/>
                <w:szCs w:val="22"/>
              </w:rPr>
            </w:pPr>
            <w:r w:rsidRPr="000963FC">
              <w:rPr>
                <w:rFonts w:ascii="Arial" w:hAnsi="Arial" w:cs="Arial"/>
                <w:sz w:val="22"/>
                <w:szCs w:val="22"/>
              </w:rPr>
              <w:t xml:space="preserve">% cumplimiento de </w:t>
            </w:r>
            <w:r w:rsidR="00F421A9">
              <w:rPr>
                <w:rFonts w:ascii="Arial" w:hAnsi="Arial" w:cs="Arial"/>
                <w:sz w:val="22"/>
                <w:szCs w:val="22"/>
              </w:rPr>
              <w:t>capacitación i</w:t>
            </w:r>
            <w:r w:rsidRPr="000963FC">
              <w:rPr>
                <w:rFonts w:ascii="Arial" w:hAnsi="Arial" w:cs="Arial"/>
                <w:sz w:val="22"/>
                <w:szCs w:val="22"/>
              </w:rPr>
              <w:t>nstitucional</w:t>
            </w:r>
          </w:p>
          <w:p w:rsidR="00AE4273" w:rsidRPr="000963FC" w:rsidRDefault="00AE4273" w:rsidP="00791E94">
            <w:pPr>
              <w:spacing w:line="240" w:lineRule="atLeast"/>
              <w:rPr>
                <w:rFonts w:ascii="Arial" w:hAnsi="Arial" w:cs="Arial"/>
                <w:b/>
              </w:rPr>
            </w:pPr>
          </w:p>
        </w:tc>
      </w:tr>
    </w:tbl>
    <w:p w:rsidR="00AE4273" w:rsidRDefault="00AE4273" w:rsidP="00AE4273">
      <w:pPr>
        <w:spacing w:line="360" w:lineRule="auto"/>
        <w:ind w:left="708"/>
        <w:rPr>
          <w:rFonts w:ascii="Arial" w:hAnsi="Arial" w:cs="Arial"/>
          <w:b/>
          <w:spacing w:val="-3"/>
        </w:rPr>
      </w:pPr>
    </w:p>
    <w:p w:rsidR="00957466" w:rsidRDefault="00957466" w:rsidP="00957466">
      <w:pPr>
        <w:spacing w:line="360" w:lineRule="auto"/>
        <w:ind w:left="708"/>
        <w:rPr>
          <w:rFonts w:ascii="Arial" w:hAnsi="Arial" w:cs="Arial"/>
          <w:b/>
          <w:spacing w:val="-3"/>
        </w:rPr>
      </w:pPr>
    </w:p>
    <w:p w:rsidR="00023EFF" w:rsidRDefault="00023EFF" w:rsidP="00957466">
      <w:pPr>
        <w:spacing w:line="360" w:lineRule="auto"/>
        <w:ind w:left="708"/>
        <w:rPr>
          <w:rFonts w:ascii="Arial" w:hAnsi="Arial" w:cs="Arial"/>
          <w:b/>
          <w:spacing w:val="-3"/>
        </w:rPr>
      </w:pPr>
    </w:p>
    <w:p w:rsidR="00023EFF" w:rsidRDefault="00023EFF" w:rsidP="00957466">
      <w:pPr>
        <w:spacing w:line="360" w:lineRule="auto"/>
        <w:ind w:left="708"/>
        <w:rPr>
          <w:rFonts w:ascii="Arial" w:hAnsi="Arial" w:cs="Arial"/>
          <w:b/>
          <w:spacing w:val="-3"/>
        </w:rPr>
      </w:pPr>
    </w:p>
    <w:p w:rsidR="00023EFF" w:rsidRDefault="00023EFF" w:rsidP="00957466">
      <w:pPr>
        <w:spacing w:line="360" w:lineRule="auto"/>
        <w:ind w:left="708"/>
        <w:rPr>
          <w:rFonts w:ascii="Arial" w:hAnsi="Arial" w:cs="Arial"/>
          <w:b/>
          <w:spacing w:val="-3"/>
        </w:rPr>
      </w:pPr>
    </w:p>
    <w:p w:rsidR="00023EFF" w:rsidRDefault="00023EFF" w:rsidP="00957466">
      <w:pPr>
        <w:spacing w:line="360" w:lineRule="auto"/>
        <w:ind w:left="708"/>
        <w:rPr>
          <w:rFonts w:ascii="Arial" w:hAnsi="Arial" w:cs="Arial"/>
          <w:b/>
          <w:spacing w:val="-3"/>
        </w:rPr>
      </w:pPr>
    </w:p>
    <w:p w:rsidR="00023EFF" w:rsidRPr="000963FC" w:rsidRDefault="00023EFF" w:rsidP="00957466">
      <w:pPr>
        <w:spacing w:line="360" w:lineRule="auto"/>
        <w:ind w:left="708"/>
        <w:rPr>
          <w:rFonts w:ascii="Arial" w:hAnsi="Arial" w:cs="Arial"/>
          <w:b/>
          <w:spacing w:val="-3"/>
        </w:rPr>
      </w:pPr>
    </w:p>
    <w:p w:rsidR="00D33146" w:rsidRPr="00171FB3" w:rsidRDefault="00023EFF" w:rsidP="00023EFF">
      <w:pPr>
        <w:tabs>
          <w:tab w:val="left" w:pos="0"/>
        </w:tabs>
        <w:autoSpaceDE w:val="0"/>
        <w:autoSpaceDN w:val="0"/>
        <w:adjustRightInd w:val="0"/>
        <w:spacing w:line="360" w:lineRule="auto"/>
        <w:jc w:val="both"/>
        <w:rPr>
          <w:rFonts w:ascii="Arial" w:hAnsi="Arial" w:cs="Arial"/>
          <w:b/>
        </w:rPr>
      </w:pPr>
      <w:r>
        <w:rPr>
          <w:rFonts w:ascii="Arial" w:hAnsi="Arial" w:cs="Arial"/>
          <w:b/>
          <w:spacing w:val="-3"/>
        </w:rPr>
        <w:lastRenderedPageBreak/>
        <w:t xml:space="preserve">        </w:t>
      </w:r>
      <w:r w:rsidR="00DB2F98">
        <w:rPr>
          <w:rFonts w:ascii="Arial" w:hAnsi="Arial" w:cs="Arial"/>
          <w:b/>
          <w:spacing w:val="-3"/>
        </w:rPr>
        <w:t>3.7.</w:t>
      </w:r>
      <w:r w:rsidR="00171FB3">
        <w:rPr>
          <w:rFonts w:ascii="Arial" w:hAnsi="Arial" w:cs="Arial"/>
          <w:b/>
          <w:spacing w:val="-3"/>
        </w:rPr>
        <w:t xml:space="preserve"> </w:t>
      </w:r>
      <w:r w:rsidR="00D33146" w:rsidRPr="00543DB3">
        <w:rPr>
          <w:rFonts w:ascii="Arial" w:hAnsi="Arial" w:cs="Arial"/>
          <w:b/>
          <w:spacing w:val="-3"/>
        </w:rPr>
        <w:t>TÉCNICAS E INSTRUMENTOS</w:t>
      </w:r>
    </w:p>
    <w:p w:rsidR="00171FB3" w:rsidRDefault="00171FB3" w:rsidP="00171FB3">
      <w:pPr>
        <w:spacing w:line="360" w:lineRule="auto"/>
        <w:ind w:left="993"/>
        <w:jc w:val="both"/>
        <w:rPr>
          <w:rFonts w:ascii="Arial" w:hAnsi="Arial" w:cs="Arial"/>
          <w:b/>
        </w:rPr>
      </w:pPr>
    </w:p>
    <w:p w:rsidR="00D33146" w:rsidRPr="00543DB3" w:rsidRDefault="00D33146" w:rsidP="00023EFF">
      <w:pPr>
        <w:spacing w:line="360" w:lineRule="auto"/>
        <w:ind w:left="993"/>
        <w:jc w:val="both"/>
        <w:rPr>
          <w:rFonts w:ascii="Arial" w:hAnsi="Arial" w:cs="Arial"/>
          <w:b/>
        </w:rPr>
      </w:pPr>
      <w:r>
        <w:rPr>
          <w:rFonts w:ascii="Arial" w:hAnsi="Arial" w:cs="Arial"/>
          <w:b/>
        </w:rPr>
        <w:t>3.</w:t>
      </w:r>
      <w:r w:rsidR="00023EFF">
        <w:rPr>
          <w:rFonts w:ascii="Arial" w:hAnsi="Arial" w:cs="Arial"/>
          <w:b/>
        </w:rPr>
        <w:t xml:space="preserve">7.1. </w:t>
      </w:r>
      <w:r w:rsidRPr="00543DB3">
        <w:rPr>
          <w:rFonts w:ascii="Arial" w:hAnsi="Arial" w:cs="Arial"/>
          <w:b/>
        </w:rPr>
        <w:t xml:space="preserve">TÉCNICAS </w:t>
      </w:r>
    </w:p>
    <w:p w:rsidR="00171FB3" w:rsidRDefault="00171FB3" w:rsidP="00171FB3">
      <w:pPr>
        <w:tabs>
          <w:tab w:val="left" w:pos="-720"/>
        </w:tabs>
        <w:suppressAutoHyphens/>
        <w:spacing w:line="360" w:lineRule="auto"/>
        <w:ind w:left="993"/>
        <w:jc w:val="both"/>
        <w:rPr>
          <w:rFonts w:ascii="Arial" w:hAnsi="Arial" w:cs="Arial"/>
        </w:rPr>
      </w:pPr>
    </w:p>
    <w:p w:rsidR="00D33146" w:rsidRPr="00543DB3" w:rsidRDefault="00D33146" w:rsidP="00023EFF">
      <w:pPr>
        <w:tabs>
          <w:tab w:val="left" w:pos="426"/>
          <w:tab w:val="left" w:pos="993"/>
          <w:tab w:val="left" w:pos="1418"/>
          <w:tab w:val="left" w:pos="1985"/>
        </w:tabs>
        <w:spacing w:line="360" w:lineRule="auto"/>
        <w:ind w:left="993"/>
        <w:jc w:val="both"/>
        <w:rPr>
          <w:rFonts w:ascii="Arial" w:hAnsi="Arial" w:cs="Arial"/>
          <w:b/>
        </w:rPr>
      </w:pPr>
      <w:r w:rsidRPr="00543DB3">
        <w:rPr>
          <w:rFonts w:ascii="Arial" w:hAnsi="Arial" w:cs="Arial"/>
        </w:rPr>
        <w:t>La técnica utiliza</w:t>
      </w:r>
      <w:r w:rsidR="00023EFF">
        <w:rPr>
          <w:rFonts w:ascii="Arial" w:hAnsi="Arial" w:cs="Arial"/>
        </w:rPr>
        <w:t>da</w:t>
      </w:r>
      <w:r w:rsidRPr="00543DB3">
        <w:rPr>
          <w:rFonts w:ascii="Arial" w:hAnsi="Arial" w:cs="Arial"/>
        </w:rPr>
        <w:t xml:space="preserve"> en la investigación es </w:t>
      </w:r>
      <w:r>
        <w:rPr>
          <w:rFonts w:ascii="Arial" w:hAnsi="Arial" w:cs="Arial"/>
        </w:rPr>
        <w:t>la</w:t>
      </w:r>
      <w:r w:rsidRPr="00543DB3">
        <w:rPr>
          <w:rFonts w:ascii="Arial" w:hAnsi="Arial" w:cs="Arial"/>
        </w:rPr>
        <w:t xml:space="preserve"> de Observación, el cual según </w:t>
      </w:r>
      <w:r>
        <w:rPr>
          <w:rFonts w:ascii="Arial" w:hAnsi="Arial" w:cs="Arial"/>
        </w:rPr>
        <w:t xml:space="preserve">Hernández </w:t>
      </w:r>
      <w:r w:rsidRPr="00543DB3">
        <w:rPr>
          <w:rFonts w:ascii="Arial" w:hAnsi="Arial" w:cs="Arial"/>
        </w:rPr>
        <w:t>Sampieri (2014, p.309) consiste “en el</w:t>
      </w:r>
      <w:r>
        <w:rPr>
          <w:rFonts w:ascii="Arial" w:hAnsi="Arial" w:cs="Arial"/>
        </w:rPr>
        <w:t xml:space="preserve"> registro sistemático, vá</w:t>
      </w:r>
      <w:r w:rsidRPr="00543DB3">
        <w:rPr>
          <w:rFonts w:ascii="Arial" w:hAnsi="Arial" w:cs="Arial"/>
        </w:rPr>
        <w:t>lido y confiable</w:t>
      </w:r>
      <w:r>
        <w:rPr>
          <w:rFonts w:ascii="Arial" w:hAnsi="Arial" w:cs="Arial"/>
        </w:rPr>
        <w:t xml:space="preserve"> de comportamiento o conducta”; la cual </w:t>
      </w:r>
      <w:r w:rsidRPr="00543DB3">
        <w:rPr>
          <w:rFonts w:ascii="Arial" w:hAnsi="Arial" w:cs="Arial"/>
        </w:rPr>
        <w:t xml:space="preserve">puede ser directa </w:t>
      </w:r>
      <w:r>
        <w:rPr>
          <w:rFonts w:ascii="Arial" w:hAnsi="Arial" w:cs="Arial"/>
        </w:rPr>
        <w:t>o</w:t>
      </w:r>
      <w:r w:rsidRPr="00543DB3">
        <w:rPr>
          <w:rFonts w:ascii="Arial" w:hAnsi="Arial" w:cs="Arial"/>
        </w:rPr>
        <w:t xml:space="preserve"> indirecta. </w:t>
      </w:r>
      <w:r w:rsidRPr="00171FB3">
        <w:rPr>
          <w:rFonts w:ascii="Arial" w:hAnsi="Arial" w:cs="Arial"/>
        </w:rPr>
        <w:t>A nivel de observación directa se aplicó una encuesta al personal de</w:t>
      </w:r>
      <w:r w:rsidR="00AC66D7" w:rsidRPr="005F64FE">
        <w:rPr>
          <w:rFonts w:ascii="Arial" w:hAnsi="Arial" w:cs="Arial"/>
        </w:rPr>
        <w:t xml:space="preserve"> </w:t>
      </w:r>
      <w:r w:rsidR="00AC66D7">
        <w:rPr>
          <w:rFonts w:ascii="Arial" w:hAnsi="Arial" w:cs="Arial"/>
        </w:rPr>
        <w:t xml:space="preserve">la Dirección General de Logística </w:t>
      </w:r>
      <w:r w:rsidR="00023EFF">
        <w:rPr>
          <w:rFonts w:ascii="Arial" w:hAnsi="Arial" w:cs="Arial"/>
        </w:rPr>
        <w:t xml:space="preserve">de la Fuerza Aérea </w:t>
      </w:r>
      <w:r w:rsidR="00AC66D7">
        <w:rPr>
          <w:rFonts w:ascii="Arial" w:hAnsi="Arial" w:cs="Arial"/>
        </w:rPr>
        <w:t>del Perú (DIGLO)</w:t>
      </w:r>
      <w:r w:rsidR="00171FB3" w:rsidRPr="00171FB3">
        <w:rPr>
          <w:rFonts w:ascii="Arial" w:hAnsi="Arial" w:cs="Arial"/>
        </w:rPr>
        <w:t>,</w:t>
      </w:r>
      <w:r w:rsidRPr="00171FB3">
        <w:rPr>
          <w:rFonts w:ascii="Arial" w:hAnsi="Arial" w:cs="Arial"/>
        </w:rPr>
        <w:t xml:space="preserve"> mientras</w:t>
      </w:r>
      <w:r w:rsidRPr="00543DB3">
        <w:rPr>
          <w:rFonts w:ascii="Arial" w:hAnsi="Arial" w:cs="Arial"/>
        </w:rPr>
        <w:t xml:space="preserve"> que a nivel indirecta se utilizó la revisión documentaria relativa al tema estudiado.</w:t>
      </w:r>
    </w:p>
    <w:p w:rsidR="00171FB3" w:rsidRDefault="00171FB3" w:rsidP="00171FB3">
      <w:pPr>
        <w:tabs>
          <w:tab w:val="left" w:pos="-720"/>
        </w:tabs>
        <w:suppressAutoHyphens/>
        <w:spacing w:line="360" w:lineRule="auto"/>
        <w:ind w:left="993"/>
        <w:jc w:val="both"/>
        <w:rPr>
          <w:rFonts w:ascii="Arial" w:hAnsi="Arial" w:cs="Arial"/>
          <w:b/>
        </w:rPr>
      </w:pPr>
    </w:p>
    <w:p w:rsidR="00D33146" w:rsidRPr="00543DB3" w:rsidRDefault="00D33146" w:rsidP="00171FB3">
      <w:pPr>
        <w:tabs>
          <w:tab w:val="left" w:pos="-720"/>
        </w:tabs>
        <w:suppressAutoHyphens/>
        <w:spacing w:line="360" w:lineRule="auto"/>
        <w:ind w:left="993"/>
        <w:jc w:val="both"/>
        <w:rPr>
          <w:rFonts w:ascii="Arial" w:hAnsi="Arial" w:cs="Arial"/>
          <w:b/>
        </w:rPr>
      </w:pPr>
      <w:r>
        <w:rPr>
          <w:rFonts w:ascii="Arial" w:hAnsi="Arial" w:cs="Arial"/>
          <w:b/>
        </w:rPr>
        <w:t>3.</w:t>
      </w:r>
      <w:r w:rsidRPr="00543DB3">
        <w:rPr>
          <w:rFonts w:ascii="Arial" w:hAnsi="Arial" w:cs="Arial"/>
          <w:b/>
        </w:rPr>
        <w:t>7.2. INSTRUMENTOS DE RECOLECCIÓN DE DATOS</w:t>
      </w:r>
    </w:p>
    <w:p w:rsidR="00D33146" w:rsidRDefault="00D33146" w:rsidP="00D33146">
      <w:pPr>
        <w:tabs>
          <w:tab w:val="left" w:pos="-720"/>
        </w:tabs>
        <w:suppressAutoHyphens/>
        <w:spacing w:line="360" w:lineRule="auto"/>
        <w:ind w:left="709"/>
        <w:jc w:val="both"/>
        <w:rPr>
          <w:rFonts w:ascii="Arial" w:hAnsi="Arial" w:cs="Arial"/>
          <w:b/>
          <w:sz w:val="16"/>
          <w:szCs w:val="16"/>
        </w:rPr>
      </w:pPr>
    </w:p>
    <w:p w:rsidR="00AC66D7" w:rsidRPr="00AC66D7" w:rsidRDefault="00D33146" w:rsidP="00AC66D7">
      <w:pPr>
        <w:tabs>
          <w:tab w:val="left" w:pos="-720"/>
        </w:tabs>
        <w:suppressAutoHyphens/>
        <w:spacing w:line="360" w:lineRule="auto"/>
        <w:ind w:left="1560" w:hanging="567"/>
        <w:jc w:val="both"/>
        <w:rPr>
          <w:rFonts w:ascii="Arial" w:hAnsi="Arial" w:cs="Arial"/>
          <w:b/>
        </w:rPr>
      </w:pPr>
      <w:r>
        <w:rPr>
          <w:rFonts w:ascii="Arial" w:hAnsi="Arial" w:cs="Arial"/>
        </w:rPr>
        <w:t>a</w:t>
      </w:r>
      <w:r w:rsidRPr="00543DB3">
        <w:rPr>
          <w:rFonts w:ascii="Arial" w:hAnsi="Arial" w:cs="Arial"/>
        </w:rPr>
        <w:t xml:space="preserve">. </w:t>
      </w:r>
      <w:r>
        <w:rPr>
          <w:rFonts w:ascii="Arial" w:hAnsi="Arial" w:cs="Arial"/>
        </w:rPr>
        <w:tab/>
      </w:r>
      <w:r w:rsidRPr="00072F2B">
        <w:rPr>
          <w:rFonts w:ascii="Arial" w:hAnsi="Arial" w:cs="Arial"/>
          <w:b/>
        </w:rPr>
        <w:t>Revisión documentaria</w:t>
      </w:r>
      <w:r w:rsidRPr="00543DB3">
        <w:rPr>
          <w:rFonts w:ascii="Arial" w:hAnsi="Arial" w:cs="Arial"/>
        </w:rPr>
        <w:t xml:space="preserve">. Se </w:t>
      </w:r>
      <w:r w:rsidR="00023EFF" w:rsidRPr="00543DB3">
        <w:rPr>
          <w:rFonts w:ascii="Arial" w:hAnsi="Arial" w:cs="Arial"/>
        </w:rPr>
        <w:t>utiliz</w:t>
      </w:r>
      <w:r w:rsidR="00023EFF">
        <w:rPr>
          <w:rFonts w:ascii="Arial" w:hAnsi="Arial" w:cs="Arial"/>
        </w:rPr>
        <w:t>ó</w:t>
      </w:r>
      <w:r w:rsidRPr="00543DB3">
        <w:rPr>
          <w:rFonts w:ascii="Arial" w:hAnsi="Arial" w:cs="Arial"/>
        </w:rPr>
        <w:t xml:space="preserve"> como instrumento las fichas bibliográficas seleccionadas provenientes de libros del Centro de Altos Estudios Nacionales, Universidad Federico Villarreal, </w:t>
      </w:r>
      <w:r w:rsidR="00AC66D7">
        <w:rPr>
          <w:rFonts w:ascii="Arial" w:hAnsi="Arial" w:cs="Arial"/>
        </w:rPr>
        <w:t xml:space="preserve">Dirección General de Logística del Perú </w:t>
      </w:r>
      <w:r w:rsidR="00B46BCB">
        <w:rPr>
          <w:rFonts w:ascii="Arial" w:hAnsi="Arial" w:cs="Arial"/>
        </w:rPr>
        <w:t xml:space="preserve">de la FAP </w:t>
      </w:r>
      <w:r w:rsidR="00AC66D7">
        <w:rPr>
          <w:rFonts w:ascii="Arial" w:hAnsi="Arial" w:cs="Arial"/>
        </w:rPr>
        <w:t>(DIGLO)</w:t>
      </w:r>
      <w:r w:rsidR="00AC66D7" w:rsidRPr="005F64FE">
        <w:rPr>
          <w:rFonts w:ascii="Arial" w:hAnsi="Arial" w:cs="Arial"/>
        </w:rPr>
        <w:t>.</w:t>
      </w:r>
    </w:p>
    <w:p w:rsidR="00AC66D7" w:rsidRPr="00543DB3" w:rsidRDefault="00AC66D7" w:rsidP="00D33146">
      <w:pPr>
        <w:tabs>
          <w:tab w:val="left" w:pos="-720"/>
        </w:tabs>
        <w:suppressAutoHyphens/>
        <w:spacing w:line="360" w:lineRule="auto"/>
        <w:ind w:left="709"/>
        <w:jc w:val="both"/>
        <w:rPr>
          <w:rFonts w:ascii="Arial" w:hAnsi="Arial" w:cs="Arial"/>
          <w:b/>
        </w:rPr>
      </w:pPr>
    </w:p>
    <w:p w:rsidR="00AC66D7" w:rsidRPr="00AC66D7" w:rsidRDefault="00D33146" w:rsidP="00AC66D7">
      <w:pPr>
        <w:tabs>
          <w:tab w:val="left" w:pos="-720"/>
        </w:tabs>
        <w:suppressAutoHyphens/>
        <w:spacing w:line="360" w:lineRule="auto"/>
        <w:ind w:left="1560" w:hanging="567"/>
        <w:jc w:val="both"/>
        <w:rPr>
          <w:rFonts w:ascii="Arial" w:hAnsi="Arial" w:cs="Arial"/>
          <w:b/>
        </w:rPr>
      </w:pPr>
      <w:r>
        <w:rPr>
          <w:rFonts w:ascii="Arial" w:hAnsi="Arial" w:cs="Arial"/>
        </w:rPr>
        <w:t>b</w:t>
      </w:r>
      <w:r w:rsidRPr="00543DB3">
        <w:rPr>
          <w:rFonts w:ascii="Arial" w:hAnsi="Arial" w:cs="Arial"/>
        </w:rPr>
        <w:t xml:space="preserve">. </w:t>
      </w:r>
      <w:r>
        <w:rPr>
          <w:rFonts w:ascii="Arial" w:hAnsi="Arial" w:cs="Arial"/>
        </w:rPr>
        <w:tab/>
      </w:r>
      <w:r w:rsidRPr="00072F2B">
        <w:rPr>
          <w:rFonts w:ascii="Arial" w:hAnsi="Arial" w:cs="Arial"/>
          <w:b/>
        </w:rPr>
        <w:t>Encuesta</w:t>
      </w:r>
      <w:r w:rsidRPr="00543DB3">
        <w:rPr>
          <w:rFonts w:ascii="Arial" w:hAnsi="Arial" w:cs="Arial"/>
        </w:rPr>
        <w:t>. A nivel de la encuesta se utilizó como instrumento un Cuestionario aplicado a miembros de</w:t>
      </w:r>
      <w:r w:rsidR="00AC66D7">
        <w:rPr>
          <w:rFonts w:ascii="Arial" w:hAnsi="Arial" w:cs="Arial"/>
        </w:rPr>
        <w:t xml:space="preserve"> la Dirección General de Logística </w:t>
      </w:r>
      <w:r w:rsidR="00023EFF">
        <w:rPr>
          <w:rFonts w:ascii="Arial" w:hAnsi="Arial" w:cs="Arial"/>
        </w:rPr>
        <w:t xml:space="preserve">de la Fuerza Aérea </w:t>
      </w:r>
      <w:r w:rsidR="00AC66D7">
        <w:rPr>
          <w:rFonts w:ascii="Arial" w:hAnsi="Arial" w:cs="Arial"/>
        </w:rPr>
        <w:t>del Perú (DIGLO)</w:t>
      </w:r>
      <w:r w:rsidR="00AC66D7" w:rsidRPr="005F64FE">
        <w:rPr>
          <w:rFonts w:ascii="Arial" w:hAnsi="Arial" w:cs="Arial"/>
        </w:rPr>
        <w:t>.</w:t>
      </w:r>
    </w:p>
    <w:p w:rsidR="00023EFF" w:rsidRDefault="00023EFF" w:rsidP="00171FB3">
      <w:pPr>
        <w:tabs>
          <w:tab w:val="left" w:pos="-720"/>
        </w:tabs>
        <w:suppressAutoHyphens/>
        <w:spacing w:line="360" w:lineRule="auto"/>
        <w:ind w:left="1560" w:hanging="567"/>
        <w:jc w:val="both"/>
        <w:rPr>
          <w:rFonts w:ascii="Arial" w:hAnsi="Arial" w:cs="Arial"/>
          <w:b/>
        </w:rPr>
      </w:pPr>
    </w:p>
    <w:p w:rsidR="00023EFF" w:rsidRPr="008F70B9" w:rsidRDefault="00023EFF" w:rsidP="00023EFF">
      <w:pPr>
        <w:spacing w:line="360" w:lineRule="auto"/>
        <w:ind w:left="1560"/>
        <w:jc w:val="both"/>
        <w:rPr>
          <w:rFonts w:ascii="Arial" w:hAnsi="Arial" w:cs="Arial"/>
          <w:b/>
        </w:rPr>
      </w:pPr>
      <w:r w:rsidRPr="008F70B9">
        <w:rPr>
          <w:rFonts w:ascii="Arial" w:hAnsi="Arial" w:cs="Arial"/>
          <w:bCs/>
        </w:rPr>
        <w:t>Para la recolección de datos a nivel de la utilización del cuestionario se fundament</w:t>
      </w:r>
      <w:r>
        <w:rPr>
          <w:rFonts w:ascii="Arial" w:hAnsi="Arial" w:cs="Arial"/>
          <w:bCs/>
        </w:rPr>
        <w:t>ó</w:t>
      </w:r>
      <w:r w:rsidRPr="008F70B9">
        <w:rPr>
          <w:rFonts w:ascii="Arial" w:hAnsi="Arial" w:cs="Arial"/>
          <w:bCs/>
        </w:rPr>
        <w:t xml:space="preserve"> en una serie de preguntas y que nos permita tener una visión más amplia del tema, en función a la opinión vertida por los encuestados. Las preguntas del cuestionario son</w:t>
      </w:r>
      <w:r w:rsidRPr="008F70B9">
        <w:rPr>
          <w:rFonts w:ascii="Arial" w:hAnsi="Arial" w:cs="Arial"/>
          <w:bCs/>
          <w:lang w:val="es-ES_tradnl"/>
        </w:rPr>
        <w:t xml:space="preserve"> cerradas y mixtas, así como de concepto</w:t>
      </w:r>
      <w:r w:rsidRPr="008F70B9">
        <w:rPr>
          <w:rFonts w:ascii="Arial" w:hAnsi="Arial" w:cs="Arial"/>
          <w:bCs/>
        </w:rPr>
        <w:t xml:space="preserve"> a fin que sean llenadas por éstos, para lo cual se les d</w:t>
      </w:r>
      <w:r>
        <w:rPr>
          <w:rFonts w:ascii="Arial" w:hAnsi="Arial" w:cs="Arial"/>
          <w:bCs/>
        </w:rPr>
        <w:t>io</w:t>
      </w:r>
      <w:r w:rsidRPr="008F70B9">
        <w:rPr>
          <w:rFonts w:ascii="Arial" w:hAnsi="Arial" w:cs="Arial"/>
          <w:bCs/>
        </w:rPr>
        <w:t xml:space="preserve"> un plazo adecuado para su llenado. Luego se proced</w:t>
      </w:r>
      <w:r>
        <w:rPr>
          <w:rFonts w:ascii="Arial" w:hAnsi="Arial" w:cs="Arial"/>
          <w:bCs/>
        </w:rPr>
        <w:t>ió</w:t>
      </w:r>
      <w:r w:rsidRPr="008F70B9">
        <w:rPr>
          <w:rFonts w:ascii="Arial" w:hAnsi="Arial" w:cs="Arial"/>
          <w:bCs/>
        </w:rPr>
        <w:t xml:space="preserve"> a recoger dicho cuestionario y a vaciar los resultados en la matriz que para el efecto se t</w:t>
      </w:r>
      <w:r>
        <w:rPr>
          <w:rFonts w:ascii="Arial" w:hAnsi="Arial" w:cs="Arial"/>
          <w:bCs/>
        </w:rPr>
        <w:t>uvo</w:t>
      </w:r>
      <w:r w:rsidRPr="008F70B9">
        <w:rPr>
          <w:rFonts w:ascii="Arial" w:hAnsi="Arial" w:cs="Arial"/>
          <w:bCs/>
        </w:rPr>
        <w:t xml:space="preserve"> preparada.</w:t>
      </w:r>
    </w:p>
    <w:p w:rsidR="00023EFF" w:rsidRPr="008F70B9" w:rsidRDefault="00023EFF" w:rsidP="00023EFF">
      <w:pPr>
        <w:spacing w:line="360" w:lineRule="auto"/>
        <w:ind w:left="1191"/>
        <w:jc w:val="both"/>
        <w:rPr>
          <w:rFonts w:ascii="Arial" w:hAnsi="Arial" w:cs="Arial"/>
          <w:b/>
        </w:rPr>
      </w:pPr>
    </w:p>
    <w:p w:rsidR="00023EFF" w:rsidRPr="008F70B9" w:rsidRDefault="00023EFF" w:rsidP="00023EFF">
      <w:pPr>
        <w:spacing w:line="360" w:lineRule="auto"/>
        <w:ind w:left="1560"/>
        <w:jc w:val="both"/>
        <w:rPr>
          <w:rFonts w:ascii="Arial" w:hAnsi="Arial" w:cs="Arial"/>
          <w:b/>
        </w:rPr>
      </w:pPr>
      <w:r w:rsidRPr="008F70B9">
        <w:rPr>
          <w:rFonts w:ascii="Arial" w:hAnsi="Arial" w:cs="Arial"/>
        </w:rPr>
        <w:lastRenderedPageBreak/>
        <w:t>Para describir los datos, valores o puntuaciones recolectadas se emple</w:t>
      </w:r>
      <w:r>
        <w:rPr>
          <w:rFonts w:ascii="Arial" w:hAnsi="Arial" w:cs="Arial"/>
        </w:rPr>
        <w:t>ó</w:t>
      </w:r>
      <w:r w:rsidRPr="008F70B9">
        <w:rPr>
          <w:rFonts w:ascii="Arial" w:hAnsi="Arial" w:cs="Arial"/>
        </w:rPr>
        <w:t xml:space="preserve"> la herramienta estadística de la Distribución de Frecuencias, la cual permite ordenar categorías de acuerdo a las puntuaciones, completando esta herramienta con frecuencias relativas o porcentajes en cada categoría y frecuencias de cada categoría.</w:t>
      </w:r>
    </w:p>
    <w:p w:rsidR="00023EFF" w:rsidRDefault="00023EFF" w:rsidP="00023EFF">
      <w:pPr>
        <w:spacing w:line="360" w:lineRule="auto"/>
        <w:ind w:left="708"/>
        <w:jc w:val="both"/>
        <w:rPr>
          <w:rFonts w:ascii="Arial" w:hAnsi="Arial" w:cs="Arial"/>
          <w:b/>
        </w:rPr>
      </w:pPr>
    </w:p>
    <w:p w:rsidR="00023EFF" w:rsidRPr="007E535B" w:rsidRDefault="00023EFF" w:rsidP="00023EFF">
      <w:pPr>
        <w:spacing w:line="360" w:lineRule="auto"/>
        <w:ind w:left="1560"/>
        <w:jc w:val="both"/>
        <w:rPr>
          <w:rFonts w:ascii="Arial" w:hAnsi="Arial" w:cs="Arial"/>
        </w:rPr>
      </w:pPr>
      <w:r w:rsidRPr="007E535B">
        <w:rPr>
          <w:rFonts w:ascii="Arial" w:hAnsi="Arial" w:cs="Arial"/>
        </w:rPr>
        <w:t>Para la contrastación de las Hipótesis se utilizar</w:t>
      </w:r>
      <w:r>
        <w:rPr>
          <w:rFonts w:ascii="Arial" w:hAnsi="Arial" w:cs="Arial"/>
        </w:rPr>
        <w:t>o</w:t>
      </w:r>
      <w:r w:rsidRPr="007E535B">
        <w:rPr>
          <w:rFonts w:ascii="Arial" w:hAnsi="Arial" w:cs="Arial"/>
        </w:rPr>
        <w:t>n los datos de la muestra los cuales se formular</w:t>
      </w:r>
      <w:r>
        <w:rPr>
          <w:rFonts w:ascii="Arial" w:hAnsi="Arial" w:cs="Arial"/>
        </w:rPr>
        <w:t>o</w:t>
      </w:r>
      <w:r w:rsidRPr="007E535B">
        <w:rPr>
          <w:rFonts w:ascii="Arial" w:hAnsi="Arial" w:cs="Arial"/>
        </w:rPr>
        <w:t>n y calcular</w:t>
      </w:r>
      <w:r>
        <w:rPr>
          <w:rFonts w:ascii="Arial" w:hAnsi="Arial" w:cs="Arial"/>
        </w:rPr>
        <w:t>o</w:t>
      </w:r>
      <w:r w:rsidRPr="007E535B">
        <w:rPr>
          <w:rFonts w:ascii="Arial" w:hAnsi="Arial" w:cs="Arial"/>
        </w:rPr>
        <w:t xml:space="preserve">n con </w:t>
      </w:r>
      <w:r w:rsidR="003A3E8F">
        <w:rPr>
          <w:rFonts w:ascii="Arial" w:hAnsi="Arial" w:cs="Arial"/>
        </w:rPr>
        <w:t xml:space="preserve">la </w:t>
      </w:r>
      <w:r w:rsidRPr="007E535B">
        <w:rPr>
          <w:rFonts w:ascii="Arial" w:hAnsi="Arial" w:cs="Arial"/>
        </w:rPr>
        <w:t>prueba de chi cuadrada</w:t>
      </w:r>
      <w:r w:rsidR="003A3E8F">
        <w:rPr>
          <w:rFonts w:ascii="Arial" w:hAnsi="Arial" w:cs="Arial"/>
        </w:rPr>
        <w:t xml:space="preserve">, que es apropiada para este tipo de investigación. </w:t>
      </w:r>
      <w:r w:rsidRPr="007E535B">
        <w:rPr>
          <w:rFonts w:ascii="Arial" w:hAnsi="Arial" w:cs="Arial"/>
        </w:rPr>
        <w:t xml:space="preserve">. </w:t>
      </w:r>
    </w:p>
    <w:p w:rsidR="00023EFF" w:rsidRDefault="00023EFF" w:rsidP="00023EFF">
      <w:pPr>
        <w:spacing w:line="360" w:lineRule="auto"/>
        <w:ind w:left="1191"/>
        <w:jc w:val="both"/>
        <w:rPr>
          <w:rFonts w:ascii="Arial" w:hAnsi="Arial" w:cs="Arial"/>
        </w:rPr>
      </w:pPr>
    </w:p>
    <w:p w:rsidR="00023EFF" w:rsidRPr="007E535B" w:rsidRDefault="00023EFF" w:rsidP="00023EFF">
      <w:pPr>
        <w:spacing w:line="360" w:lineRule="auto"/>
        <w:ind w:left="1560"/>
        <w:jc w:val="both"/>
        <w:rPr>
          <w:rFonts w:ascii="Arial" w:hAnsi="Arial" w:cs="Arial"/>
          <w:szCs w:val="24"/>
        </w:rPr>
      </w:pPr>
      <w:r w:rsidRPr="007E535B">
        <w:rPr>
          <w:rFonts w:ascii="Arial" w:hAnsi="Arial" w:cs="Arial"/>
          <w:lang w:eastAsia="es-PE"/>
        </w:rPr>
        <w:t xml:space="preserve">El cuestionario estructurado empleado en la presente investigación  </w:t>
      </w:r>
      <w:r>
        <w:rPr>
          <w:rFonts w:ascii="Arial" w:hAnsi="Arial" w:cs="Arial"/>
          <w:lang w:eastAsia="es-PE"/>
        </w:rPr>
        <w:t xml:space="preserve">tiene </w:t>
      </w:r>
      <w:r w:rsidRPr="007E535B">
        <w:rPr>
          <w:rFonts w:ascii="Arial" w:hAnsi="Arial" w:cs="Arial"/>
          <w:lang w:eastAsia="es-PE"/>
        </w:rPr>
        <w:t>una revisión por tres</w:t>
      </w:r>
      <w:r w:rsidRPr="007E535B">
        <w:rPr>
          <w:rFonts w:ascii="Arial" w:hAnsi="Arial" w:cs="Arial"/>
          <w:spacing w:val="-2"/>
        </w:rPr>
        <w:t xml:space="preserve"> jueces expertos, para su</w:t>
      </w:r>
      <w:r w:rsidRPr="007E535B">
        <w:rPr>
          <w:rFonts w:ascii="Arial" w:hAnsi="Arial" w:cs="Arial"/>
          <w:b/>
          <w:spacing w:val="-2"/>
        </w:rPr>
        <w:t xml:space="preserve"> validación, </w:t>
      </w:r>
      <w:r w:rsidRPr="007E535B">
        <w:rPr>
          <w:rFonts w:ascii="Arial" w:hAnsi="Arial" w:cs="Arial"/>
          <w:spacing w:val="-2"/>
        </w:rPr>
        <w:t xml:space="preserve">donde </w:t>
      </w:r>
      <w:r>
        <w:rPr>
          <w:rFonts w:ascii="Arial" w:hAnsi="Arial" w:cs="Arial"/>
          <w:spacing w:val="-2"/>
        </w:rPr>
        <w:t xml:space="preserve">se </w:t>
      </w:r>
      <w:r w:rsidRPr="007E535B">
        <w:rPr>
          <w:rFonts w:ascii="Arial" w:hAnsi="Arial" w:cs="Arial"/>
          <w:spacing w:val="-2"/>
        </w:rPr>
        <w:t>analizaron el contenido del instrumento y la concordancia con los objetivos del estudio, donde se cumpli</w:t>
      </w:r>
      <w:r>
        <w:rPr>
          <w:rFonts w:ascii="Arial" w:hAnsi="Arial" w:cs="Arial"/>
          <w:spacing w:val="-2"/>
        </w:rPr>
        <w:t>e</w:t>
      </w:r>
      <w:r w:rsidRPr="007E535B">
        <w:rPr>
          <w:rFonts w:ascii="Arial" w:hAnsi="Arial" w:cs="Arial"/>
          <w:spacing w:val="-2"/>
        </w:rPr>
        <w:t>r</w:t>
      </w:r>
      <w:r>
        <w:rPr>
          <w:rFonts w:ascii="Arial" w:hAnsi="Arial" w:cs="Arial"/>
          <w:spacing w:val="-2"/>
        </w:rPr>
        <w:t>o</w:t>
      </w:r>
      <w:r w:rsidRPr="007E535B">
        <w:rPr>
          <w:rFonts w:ascii="Arial" w:hAnsi="Arial" w:cs="Arial"/>
          <w:spacing w:val="-2"/>
        </w:rPr>
        <w:t>n los siguientes criterios:</w:t>
      </w:r>
    </w:p>
    <w:p w:rsidR="00023EFF" w:rsidRPr="007E535B" w:rsidRDefault="00023EFF" w:rsidP="00023EFF">
      <w:pPr>
        <w:pStyle w:val="Textodebloque"/>
        <w:tabs>
          <w:tab w:val="left" w:pos="993"/>
        </w:tabs>
        <w:ind w:right="0"/>
        <w:rPr>
          <w:rFonts w:ascii="Arial" w:hAnsi="Arial" w:cs="Arial"/>
          <w:szCs w:val="24"/>
          <w:lang w:val="es-PE"/>
        </w:rPr>
      </w:pP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tiene claridad.</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Las preguntas tiene objetividad.</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 xml:space="preserve">El instrumento es actual </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tiene un constructo organizado</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es suficiente en dimensiones</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valora la teoría del trabajo.</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es consistente</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tiene coherencia</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tiene  concordancia metodológica.</w:t>
      </w:r>
    </w:p>
    <w:p w:rsidR="00023EFF" w:rsidRPr="007E535B" w:rsidRDefault="00023EFF" w:rsidP="00023EFF">
      <w:pPr>
        <w:widowControl/>
        <w:numPr>
          <w:ilvl w:val="0"/>
          <w:numId w:val="4"/>
        </w:numPr>
        <w:tabs>
          <w:tab w:val="clear" w:pos="2487"/>
        </w:tabs>
        <w:suppressAutoHyphens/>
        <w:spacing w:line="360" w:lineRule="auto"/>
        <w:ind w:left="2127" w:hanging="567"/>
        <w:jc w:val="both"/>
        <w:rPr>
          <w:rFonts w:ascii="Arial" w:hAnsi="Arial" w:cs="Arial"/>
          <w:spacing w:val="-2"/>
          <w:szCs w:val="24"/>
        </w:rPr>
      </w:pPr>
      <w:r w:rsidRPr="007E535B">
        <w:rPr>
          <w:rFonts w:ascii="Arial" w:hAnsi="Arial" w:cs="Arial"/>
          <w:spacing w:val="-2"/>
          <w:szCs w:val="24"/>
        </w:rPr>
        <w:t>El instrumento es pertinente para la ciencia.</w:t>
      </w:r>
    </w:p>
    <w:p w:rsidR="00023EFF" w:rsidRPr="00855C78" w:rsidRDefault="00023EFF" w:rsidP="00023EFF">
      <w:pPr>
        <w:pStyle w:val="Sangra3detindependiente"/>
        <w:ind w:left="851" w:firstLine="565"/>
        <w:rPr>
          <w:rFonts w:ascii="Arial" w:hAnsi="Arial" w:cs="Arial"/>
          <w:bCs/>
          <w:szCs w:val="24"/>
        </w:rPr>
      </w:pPr>
    </w:p>
    <w:p w:rsidR="00023EFF" w:rsidRDefault="00023EFF" w:rsidP="00023EFF">
      <w:pPr>
        <w:tabs>
          <w:tab w:val="num" w:pos="1418"/>
        </w:tabs>
        <w:spacing w:line="360" w:lineRule="auto"/>
        <w:ind w:left="1560"/>
        <w:jc w:val="both"/>
        <w:rPr>
          <w:rFonts w:ascii="Arial" w:hAnsi="Arial" w:cs="Arial"/>
        </w:rPr>
      </w:pPr>
      <w:r w:rsidRPr="009D1AF9">
        <w:rPr>
          <w:rFonts w:ascii="Arial" w:hAnsi="Arial" w:cs="Arial"/>
        </w:rPr>
        <w:t>A continuación se presenta un</w:t>
      </w:r>
      <w:r>
        <w:rPr>
          <w:rFonts w:ascii="Arial" w:hAnsi="Arial" w:cs="Arial"/>
        </w:rPr>
        <w:t xml:space="preserve"> cuadro</w:t>
      </w:r>
      <w:r w:rsidRPr="009D1AF9">
        <w:rPr>
          <w:rFonts w:ascii="Arial" w:hAnsi="Arial" w:cs="Arial"/>
        </w:rPr>
        <w:t xml:space="preserve"> resumen de los resultados de la validación:</w:t>
      </w:r>
    </w:p>
    <w:p w:rsidR="00023EFF" w:rsidRDefault="00023EFF" w:rsidP="00023EFF">
      <w:pPr>
        <w:tabs>
          <w:tab w:val="num" w:pos="1418"/>
        </w:tabs>
        <w:spacing w:line="360" w:lineRule="auto"/>
        <w:ind w:left="851"/>
        <w:jc w:val="both"/>
        <w:rPr>
          <w:rFonts w:ascii="Arial" w:hAnsi="Arial" w:cs="Arial"/>
        </w:rPr>
      </w:pPr>
    </w:p>
    <w:p w:rsidR="00023EFF" w:rsidRDefault="00023EFF" w:rsidP="00023EFF">
      <w:pPr>
        <w:tabs>
          <w:tab w:val="num" w:pos="1418"/>
        </w:tabs>
        <w:spacing w:line="360" w:lineRule="auto"/>
        <w:ind w:left="851"/>
        <w:jc w:val="both"/>
        <w:rPr>
          <w:rFonts w:ascii="Arial" w:hAnsi="Arial" w:cs="Arial"/>
        </w:rPr>
      </w:pPr>
    </w:p>
    <w:p w:rsidR="00023EFF" w:rsidRDefault="00023EFF" w:rsidP="00023EFF">
      <w:pPr>
        <w:tabs>
          <w:tab w:val="num" w:pos="1418"/>
        </w:tabs>
        <w:spacing w:line="360" w:lineRule="auto"/>
        <w:ind w:left="1418"/>
        <w:jc w:val="both"/>
        <w:rPr>
          <w:rFonts w:ascii="Arial" w:hAnsi="Arial" w:cs="Arial"/>
        </w:rPr>
      </w:pPr>
      <w:r w:rsidRPr="009D1AF9">
        <w:rPr>
          <w:rFonts w:ascii="Arial" w:hAnsi="Arial" w:cs="Arial"/>
        </w:rPr>
        <w:lastRenderedPageBreak/>
        <w:tab/>
      </w:r>
      <w:r w:rsidRPr="009D1AF9">
        <w:rPr>
          <w:rFonts w:ascii="Arial" w:hAnsi="Arial" w:cs="Arial"/>
        </w:rPr>
        <w:tab/>
        <w:t>Si = 1</w:t>
      </w:r>
      <w:r w:rsidRPr="009D1AF9">
        <w:rPr>
          <w:rFonts w:ascii="Arial" w:hAnsi="Arial" w:cs="Arial"/>
        </w:rPr>
        <w:tab/>
      </w:r>
      <w:r w:rsidRPr="009D1AF9">
        <w:rPr>
          <w:rFonts w:ascii="Arial" w:hAnsi="Arial" w:cs="Arial"/>
        </w:rPr>
        <w:tab/>
      </w:r>
      <w:r w:rsidRPr="009D1AF9">
        <w:rPr>
          <w:rFonts w:ascii="Arial" w:hAnsi="Arial" w:cs="Arial"/>
        </w:rPr>
        <w:tab/>
      </w:r>
      <w:r w:rsidRPr="009D1AF9">
        <w:rPr>
          <w:rFonts w:ascii="Arial" w:hAnsi="Arial" w:cs="Arial"/>
        </w:rPr>
        <w:tab/>
        <w:t>No = 2</w:t>
      </w:r>
    </w:p>
    <w:p w:rsidR="00023EFF" w:rsidRDefault="00023EFF" w:rsidP="00023EFF">
      <w:pPr>
        <w:spacing w:line="360" w:lineRule="auto"/>
        <w:jc w:val="center"/>
        <w:rPr>
          <w:rFonts w:ascii="Arial" w:hAnsi="Arial" w:cs="Arial"/>
          <w:b/>
        </w:rPr>
      </w:pPr>
      <w:bookmarkStart w:id="5" w:name="tabla24"/>
    </w:p>
    <w:p w:rsidR="00023EFF" w:rsidRDefault="00023EFF" w:rsidP="00023EFF">
      <w:pPr>
        <w:spacing w:line="360" w:lineRule="auto"/>
        <w:jc w:val="center"/>
        <w:rPr>
          <w:rFonts w:ascii="Arial" w:hAnsi="Arial" w:cs="Arial"/>
          <w:b/>
        </w:rPr>
      </w:pPr>
      <w:r>
        <w:rPr>
          <w:rFonts w:ascii="Arial" w:hAnsi="Arial" w:cs="Arial"/>
          <w:b/>
        </w:rPr>
        <w:t xml:space="preserve">Cuadro </w:t>
      </w:r>
      <w:r w:rsidRPr="009D1AF9">
        <w:rPr>
          <w:rFonts w:ascii="Arial" w:hAnsi="Arial" w:cs="Arial"/>
          <w:b/>
        </w:rPr>
        <w:t xml:space="preserve">Nº </w:t>
      </w:r>
      <w:r>
        <w:rPr>
          <w:rFonts w:ascii="Arial" w:hAnsi="Arial" w:cs="Arial"/>
          <w:b/>
        </w:rPr>
        <w:t>3</w:t>
      </w:r>
    </w:p>
    <w:p w:rsidR="00023EFF" w:rsidRDefault="00023EFF" w:rsidP="00023EFF">
      <w:pPr>
        <w:spacing w:line="360" w:lineRule="auto"/>
        <w:jc w:val="center"/>
        <w:rPr>
          <w:rFonts w:ascii="Arial" w:hAnsi="Arial" w:cs="Arial"/>
          <w:b/>
        </w:rPr>
      </w:pPr>
    </w:p>
    <w:bookmarkEnd w:id="5"/>
    <w:p w:rsidR="00023EFF" w:rsidRPr="009D1AF9" w:rsidRDefault="00023EFF" w:rsidP="00023EFF">
      <w:pPr>
        <w:spacing w:line="360" w:lineRule="auto"/>
        <w:ind w:firstLine="1418"/>
        <w:jc w:val="center"/>
        <w:rPr>
          <w:rFonts w:ascii="Arial" w:hAnsi="Arial" w:cs="Arial"/>
          <w:b/>
        </w:rPr>
      </w:pPr>
      <w:r w:rsidRPr="009D1AF9">
        <w:rPr>
          <w:rFonts w:ascii="Arial" w:hAnsi="Arial" w:cs="Arial"/>
          <w:b/>
        </w:rPr>
        <w:t>Resultados de la validación del contenido del Cuestionario</w:t>
      </w:r>
    </w:p>
    <w:tbl>
      <w:tblPr>
        <w:tblW w:w="7087" w:type="dxa"/>
        <w:tblInd w:w="1488" w:type="dxa"/>
        <w:tblLayout w:type="fixed"/>
        <w:tblCellMar>
          <w:left w:w="70" w:type="dxa"/>
          <w:right w:w="70" w:type="dxa"/>
        </w:tblCellMar>
        <w:tblLook w:val="0000" w:firstRow="0" w:lastRow="0" w:firstColumn="0" w:lastColumn="0" w:noHBand="0" w:noVBand="0"/>
      </w:tblPr>
      <w:tblGrid>
        <w:gridCol w:w="1559"/>
        <w:gridCol w:w="1276"/>
        <w:gridCol w:w="1134"/>
        <w:gridCol w:w="1134"/>
        <w:gridCol w:w="1984"/>
      </w:tblGrid>
      <w:tr w:rsidR="00023EFF" w:rsidRPr="00DB4902" w:rsidTr="00A87502">
        <w:trPr>
          <w:trHeight w:val="388"/>
        </w:trPr>
        <w:tc>
          <w:tcPr>
            <w:tcW w:w="1559" w:type="dxa"/>
            <w:vMerge w:val="restart"/>
            <w:tcBorders>
              <w:top w:val="single" w:sz="8" w:space="0" w:color="auto"/>
              <w:left w:val="single" w:sz="8" w:space="0" w:color="auto"/>
              <w:right w:val="single" w:sz="8" w:space="0" w:color="auto"/>
            </w:tcBorders>
            <w:shd w:val="clear" w:color="auto" w:fill="FFFFD1"/>
            <w:vAlign w:val="bottom"/>
          </w:tcPr>
          <w:p w:rsidR="00023EFF" w:rsidRPr="00A9580A" w:rsidRDefault="00023EFF" w:rsidP="00A87502">
            <w:pPr>
              <w:jc w:val="center"/>
              <w:rPr>
                <w:rFonts w:ascii="Arial" w:hAnsi="Arial" w:cs="Arial"/>
                <w:b/>
                <w:bCs/>
                <w:sz w:val="20"/>
              </w:rPr>
            </w:pPr>
            <w:r w:rsidRPr="00A9580A">
              <w:rPr>
                <w:rFonts w:ascii="Arial" w:hAnsi="Arial" w:cs="Arial"/>
                <w:b/>
                <w:bCs/>
                <w:sz w:val="20"/>
              </w:rPr>
              <w:t>ÁREA</w:t>
            </w:r>
          </w:p>
          <w:p w:rsidR="00023EFF" w:rsidRPr="00A9580A" w:rsidRDefault="00023EFF" w:rsidP="00A87502">
            <w:pPr>
              <w:jc w:val="center"/>
              <w:rPr>
                <w:rFonts w:ascii="Arial" w:hAnsi="Arial" w:cs="Arial"/>
                <w:b/>
                <w:bCs/>
                <w:sz w:val="20"/>
              </w:rPr>
            </w:pPr>
            <w:r w:rsidRPr="00A9580A">
              <w:rPr>
                <w:rFonts w:ascii="Arial" w:hAnsi="Arial" w:cs="Arial"/>
                <w:b/>
                <w:bCs/>
                <w:sz w:val="20"/>
              </w:rPr>
              <w:t xml:space="preserve">  </w:t>
            </w:r>
          </w:p>
        </w:tc>
        <w:tc>
          <w:tcPr>
            <w:tcW w:w="3544" w:type="dxa"/>
            <w:gridSpan w:val="3"/>
            <w:tcBorders>
              <w:top w:val="single" w:sz="8" w:space="0" w:color="auto"/>
              <w:left w:val="nil"/>
              <w:bottom w:val="single" w:sz="8" w:space="0" w:color="auto"/>
              <w:right w:val="single" w:sz="4" w:space="0" w:color="auto"/>
            </w:tcBorders>
            <w:shd w:val="clear" w:color="auto" w:fill="FFFFD1"/>
            <w:vAlign w:val="center"/>
          </w:tcPr>
          <w:p w:rsidR="00023EFF" w:rsidRPr="00A9580A" w:rsidRDefault="00023EFF" w:rsidP="00A87502">
            <w:pPr>
              <w:jc w:val="center"/>
              <w:rPr>
                <w:rFonts w:ascii="Arial" w:hAnsi="Arial" w:cs="Arial"/>
                <w:b/>
                <w:bCs/>
                <w:sz w:val="20"/>
              </w:rPr>
            </w:pPr>
            <w:r w:rsidRPr="00A9580A">
              <w:rPr>
                <w:rFonts w:ascii="Arial" w:hAnsi="Arial" w:cs="Arial"/>
                <w:b/>
                <w:bCs/>
                <w:sz w:val="20"/>
              </w:rPr>
              <w:t>CALIFICACIÓN</w:t>
            </w:r>
          </w:p>
        </w:tc>
        <w:tc>
          <w:tcPr>
            <w:tcW w:w="1984" w:type="dxa"/>
            <w:vMerge w:val="restart"/>
            <w:tcBorders>
              <w:top w:val="single" w:sz="8" w:space="0" w:color="auto"/>
              <w:left w:val="single" w:sz="4" w:space="0" w:color="auto"/>
              <w:right w:val="single" w:sz="8" w:space="0" w:color="auto"/>
            </w:tcBorders>
            <w:shd w:val="clear" w:color="auto" w:fill="FFFFD1"/>
            <w:vAlign w:val="bottom"/>
          </w:tcPr>
          <w:p w:rsidR="00023EFF" w:rsidRPr="00A9580A" w:rsidRDefault="00023EFF" w:rsidP="00A87502">
            <w:pPr>
              <w:jc w:val="center"/>
              <w:rPr>
                <w:rFonts w:ascii="Arial" w:hAnsi="Arial" w:cs="Arial"/>
                <w:b/>
                <w:bCs/>
                <w:sz w:val="20"/>
              </w:rPr>
            </w:pPr>
            <w:r w:rsidRPr="00A9580A">
              <w:rPr>
                <w:rFonts w:ascii="Arial" w:hAnsi="Arial" w:cs="Arial"/>
                <w:b/>
                <w:bCs/>
                <w:sz w:val="20"/>
              </w:rPr>
              <w:t>Resultado</w:t>
            </w:r>
          </w:p>
          <w:p w:rsidR="00023EFF" w:rsidRPr="00A9580A" w:rsidRDefault="00023EFF" w:rsidP="00A87502">
            <w:pPr>
              <w:jc w:val="center"/>
              <w:rPr>
                <w:rFonts w:ascii="Arial" w:hAnsi="Arial" w:cs="Arial"/>
                <w:b/>
                <w:bCs/>
                <w:sz w:val="20"/>
              </w:rPr>
            </w:pPr>
            <w:r w:rsidRPr="00A9580A">
              <w:rPr>
                <w:rFonts w:ascii="Arial" w:hAnsi="Arial" w:cs="Arial"/>
                <w:b/>
                <w:bCs/>
                <w:sz w:val="20"/>
              </w:rPr>
              <w:t> </w:t>
            </w:r>
          </w:p>
        </w:tc>
      </w:tr>
      <w:tr w:rsidR="00023EFF" w:rsidRPr="00DB4902" w:rsidTr="00A87502">
        <w:trPr>
          <w:trHeight w:val="388"/>
        </w:trPr>
        <w:tc>
          <w:tcPr>
            <w:tcW w:w="1559" w:type="dxa"/>
            <w:vMerge/>
            <w:tcBorders>
              <w:left w:val="single" w:sz="8" w:space="0" w:color="auto"/>
              <w:bottom w:val="single" w:sz="8" w:space="0" w:color="auto"/>
              <w:right w:val="single" w:sz="8" w:space="0" w:color="auto"/>
            </w:tcBorders>
            <w:shd w:val="clear" w:color="auto" w:fill="FFFF00"/>
          </w:tcPr>
          <w:p w:rsidR="00023EFF" w:rsidRPr="00A9580A" w:rsidRDefault="00023EFF" w:rsidP="00A87502">
            <w:pPr>
              <w:jc w:val="center"/>
              <w:rPr>
                <w:rFonts w:ascii="Arial" w:hAnsi="Arial" w:cs="Arial"/>
                <w:b/>
                <w:bCs/>
                <w:sz w:val="20"/>
              </w:rPr>
            </w:pPr>
          </w:p>
        </w:tc>
        <w:tc>
          <w:tcPr>
            <w:tcW w:w="1276" w:type="dxa"/>
            <w:tcBorders>
              <w:top w:val="nil"/>
              <w:left w:val="nil"/>
              <w:bottom w:val="single" w:sz="8" w:space="0" w:color="auto"/>
              <w:right w:val="single" w:sz="8" w:space="0" w:color="auto"/>
            </w:tcBorders>
            <w:shd w:val="clear" w:color="auto" w:fill="FFFFD1"/>
            <w:vAlign w:val="center"/>
          </w:tcPr>
          <w:p w:rsidR="00023EFF" w:rsidRPr="00A9580A" w:rsidRDefault="00023EFF" w:rsidP="00A87502">
            <w:pPr>
              <w:jc w:val="center"/>
              <w:rPr>
                <w:rFonts w:ascii="Arial" w:hAnsi="Arial" w:cs="Arial"/>
                <w:b/>
                <w:bCs/>
                <w:sz w:val="20"/>
              </w:rPr>
            </w:pPr>
            <w:r w:rsidRPr="00A9580A">
              <w:rPr>
                <w:rFonts w:ascii="Arial" w:hAnsi="Arial" w:cs="Arial"/>
                <w:b/>
                <w:bCs/>
                <w:sz w:val="20"/>
              </w:rPr>
              <w:t>1</w:t>
            </w:r>
          </w:p>
        </w:tc>
        <w:tc>
          <w:tcPr>
            <w:tcW w:w="1134" w:type="dxa"/>
            <w:tcBorders>
              <w:top w:val="nil"/>
              <w:left w:val="nil"/>
              <w:bottom w:val="single" w:sz="8" w:space="0" w:color="auto"/>
              <w:right w:val="single" w:sz="8" w:space="0" w:color="auto"/>
            </w:tcBorders>
            <w:shd w:val="clear" w:color="auto" w:fill="FFFFD1"/>
            <w:vAlign w:val="center"/>
          </w:tcPr>
          <w:p w:rsidR="00023EFF" w:rsidRPr="00A9580A" w:rsidRDefault="00023EFF" w:rsidP="00A87502">
            <w:pPr>
              <w:jc w:val="center"/>
              <w:rPr>
                <w:rFonts w:ascii="Arial" w:hAnsi="Arial" w:cs="Arial"/>
                <w:b/>
                <w:bCs/>
                <w:sz w:val="20"/>
              </w:rPr>
            </w:pPr>
            <w:r w:rsidRPr="00A9580A">
              <w:rPr>
                <w:rFonts w:ascii="Arial" w:hAnsi="Arial" w:cs="Arial"/>
                <w:b/>
                <w:bCs/>
                <w:sz w:val="20"/>
              </w:rPr>
              <w:t>2</w:t>
            </w:r>
          </w:p>
        </w:tc>
        <w:tc>
          <w:tcPr>
            <w:tcW w:w="1134" w:type="dxa"/>
            <w:tcBorders>
              <w:top w:val="nil"/>
              <w:left w:val="nil"/>
              <w:bottom w:val="single" w:sz="8" w:space="0" w:color="auto"/>
              <w:right w:val="single" w:sz="4" w:space="0" w:color="auto"/>
            </w:tcBorders>
            <w:shd w:val="clear" w:color="auto" w:fill="FFFFD1"/>
            <w:vAlign w:val="center"/>
          </w:tcPr>
          <w:p w:rsidR="00023EFF" w:rsidRPr="00A9580A" w:rsidRDefault="00023EFF" w:rsidP="00A87502">
            <w:pPr>
              <w:jc w:val="center"/>
              <w:rPr>
                <w:rFonts w:ascii="Arial" w:hAnsi="Arial" w:cs="Arial"/>
                <w:b/>
                <w:bCs/>
                <w:sz w:val="20"/>
              </w:rPr>
            </w:pPr>
            <w:r w:rsidRPr="00A9580A">
              <w:rPr>
                <w:rFonts w:ascii="Arial" w:hAnsi="Arial" w:cs="Arial"/>
                <w:b/>
                <w:bCs/>
                <w:sz w:val="20"/>
              </w:rPr>
              <w:t>3</w:t>
            </w:r>
          </w:p>
        </w:tc>
        <w:tc>
          <w:tcPr>
            <w:tcW w:w="1984" w:type="dxa"/>
            <w:vMerge/>
            <w:tcBorders>
              <w:left w:val="single" w:sz="4" w:space="0" w:color="auto"/>
              <w:bottom w:val="single" w:sz="8" w:space="0" w:color="auto"/>
              <w:right w:val="single" w:sz="8" w:space="0" w:color="auto"/>
            </w:tcBorders>
            <w:shd w:val="clear" w:color="auto" w:fill="FFFF00"/>
          </w:tcPr>
          <w:p w:rsidR="00023EFF" w:rsidRPr="00A9580A" w:rsidRDefault="00023EFF" w:rsidP="00A87502">
            <w:pPr>
              <w:jc w:val="center"/>
              <w:rPr>
                <w:rFonts w:ascii="Arial" w:hAnsi="Arial" w:cs="Arial"/>
                <w:b/>
                <w:bCs/>
                <w:sz w:val="20"/>
              </w:rPr>
            </w:pP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a</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b</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c</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d</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e</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f</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g</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h</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100.0%</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I</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2</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66.6%</w:t>
            </w:r>
          </w:p>
        </w:tc>
      </w:tr>
      <w:tr w:rsidR="00023EFF" w:rsidRPr="00DB4902" w:rsidTr="00A87502">
        <w:trPr>
          <w:trHeight w:val="388"/>
        </w:trPr>
        <w:tc>
          <w:tcPr>
            <w:tcW w:w="1559" w:type="dxa"/>
            <w:tcBorders>
              <w:top w:val="nil"/>
              <w:left w:val="single" w:sz="8" w:space="0" w:color="auto"/>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j</w:t>
            </w:r>
          </w:p>
        </w:tc>
        <w:tc>
          <w:tcPr>
            <w:tcW w:w="1276"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1</w:t>
            </w:r>
          </w:p>
        </w:tc>
        <w:tc>
          <w:tcPr>
            <w:tcW w:w="113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2</w:t>
            </w:r>
          </w:p>
        </w:tc>
        <w:tc>
          <w:tcPr>
            <w:tcW w:w="1984" w:type="dxa"/>
            <w:tcBorders>
              <w:top w:val="nil"/>
              <w:left w:val="nil"/>
              <w:bottom w:val="single" w:sz="8" w:space="0" w:color="auto"/>
              <w:right w:val="single" w:sz="8" w:space="0" w:color="auto"/>
            </w:tcBorders>
            <w:shd w:val="clear" w:color="auto" w:fill="auto"/>
            <w:vAlign w:val="center"/>
          </w:tcPr>
          <w:p w:rsidR="00023EFF" w:rsidRPr="00A9580A" w:rsidRDefault="00023EFF" w:rsidP="00A87502">
            <w:pPr>
              <w:jc w:val="center"/>
              <w:rPr>
                <w:rFonts w:ascii="Arial" w:hAnsi="Arial" w:cs="Arial"/>
                <w:sz w:val="20"/>
              </w:rPr>
            </w:pPr>
            <w:r w:rsidRPr="00A9580A">
              <w:rPr>
                <w:rFonts w:ascii="Arial" w:hAnsi="Arial" w:cs="Arial"/>
                <w:sz w:val="20"/>
              </w:rPr>
              <w:t xml:space="preserve"> 66.6%</w:t>
            </w:r>
          </w:p>
        </w:tc>
      </w:tr>
    </w:tbl>
    <w:p w:rsidR="00023EFF" w:rsidRDefault="00023EFF" w:rsidP="00023EFF">
      <w:pPr>
        <w:tabs>
          <w:tab w:val="num" w:pos="1418"/>
        </w:tabs>
        <w:spacing w:line="360" w:lineRule="auto"/>
        <w:ind w:left="567"/>
        <w:jc w:val="both"/>
        <w:rPr>
          <w:rFonts w:ascii="Arial" w:hAnsi="Arial" w:cs="Arial"/>
        </w:rPr>
      </w:pPr>
      <w:r>
        <w:rPr>
          <w:rFonts w:ascii="Arial" w:hAnsi="Arial" w:cs="Arial"/>
        </w:rPr>
        <w:tab/>
        <w:t>Fuente: propia</w:t>
      </w:r>
    </w:p>
    <w:p w:rsidR="00023EFF" w:rsidRDefault="00023EFF" w:rsidP="00023EFF">
      <w:pPr>
        <w:spacing w:line="360" w:lineRule="auto"/>
        <w:ind w:left="993" w:firstLine="447"/>
        <w:jc w:val="both"/>
        <w:rPr>
          <w:rFonts w:ascii="Arial" w:hAnsi="Arial" w:cs="Arial"/>
        </w:rPr>
      </w:pPr>
    </w:p>
    <w:p w:rsidR="00023EFF" w:rsidRPr="00855C78" w:rsidRDefault="00023EFF" w:rsidP="00F43CD0">
      <w:pPr>
        <w:spacing w:line="360" w:lineRule="auto"/>
        <w:ind w:left="1416"/>
        <w:jc w:val="both"/>
        <w:rPr>
          <w:rFonts w:ascii="Arial" w:hAnsi="Arial" w:cs="Arial"/>
          <w:b/>
        </w:rPr>
      </w:pPr>
      <w:r w:rsidRPr="009D1AF9">
        <w:rPr>
          <w:rFonts w:ascii="Arial" w:hAnsi="Arial" w:cs="Arial"/>
        </w:rPr>
        <w:t>Se concluye en que hubo concordancia de los jueces al 9</w:t>
      </w:r>
      <w:r>
        <w:rPr>
          <w:rFonts w:ascii="Arial" w:hAnsi="Arial" w:cs="Arial"/>
        </w:rPr>
        <w:t>3.32</w:t>
      </w:r>
      <w:r w:rsidRPr="009D1AF9">
        <w:rPr>
          <w:rFonts w:ascii="Arial" w:hAnsi="Arial" w:cs="Arial"/>
        </w:rPr>
        <w:t>%. Por lo tanto, el instrumento tiene validez de contenido.</w:t>
      </w:r>
      <w:r>
        <w:rPr>
          <w:rFonts w:ascii="Arial" w:hAnsi="Arial" w:cs="Arial"/>
          <w:b/>
        </w:rPr>
        <w:t xml:space="preserve"> </w:t>
      </w:r>
      <w:r w:rsidRPr="009D1AF9">
        <w:rPr>
          <w:rFonts w:ascii="Arial" w:hAnsi="Arial" w:cs="Arial"/>
        </w:rPr>
        <w:t>La confiabilidad del instrumento de confiabilidad, medido por el Alfa de Cronbach, alcanzo un 0.</w:t>
      </w:r>
      <w:r w:rsidR="004F4E9D">
        <w:rPr>
          <w:rFonts w:ascii="Arial" w:hAnsi="Arial" w:cs="Arial"/>
        </w:rPr>
        <w:t>889</w:t>
      </w:r>
      <w:r w:rsidRPr="009D1AF9">
        <w:rPr>
          <w:rFonts w:ascii="Arial" w:hAnsi="Arial" w:cs="Arial"/>
        </w:rPr>
        <w:t>.</w:t>
      </w:r>
    </w:p>
    <w:p w:rsidR="00023EFF" w:rsidRDefault="00023EFF" w:rsidP="00023EFF">
      <w:pPr>
        <w:autoSpaceDE w:val="0"/>
        <w:autoSpaceDN w:val="0"/>
        <w:adjustRightInd w:val="0"/>
        <w:spacing w:line="360" w:lineRule="auto"/>
        <w:rPr>
          <w:rFonts w:asciiTheme="minorHAnsi" w:hAnsiTheme="minorHAnsi" w:cstheme="minorHAnsi"/>
        </w:rPr>
      </w:pPr>
    </w:p>
    <w:tbl>
      <w:tblPr>
        <w:tblW w:w="4365" w:type="dxa"/>
        <w:jc w:val="center"/>
        <w:tblInd w:w="14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55"/>
        <w:gridCol w:w="1454"/>
        <w:gridCol w:w="1456"/>
      </w:tblGrid>
      <w:tr w:rsidR="00023EFF" w:rsidRPr="00C46F92" w:rsidTr="00F43CD0">
        <w:trPr>
          <w:cantSplit/>
          <w:tblHeader/>
          <w:jc w:val="center"/>
        </w:trPr>
        <w:tc>
          <w:tcPr>
            <w:tcW w:w="4365" w:type="dxa"/>
            <w:gridSpan w:val="3"/>
            <w:tcBorders>
              <w:top w:val="nil"/>
              <w:left w:val="nil"/>
              <w:bottom w:val="nil"/>
              <w:right w:val="nil"/>
            </w:tcBorders>
            <w:shd w:val="clear" w:color="auto" w:fill="FFFFFF"/>
            <w:vAlign w:val="center"/>
          </w:tcPr>
          <w:p w:rsidR="00023EFF" w:rsidRPr="009D1AF9" w:rsidRDefault="00023EFF" w:rsidP="00A87502">
            <w:pPr>
              <w:autoSpaceDE w:val="0"/>
              <w:autoSpaceDN w:val="0"/>
              <w:adjustRightInd w:val="0"/>
              <w:spacing w:line="360" w:lineRule="auto"/>
              <w:ind w:left="60"/>
              <w:jc w:val="center"/>
              <w:rPr>
                <w:rFonts w:asciiTheme="minorHAnsi" w:hAnsiTheme="minorHAnsi" w:cstheme="minorHAnsi"/>
                <w:color w:val="000000"/>
              </w:rPr>
            </w:pPr>
            <w:r w:rsidRPr="009D1AF9">
              <w:rPr>
                <w:rFonts w:asciiTheme="minorHAnsi" w:hAnsiTheme="minorHAnsi" w:cstheme="minorHAnsi"/>
                <w:b/>
                <w:bCs/>
                <w:color w:val="000000"/>
              </w:rPr>
              <w:t>Estadístico de fiabilidad</w:t>
            </w:r>
          </w:p>
        </w:tc>
      </w:tr>
      <w:tr w:rsidR="00023EFF" w:rsidRPr="00C46F92" w:rsidTr="00F43CD0">
        <w:trPr>
          <w:cantSplit/>
          <w:tblHeader/>
          <w:jc w:val="center"/>
        </w:trPr>
        <w:tc>
          <w:tcPr>
            <w:tcW w:w="1455" w:type="dxa"/>
            <w:tcBorders>
              <w:top w:val="single" w:sz="16" w:space="0" w:color="000000"/>
              <w:left w:val="single" w:sz="16" w:space="0" w:color="000000"/>
              <w:bottom w:val="single" w:sz="16" w:space="0" w:color="000000"/>
            </w:tcBorders>
            <w:shd w:val="clear" w:color="auto" w:fill="FFFFFF"/>
            <w:vAlign w:val="bottom"/>
          </w:tcPr>
          <w:p w:rsidR="00023EFF" w:rsidRPr="009D1AF9" w:rsidRDefault="00023EFF" w:rsidP="00A87502">
            <w:pPr>
              <w:autoSpaceDE w:val="0"/>
              <w:autoSpaceDN w:val="0"/>
              <w:adjustRightInd w:val="0"/>
              <w:spacing w:line="360" w:lineRule="auto"/>
              <w:ind w:left="60"/>
              <w:jc w:val="center"/>
              <w:rPr>
                <w:rFonts w:asciiTheme="minorHAnsi" w:hAnsiTheme="minorHAnsi" w:cstheme="minorHAnsi"/>
                <w:color w:val="000000"/>
              </w:rPr>
            </w:pPr>
            <w:r w:rsidRPr="009D1AF9">
              <w:rPr>
                <w:rFonts w:asciiTheme="minorHAnsi" w:hAnsiTheme="minorHAnsi" w:cstheme="minorHAnsi"/>
                <w:color w:val="000000"/>
              </w:rPr>
              <w:t>Alfa de Cronbach</w:t>
            </w:r>
          </w:p>
        </w:tc>
        <w:tc>
          <w:tcPr>
            <w:tcW w:w="1454" w:type="dxa"/>
            <w:tcBorders>
              <w:top w:val="single" w:sz="16" w:space="0" w:color="000000"/>
              <w:bottom w:val="single" w:sz="16" w:space="0" w:color="000000"/>
            </w:tcBorders>
            <w:shd w:val="clear" w:color="auto" w:fill="FFFFFF"/>
            <w:vAlign w:val="bottom"/>
          </w:tcPr>
          <w:p w:rsidR="00023EFF" w:rsidRPr="009D1AF9" w:rsidRDefault="00023EFF" w:rsidP="00A87502">
            <w:pPr>
              <w:autoSpaceDE w:val="0"/>
              <w:autoSpaceDN w:val="0"/>
              <w:adjustRightInd w:val="0"/>
              <w:spacing w:line="360" w:lineRule="auto"/>
              <w:ind w:left="60"/>
              <w:jc w:val="center"/>
              <w:rPr>
                <w:rFonts w:asciiTheme="minorHAnsi" w:hAnsiTheme="minorHAnsi" w:cstheme="minorHAnsi"/>
                <w:color w:val="000000"/>
              </w:rPr>
            </w:pPr>
            <w:r w:rsidRPr="009D1AF9">
              <w:rPr>
                <w:rFonts w:asciiTheme="minorHAnsi" w:hAnsiTheme="minorHAnsi" w:cstheme="minorHAnsi"/>
                <w:color w:val="000000"/>
              </w:rPr>
              <w:t>Alfa de Cronbach basada en los elementos tipificados</w:t>
            </w:r>
          </w:p>
        </w:tc>
        <w:tc>
          <w:tcPr>
            <w:tcW w:w="1456" w:type="dxa"/>
            <w:tcBorders>
              <w:top w:val="single" w:sz="16" w:space="0" w:color="000000"/>
              <w:bottom w:val="single" w:sz="16" w:space="0" w:color="000000"/>
              <w:right w:val="single" w:sz="16" w:space="0" w:color="000000"/>
            </w:tcBorders>
            <w:shd w:val="clear" w:color="auto" w:fill="FFFFFF"/>
            <w:vAlign w:val="bottom"/>
          </w:tcPr>
          <w:p w:rsidR="00023EFF" w:rsidRPr="009D1AF9" w:rsidRDefault="00023EFF" w:rsidP="00A87502">
            <w:pPr>
              <w:autoSpaceDE w:val="0"/>
              <w:autoSpaceDN w:val="0"/>
              <w:adjustRightInd w:val="0"/>
              <w:spacing w:line="360" w:lineRule="auto"/>
              <w:ind w:left="60"/>
              <w:jc w:val="center"/>
              <w:rPr>
                <w:rFonts w:asciiTheme="minorHAnsi" w:hAnsiTheme="minorHAnsi" w:cstheme="minorHAnsi"/>
                <w:color w:val="000000"/>
              </w:rPr>
            </w:pPr>
            <w:r w:rsidRPr="009D1AF9">
              <w:rPr>
                <w:rFonts w:asciiTheme="minorHAnsi" w:hAnsiTheme="minorHAnsi" w:cstheme="minorHAnsi"/>
                <w:color w:val="000000"/>
              </w:rPr>
              <w:t>N</w:t>
            </w:r>
            <w:r>
              <w:rPr>
                <w:rFonts w:asciiTheme="minorHAnsi" w:hAnsiTheme="minorHAnsi" w:cstheme="minorHAnsi"/>
                <w:color w:val="000000"/>
              </w:rPr>
              <w:t>°</w:t>
            </w:r>
            <w:r w:rsidRPr="009D1AF9">
              <w:rPr>
                <w:rFonts w:asciiTheme="minorHAnsi" w:hAnsiTheme="minorHAnsi" w:cstheme="minorHAnsi"/>
                <w:color w:val="000000"/>
              </w:rPr>
              <w:t xml:space="preserve"> de elementos</w:t>
            </w:r>
          </w:p>
        </w:tc>
      </w:tr>
      <w:tr w:rsidR="00023EFF" w:rsidRPr="00C46F92" w:rsidTr="00F43CD0">
        <w:trPr>
          <w:cantSplit/>
          <w:jc w:val="center"/>
        </w:trPr>
        <w:tc>
          <w:tcPr>
            <w:tcW w:w="1455" w:type="dxa"/>
            <w:tcBorders>
              <w:top w:val="single" w:sz="16" w:space="0" w:color="000000"/>
              <w:left w:val="single" w:sz="16" w:space="0" w:color="000000"/>
              <w:bottom w:val="single" w:sz="16" w:space="0" w:color="000000"/>
            </w:tcBorders>
            <w:shd w:val="clear" w:color="auto" w:fill="FFFFFF"/>
          </w:tcPr>
          <w:p w:rsidR="00023EFF" w:rsidRPr="009D1AF9" w:rsidRDefault="00023EFF" w:rsidP="00F43CD0">
            <w:pPr>
              <w:autoSpaceDE w:val="0"/>
              <w:autoSpaceDN w:val="0"/>
              <w:adjustRightInd w:val="0"/>
              <w:spacing w:line="360" w:lineRule="auto"/>
              <w:ind w:left="60"/>
              <w:jc w:val="right"/>
              <w:rPr>
                <w:rFonts w:asciiTheme="minorHAnsi" w:hAnsiTheme="minorHAnsi" w:cstheme="minorHAnsi"/>
                <w:color w:val="000000"/>
              </w:rPr>
            </w:pPr>
            <w:r>
              <w:rPr>
                <w:rFonts w:asciiTheme="minorHAnsi" w:hAnsiTheme="minorHAnsi" w:cstheme="minorHAnsi"/>
                <w:color w:val="000000"/>
              </w:rPr>
              <w:t>0</w:t>
            </w:r>
            <w:r w:rsidRPr="009D1AF9">
              <w:rPr>
                <w:rFonts w:asciiTheme="minorHAnsi" w:hAnsiTheme="minorHAnsi" w:cstheme="minorHAnsi"/>
                <w:color w:val="000000"/>
              </w:rPr>
              <w:t>,</w:t>
            </w:r>
            <w:r w:rsidR="00F43CD0">
              <w:rPr>
                <w:rFonts w:asciiTheme="minorHAnsi" w:hAnsiTheme="minorHAnsi" w:cstheme="minorHAnsi"/>
                <w:color w:val="000000"/>
              </w:rPr>
              <w:t>889</w:t>
            </w:r>
          </w:p>
        </w:tc>
        <w:tc>
          <w:tcPr>
            <w:tcW w:w="1454" w:type="dxa"/>
            <w:tcBorders>
              <w:top w:val="single" w:sz="16" w:space="0" w:color="000000"/>
              <w:bottom w:val="single" w:sz="16" w:space="0" w:color="000000"/>
            </w:tcBorders>
            <w:shd w:val="clear" w:color="auto" w:fill="FFFFFF"/>
          </w:tcPr>
          <w:p w:rsidR="00023EFF" w:rsidRPr="009D1AF9" w:rsidRDefault="00023EFF" w:rsidP="00F43CD0">
            <w:pPr>
              <w:autoSpaceDE w:val="0"/>
              <w:autoSpaceDN w:val="0"/>
              <w:adjustRightInd w:val="0"/>
              <w:spacing w:line="360" w:lineRule="auto"/>
              <w:ind w:left="60"/>
              <w:jc w:val="right"/>
              <w:rPr>
                <w:rFonts w:asciiTheme="minorHAnsi" w:hAnsiTheme="minorHAnsi" w:cstheme="minorHAnsi"/>
                <w:color w:val="000000"/>
              </w:rPr>
            </w:pPr>
            <w:r>
              <w:rPr>
                <w:rFonts w:asciiTheme="minorHAnsi" w:hAnsiTheme="minorHAnsi" w:cstheme="minorHAnsi"/>
                <w:color w:val="000000"/>
              </w:rPr>
              <w:t>0</w:t>
            </w:r>
            <w:r w:rsidRPr="009D1AF9">
              <w:rPr>
                <w:rFonts w:asciiTheme="minorHAnsi" w:hAnsiTheme="minorHAnsi" w:cstheme="minorHAnsi"/>
                <w:color w:val="000000"/>
              </w:rPr>
              <w:t>,</w:t>
            </w:r>
            <w:r w:rsidR="00F43CD0">
              <w:rPr>
                <w:rFonts w:asciiTheme="minorHAnsi" w:hAnsiTheme="minorHAnsi" w:cstheme="minorHAnsi"/>
                <w:color w:val="000000"/>
              </w:rPr>
              <w:t>889</w:t>
            </w:r>
          </w:p>
        </w:tc>
        <w:tc>
          <w:tcPr>
            <w:tcW w:w="1456" w:type="dxa"/>
            <w:tcBorders>
              <w:top w:val="single" w:sz="16" w:space="0" w:color="000000"/>
              <w:bottom w:val="single" w:sz="16" w:space="0" w:color="000000"/>
              <w:right w:val="single" w:sz="16" w:space="0" w:color="000000"/>
            </w:tcBorders>
            <w:shd w:val="clear" w:color="auto" w:fill="FFFFFF"/>
          </w:tcPr>
          <w:p w:rsidR="00023EFF" w:rsidRPr="009D1AF9" w:rsidRDefault="00023EFF" w:rsidP="00A87502">
            <w:pPr>
              <w:autoSpaceDE w:val="0"/>
              <w:autoSpaceDN w:val="0"/>
              <w:adjustRightInd w:val="0"/>
              <w:spacing w:line="360" w:lineRule="auto"/>
              <w:ind w:left="60"/>
              <w:jc w:val="right"/>
              <w:rPr>
                <w:rFonts w:asciiTheme="minorHAnsi" w:hAnsiTheme="minorHAnsi" w:cstheme="minorHAnsi"/>
                <w:color w:val="000000"/>
              </w:rPr>
            </w:pPr>
            <w:r w:rsidRPr="009D1AF9">
              <w:rPr>
                <w:rFonts w:asciiTheme="minorHAnsi" w:hAnsiTheme="minorHAnsi" w:cstheme="minorHAnsi"/>
                <w:color w:val="000000"/>
              </w:rPr>
              <w:t>8</w:t>
            </w:r>
          </w:p>
        </w:tc>
      </w:tr>
    </w:tbl>
    <w:p w:rsidR="00023EFF" w:rsidRPr="00A9580A" w:rsidRDefault="00023EFF" w:rsidP="00023EFF">
      <w:pPr>
        <w:spacing w:line="360" w:lineRule="auto"/>
        <w:ind w:left="708"/>
        <w:jc w:val="both"/>
        <w:rPr>
          <w:rFonts w:ascii="Arial" w:hAnsi="Arial" w:cs="Arial"/>
          <w:bCs/>
          <w:sz w:val="20"/>
        </w:rPr>
      </w:pPr>
      <w:r>
        <w:rPr>
          <w:rFonts w:ascii="Arial" w:hAnsi="Arial" w:cs="Arial"/>
          <w:b/>
          <w:bCs/>
        </w:rPr>
        <w:t xml:space="preserve">  </w:t>
      </w:r>
      <w:r>
        <w:rPr>
          <w:rFonts w:ascii="Arial" w:hAnsi="Arial" w:cs="Arial"/>
          <w:b/>
          <w:bCs/>
        </w:rPr>
        <w:tab/>
      </w:r>
      <w:r>
        <w:rPr>
          <w:rFonts w:ascii="Arial" w:hAnsi="Arial" w:cs="Arial"/>
          <w:b/>
          <w:bCs/>
        </w:rPr>
        <w:tab/>
        <w:t xml:space="preserve">   </w:t>
      </w:r>
      <w:r w:rsidRPr="00A9580A">
        <w:rPr>
          <w:rFonts w:ascii="Arial" w:hAnsi="Arial" w:cs="Arial"/>
          <w:bCs/>
          <w:sz w:val="20"/>
        </w:rPr>
        <w:t>Fuente: propia</w:t>
      </w:r>
    </w:p>
    <w:p w:rsidR="009139D5" w:rsidRPr="000963FC" w:rsidRDefault="009139D5" w:rsidP="009139D5">
      <w:pPr>
        <w:tabs>
          <w:tab w:val="left" w:pos="900"/>
        </w:tabs>
        <w:autoSpaceDE w:val="0"/>
        <w:autoSpaceDN w:val="0"/>
        <w:adjustRightInd w:val="0"/>
        <w:spacing w:line="360" w:lineRule="auto"/>
        <w:jc w:val="center"/>
        <w:rPr>
          <w:rFonts w:ascii="Arial" w:hAnsi="Arial" w:cs="Arial"/>
          <w:b/>
          <w:sz w:val="28"/>
          <w:szCs w:val="28"/>
        </w:rPr>
      </w:pPr>
      <w:r w:rsidRPr="000963FC">
        <w:rPr>
          <w:rFonts w:ascii="Arial" w:hAnsi="Arial" w:cs="Arial"/>
          <w:b/>
          <w:sz w:val="28"/>
          <w:szCs w:val="28"/>
        </w:rPr>
        <w:lastRenderedPageBreak/>
        <w:t>CAPÍTULO IV</w:t>
      </w:r>
    </w:p>
    <w:p w:rsidR="009139D5" w:rsidRPr="000963FC" w:rsidRDefault="009139D5" w:rsidP="009139D5">
      <w:pPr>
        <w:tabs>
          <w:tab w:val="left" w:pos="900"/>
        </w:tabs>
        <w:autoSpaceDE w:val="0"/>
        <w:autoSpaceDN w:val="0"/>
        <w:adjustRightInd w:val="0"/>
        <w:spacing w:line="360" w:lineRule="auto"/>
        <w:jc w:val="center"/>
        <w:rPr>
          <w:rFonts w:ascii="Arial" w:hAnsi="Arial" w:cs="Arial"/>
          <w:b/>
          <w:sz w:val="28"/>
          <w:szCs w:val="28"/>
        </w:rPr>
      </w:pPr>
    </w:p>
    <w:p w:rsidR="009139D5" w:rsidRPr="000963FC" w:rsidRDefault="009139D5" w:rsidP="009139D5">
      <w:pPr>
        <w:tabs>
          <w:tab w:val="center" w:pos="3969"/>
          <w:tab w:val="center" w:pos="5340"/>
        </w:tabs>
        <w:autoSpaceDE w:val="0"/>
        <w:autoSpaceDN w:val="0"/>
        <w:adjustRightInd w:val="0"/>
        <w:spacing w:line="360" w:lineRule="auto"/>
        <w:jc w:val="center"/>
        <w:rPr>
          <w:rFonts w:ascii="Arial" w:hAnsi="Arial" w:cs="Arial"/>
          <w:b/>
          <w:bCs/>
          <w:sz w:val="28"/>
          <w:szCs w:val="28"/>
        </w:rPr>
      </w:pPr>
      <w:r w:rsidRPr="000963FC">
        <w:rPr>
          <w:rFonts w:ascii="Arial" w:hAnsi="Arial" w:cs="Arial"/>
          <w:b/>
          <w:bCs/>
          <w:sz w:val="28"/>
          <w:szCs w:val="28"/>
        </w:rPr>
        <w:t>ANÁLISIS E INTERPRETACIÓN DE RESULTADOS</w:t>
      </w:r>
    </w:p>
    <w:p w:rsidR="009139D5" w:rsidRPr="000963FC" w:rsidRDefault="009139D5" w:rsidP="009139D5">
      <w:pPr>
        <w:tabs>
          <w:tab w:val="center" w:pos="3969"/>
          <w:tab w:val="center" w:pos="5340"/>
        </w:tabs>
        <w:autoSpaceDE w:val="0"/>
        <w:autoSpaceDN w:val="0"/>
        <w:adjustRightInd w:val="0"/>
        <w:spacing w:line="360" w:lineRule="auto"/>
        <w:jc w:val="center"/>
        <w:rPr>
          <w:rFonts w:ascii="Arial" w:hAnsi="Arial" w:cs="Arial"/>
          <w:b/>
          <w:bCs/>
          <w:sz w:val="28"/>
          <w:szCs w:val="28"/>
        </w:rPr>
      </w:pPr>
    </w:p>
    <w:p w:rsidR="009139D5" w:rsidRPr="000963FC" w:rsidRDefault="009139D5" w:rsidP="009139D5">
      <w:pPr>
        <w:autoSpaceDE w:val="0"/>
        <w:autoSpaceDN w:val="0"/>
        <w:adjustRightInd w:val="0"/>
        <w:spacing w:line="360" w:lineRule="auto"/>
        <w:rPr>
          <w:rFonts w:ascii="Arial" w:hAnsi="Arial" w:cs="Arial"/>
          <w:b/>
          <w:bCs/>
        </w:rPr>
      </w:pPr>
      <w:r>
        <w:rPr>
          <w:rFonts w:ascii="Arial" w:hAnsi="Arial" w:cs="Arial"/>
          <w:b/>
          <w:bCs/>
        </w:rPr>
        <w:t>4.</w:t>
      </w:r>
      <w:r w:rsidRPr="000963FC">
        <w:rPr>
          <w:rFonts w:ascii="Arial" w:hAnsi="Arial" w:cs="Arial"/>
          <w:b/>
          <w:bCs/>
        </w:rPr>
        <w:t>1.</w:t>
      </w:r>
      <w:r w:rsidRPr="000963FC">
        <w:rPr>
          <w:rFonts w:ascii="Arial" w:hAnsi="Arial" w:cs="Arial"/>
          <w:b/>
          <w:bCs/>
        </w:rPr>
        <w:tab/>
        <w:t xml:space="preserve"> PRESENTACIÓN DE RESULTADOS.</w:t>
      </w:r>
    </w:p>
    <w:p w:rsidR="009139D5" w:rsidRPr="000963FC" w:rsidRDefault="009139D5" w:rsidP="009139D5">
      <w:pPr>
        <w:tabs>
          <w:tab w:val="left" w:pos="-1080"/>
          <w:tab w:val="left" w:pos="-720"/>
          <w:tab w:val="left" w:pos="0"/>
          <w:tab w:val="left" w:pos="567"/>
          <w:tab w:val="left" w:pos="720"/>
          <w:tab w:val="left" w:pos="993"/>
          <w:tab w:val="left" w:pos="1414"/>
          <w:tab w:val="left" w:pos="2160"/>
        </w:tabs>
        <w:spacing w:line="360" w:lineRule="auto"/>
        <w:ind w:left="708"/>
        <w:jc w:val="both"/>
        <w:rPr>
          <w:rFonts w:ascii="Arial" w:hAnsi="Arial" w:cs="Arial"/>
          <w:lang w:val="es-MX"/>
        </w:rPr>
      </w:pPr>
    </w:p>
    <w:p w:rsidR="009139D5" w:rsidRPr="000963FC" w:rsidRDefault="009139D5" w:rsidP="009139D5">
      <w:pPr>
        <w:tabs>
          <w:tab w:val="left" w:pos="-1080"/>
          <w:tab w:val="left" w:pos="-720"/>
          <w:tab w:val="left" w:pos="0"/>
          <w:tab w:val="left" w:pos="567"/>
          <w:tab w:val="left" w:pos="720"/>
          <w:tab w:val="left" w:pos="993"/>
          <w:tab w:val="left" w:pos="1414"/>
          <w:tab w:val="left" w:pos="2160"/>
        </w:tabs>
        <w:spacing w:line="360" w:lineRule="auto"/>
        <w:ind w:left="708"/>
        <w:jc w:val="both"/>
        <w:rPr>
          <w:rFonts w:ascii="Arial" w:hAnsi="Arial" w:cs="Arial"/>
          <w:lang w:val="es-MX"/>
        </w:rPr>
      </w:pPr>
      <w:r w:rsidRPr="000963FC">
        <w:rPr>
          <w:rFonts w:ascii="Arial" w:hAnsi="Arial" w:cs="Arial"/>
          <w:lang w:val="es-MX"/>
        </w:rPr>
        <w:t xml:space="preserve">A continuación se presenta la ejecución de resultados:  </w:t>
      </w:r>
    </w:p>
    <w:p w:rsidR="009139D5" w:rsidRDefault="009139D5"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t xml:space="preserve">Tabla N° </w:t>
      </w:r>
      <w:r>
        <w:rPr>
          <w:rFonts w:ascii="Arial" w:hAnsi="Arial" w:cs="Arial"/>
          <w:b/>
          <w:spacing w:val="-3"/>
          <w:sz w:val="22"/>
          <w:szCs w:val="22"/>
        </w:rPr>
        <w:t>1</w:t>
      </w:r>
      <w:r w:rsidRPr="00580281">
        <w:rPr>
          <w:rFonts w:ascii="Arial" w:hAnsi="Arial" w:cs="Arial"/>
          <w:b/>
          <w:spacing w:val="-3"/>
          <w:sz w:val="22"/>
          <w:szCs w:val="22"/>
        </w:rPr>
        <w:tab/>
      </w:r>
      <w:r w:rsidRPr="00580281">
        <w:rPr>
          <w:rFonts w:ascii="Arial" w:hAnsi="Arial" w:cs="Arial"/>
          <w:b/>
          <w:spacing w:val="-3"/>
          <w:sz w:val="22"/>
          <w:szCs w:val="22"/>
        </w:rPr>
        <w:tab/>
      </w:r>
    </w:p>
    <w:p w:rsidR="009139D5" w:rsidRPr="00CA75F6" w:rsidRDefault="001A6B19" w:rsidP="009139D5">
      <w:pPr>
        <w:spacing w:line="360" w:lineRule="auto"/>
        <w:ind w:left="708"/>
        <w:jc w:val="both"/>
        <w:rPr>
          <w:rFonts w:ascii="Arial" w:hAnsi="Arial" w:cs="Arial"/>
          <w:i/>
          <w:szCs w:val="24"/>
        </w:rPr>
      </w:pPr>
      <w:r w:rsidRPr="00CA75F6">
        <w:rPr>
          <w:rFonts w:ascii="Arial" w:hAnsi="Arial" w:cs="Arial"/>
          <w:i/>
          <w:color w:val="000000"/>
        </w:rPr>
        <w:t xml:space="preserve">Nivel de optimización de los planes </w:t>
      </w:r>
      <w:r w:rsidR="009139D5" w:rsidRPr="00CA75F6">
        <w:rPr>
          <w:rFonts w:ascii="Arial" w:hAnsi="Arial" w:cs="Arial"/>
          <w:i/>
          <w:color w:val="000000"/>
        </w:rPr>
        <w:t>en</w:t>
      </w:r>
      <w:r w:rsidRPr="00CA75F6">
        <w:rPr>
          <w:rFonts w:ascii="Arial" w:hAnsi="Arial" w:cs="Arial"/>
          <w:i/>
          <w:color w:val="000000"/>
        </w:rPr>
        <w:t xml:space="preserve"> la gestión logística realizada por </w:t>
      </w:r>
      <w:r w:rsidR="009139D5" w:rsidRPr="00CA75F6">
        <w:rPr>
          <w:rFonts w:ascii="Arial" w:hAnsi="Arial" w:cs="Arial"/>
          <w:i/>
          <w:color w:val="000000"/>
        </w:rPr>
        <w:t>la</w:t>
      </w:r>
      <w:r w:rsidR="009139D5" w:rsidRPr="00CA75F6">
        <w:rPr>
          <w:rFonts w:ascii="Arial" w:hAnsi="Arial" w:cs="Arial"/>
          <w:i/>
          <w:spacing w:val="-3"/>
          <w:szCs w:val="24"/>
          <w:lang w:val="es-ES_tradnl"/>
        </w:rPr>
        <w:t xml:space="preserve"> Fuerza Aérea del Perú</w:t>
      </w:r>
    </w:p>
    <w:p w:rsidR="009139D5" w:rsidRDefault="009139D5" w:rsidP="009139D5">
      <w:pPr>
        <w:tabs>
          <w:tab w:val="left" w:pos="-720"/>
          <w:tab w:val="left" w:pos="0"/>
        </w:tabs>
        <w:suppressAutoHyphens/>
        <w:spacing w:line="360" w:lineRule="auto"/>
        <w:jc w:val="both"/>
        <w:rPr>
          <w:rFonts w:ascii="Arial" w:hAnsi="Arial" w:cs="Arial"/>
          <w:spacing w:val="-3"/>
          <w:sz w:val="16"/>
          <w:szCs w:val="16"/>
        </w:rPr>
      </w:pPr>
    </w:p>
    <w:p w:rsidR="00CA75F6" w:rsidRPr="00EB3540" w:rsidRDefault="00CA75F6" w:rsidP="009139D5">
      <w:pPr>
        <w:tabs>
          <w:tab w:val="left" w:pos="-720"/>
          <w:tab w:val="left" w:pos="0"/>
        </w:tabs>
        <w:suppressAutoHyphens/>
        <w:spacing w:line="360" w:lineRule="auto"/>
        <w:jc w:val="both"/>
        <w:rPr>
          <w:rFonts w:ascii="Arial" w:hAnsi="Arial" w:cs="Arial"/>
          <w:spacing w:val="-3"/>
          <w:sz w:val="16"/>
          <w:szCs w:val="16"/>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AA5C1A" w:rsidRDefault="001A6B19" w:rsidP="009139D5">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10</w:t>
            </w:r>
          </w:p>
          <w:p w:rsidR="001A6B19" w:rsidRPr="00AA5C1A" w:rsidRDefault="001A6B19" w:rsidP="009139D5">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12</w:t>
            </w:r>
          </w:p>
          <w:p w:rsidR="001A6B19" w:rsidRPr="00AA5C1A" w:rsidRDefault="001A6B19" w:rsidP="009139D5">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 xml:space="preserve">  </w:t>
            </w:r>
            <w:r w:rsidR="009139D5">
              <w:rPr>
                <w:rFonts w:ascii="Arial" w:hAnsi="Arial" w:cs="Arial"/>
                <w:spacing w:val="-3"/>
                <w:sz w:val="22"/>
                <w:szCs w:val="22"/>
              </w:rPr>
              <w:t>5</w:t>
            </w:r>
          </w:p>
          <w:p w:rsidR="001A6B19" w:rsidRPr="00AA5C1A" w:rsidRDefault="009139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44</w:t>
            </w:r>
          </w:p>
          <w:p w:rsidR="001A6B19" w:rsidRPr="00AA5C1A" w:rsidRDefault="009139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w:t>
            </w:r>
            <w:r w:rsidR="001A6B19" w:rsidRPr="00AA5C1A">
              <w:rPr>
                <w:rFonts w:ascii="Arial" w:hAnsi="Arial" w:cs="Arial"/>
                <w:spacing w:val="-3"/>
                <w:sz w:val="22"/>
                <w:szCs w:val="22"/>
              </w:rPr>
              <w:t>6</w:t>
            </w:r>
          </w:p>
          <w:p w:rsidR="001A6B19" w:rsidRPr="00AA5C1A"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AA5C1A" w:rsidRDefault="009139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9.35</w:t>
            </w:r>
          </w:p>
          <w:p w:rsidR="001A6B19" w:rsidRPr="00AA5C1A" w:rsidRDefault="001A6B19" w:rsidP="009139D5">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1</w:t>
            </w:r>
            <w:r w:rsidR="009139D5">
              <w:rPr>
                <w:rFonts w:ascii="Arial" w:hAnsi="Arial" w:cs="Arial"/>
                <w:spacing w:val="-3"/>
                <w:sz w:val="22"/>
                <w:szCs w:val="22"/>
              </w:rPr>
              <w:t>1</w:t>
            </w:r>
            <w:r w:rsidRPr="00AA5C1A">
              <w:rPr>
                <w:rFonts w:ascii="Arial" w:hAnsi="Arial" w:cs="Arial"/>
                <w:spacing w:val="-3"/>
                <w:sz w:val="22"/>
                <w:szCs w:val="22"/>
              </w:rPr>
              <w:t>.</w:t>
            </w:r>
            <w:r w:rsidR="009139D5">
              <w:rPr>
                <w:rFonts w:ascii="Arial" w:hAnsi="Arial" w:cs="Arial"/>
                <w:spacing w:val="-3"/>
                <w:sz w:val="22"/>
                <w:szCs w:val="22"/>
              </w:rPr>
              <w:t>21</w:t>
            </w:r>
          </w:p>
          <w:p w:rsidR="001A6B19" w:rsidRPr="00AA5C1A" w:rsidRDefault="001A6B19" w:rsidP="009139D5">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 xml:space="preserve">  4.6</w:t>
            </w:r>
            <w:r w:rsidR="009139D5">
              <w:rPr>
                <w:rFonts w:ascii="Arial" w:hAnsi="Arial" w:cs="Arial"/>
                <w:spacing w:val="-3"/>
                <w:sz w:val="22"/>
                <w:szCs w:val="22"/>
              </w:rPr>
              <w:t>7</w:t>
            </w:r>
          </w:p>
          <w:p w:rsidR="001A6B19" w:rsidRPr="00AA5C1A" w:rsidRDefault="009139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41</w:t>
            </w:r>
            <w:r w:rsidR="001A6B19" w:rsidRPr="00AA5C1A">
              <w:rPr>
                <w:rFonts w:ascii="Arial" w:hAnsi="Arial" w:cs="Arial"/>
                <w:spacing w:val="-3"/>
                <w:sz w:val="22"/>
                <w:szCs w:val="22"/>
              </w:rPr>
              <w:t>.</w:t>
            </w:r>
            <w:r>
              <w:rPr>
                <w:rFonts w:ascii="Arial" w:hAnsi="Arial" w:cs="Arial"/>
                <w:spacing w:val="-3"/>
                <w:sz w:val="22"/>
                <w:szCs w:val="22"/>
              </w:rPr>
              <w:t>12</w:t>
            </w:r>
          </w:p>
          <w:p w:rsidR="001A6B19" w:rsidRPr="00AA5C1A" w:rsidRDefault="001A6B19" w:rsidP="009139D5">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3</w:t>
            </w:r>
            <w:r w:rsidR="009139D5">
              <w:rPr>
                <w:rFonts w:ascii="Arial" w:hAnsi="Arial" w:cs="Arial"/>
                <w:spacing w:val="-3"/>
                <w:sz w:val="22"/>
                <w:szCs w:val="22"/>
              </w:rPr>
              <w:t>3</w:t>
            </w:r>
            <w:r w:rsidRPr="00AA5C1A">
              <w:rPr>
                <w:rFonts w:ascii="Arial" w:hAnsi="Arial" w:cs="Arial"/>
                <w:spacing w:val="-3"/>
                <w:sz w:val="22"/>
                <w:szCs w:val="22"/>
              </w:rPr>
              <w:t>.</w:t>
            </w:r>
            <w:r w:rsidR="009139D5">
              <w:rPr>
                <w:rFonts w:ascii="Arial" w:hAnsi="Arial" w:cs="Arial"/>
                <w:spacing w:val="-3"/>
                <w:sz w:val="22"/>
                <w:szCs w:val="22"/>
              </w:rPr>
              <w:t>6</w:t>
            </w:r>
            <w:r w:rsidR="00F667DF">
              <w:rPr>
                <w:rFonts w:ascii="Arial" w:hAnsi="Arial" w:cs="Arial"/>
                <w:spacing w:val="-3"/>
                <w:sz w:val="22"/>
                <w:szCs w:val="22"/>
              </w:rPr>
              <w:t>5</w:t>
            </w:r>
          </w:p>
          <w:p w:rsidR="001A6B19" w:rsidRPr="00AA5C1A"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9139D5">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Default="001A6B19" w:rsidP="001A6B19">
      <w:pPr>
        <w:tabs>
          <w:tab w:val="left" w:pos="-720"/>
        </w:tabs>
        <w:suppressAutoHyphens/>
        <w:spacing w:line="360" w:lineRule="auto"/>
        <w:ind w:left="709"/>
        <w:jc w:val="both"/>
        <w:rPr>
          <w:rFonts w:ascii="Arial" w:hAnsi="Arial" w:cs="Arial"/>
          <w:spacing w:val="-3"/>
        </w:rPr>
      </w:pPr>
    </w:p>
    <w:p w:rsidR="007F2F53" w:rsidRDefault="001A6B19" w:rsidP="007F2F53">
      <w:pPr>
        <w:spacing w:line="360" w:lineRule="auto"/>
        <w:ind w:left="708"/>
        <w:jc w:val="both"/>
        <w:rPr>
          <w:rFonts w:ascii="Arial" w:hAnsi="Arial" w:cs="Arial"/>
          <w:color w:val="000000"/>
        </w:rPr>
      </w:pPr>
      <w:r w:rsidRPr="00DA6E11">
        <w:rPr>
          <w:rFonts w:ascii="Arial" w:hAnsi="Arial" w:cs="Arial"/>
          <w:spacing w:val="-3"/>
        </w:rPr>
        <w:t>Se puede considerar que los principales funcionarios que tienen a su cargo</w:t>
      </w:r>
      <w:r w:rsidR="007F2F53">
        <w:rPr>
          <w:rFonts w:ascii="Arial" w:hAnsi="Arial" w:cs="Arial"/>
          <w:spacing w:val="-3"/>
        </w:rPr>
        <w:t xml:space="preserve"> la función </w:t>
      </w:r>
      <w:r w:rsidR="00885BA5">
        <w:rPr>
          <w:rFonts w:ascii="Arial" w:hAnsi="Arial" w:cs="Arial"/>
          <w:spacing w:val="-3"/>
        </w:rPr>
        <w:t>logística</w:t>
      </w:r>
      <w:r w:rsidR="007F2F53">
        <w:rPr>
          <w:rFonts w:ascii="Arial" w:hAnsi="Arial" w:cs="Arial"/>
          <w:spacing w:val="-3"/>
        </w:rPr>
        <w:t xml:space="preserve"> </w:t>
      </w:r>
      <w:r w:rsidRPr="00DA6E11">
        <w:rPr>
          <w:rFonts w:ascii="Arial" w:hAnsi="Arial" w:cs="Arial"/>
          <w:spacing w:val="-3"/>
        </w:rPr>
        <w:t xml:space="preserve"> </w:t>
      </w:r>
      <w:r w:rsidR="007F2F53">
        <w:rPr>
          <w:rFonts w:ascii="Arial" w:hAnsi="Arial" w:cs="Arial"/>
          <w:spacing w:val="-3"/>
        </w:rPr>
        <w:t xml:space="preserve">en </w:t>
      </w:r>
      <w:r w:rsidR="007F2F53">
        <w:rPr>
          <w:rFonts w:ascii="Arial" w:hAnsi="Arial" w:cs="Arial"/>
          <w:color w:val="000000"/>
        </w:rPr>
        <w:t>la</w:t>
      </w:r>
      <w:r w:rsidR="007F2F53">
        <w:rPr>
          <w:rFonts w:ascii="Arial" w:hAnsi="Arial" w:cs="Arial"/>
          <w:spacing w:val="-3"/>
          <w:szCs w:val="24"/>
          <w:lang w:val="es-ES_tradnl"/>
        </w:rPr>
        <w:t xml:space="preserve"> Fuerza Aérea del Perú</w:t>
      </w:r>
      <w:r w:rsidRPr="00DA6E11">
        <w:rPr>
          <w:rFonts w:ascii="Arial" w:hAnsi="Arial" w:cs="Arial"/>
          <w:spacing w:val="-3"/>
        </w:rPr>
        <w:t xml:space="preserve">, opinan en una mayor proporción que están en desacuerdo y muy en desacuerdo en un </w:t>
      </w:r>
      <w:r w:rsidR="007F2F53">
        <w:rPr>
          <w:rFonts w:ascii="Arial" w:hAnsi="Arial" w:cs="Arial"/>
          <w:spacing w:val="-3"/>
        </w:rPr>
        <w:t>41.12</w:t>
      </w:r>
      <w:r w:rsidRPr="00DA6E11">
        <w:rPr>
          <w:rFonts w:ascii="Arial" w:hAnsi="Arial" w:cs="Arial"/>
          <w:spacing w:val="-3"/>
        </w:rPr>
        <w:t>% y 3</w:t>
      </w:r>
      <w:r w:rsidR="007F2F53">
        <w:rPr>
          <w:rFonts w:ascii="Arial" w:hAnsi="Arial" w:cs="Arial"/>
          <w:spacing w:val="-3"/>
        </w:rPr>
        <w:t>3</w:t>
      </w:r>
      <w:r w:rsidRPr="00DA6E11">
        <w:rPr>
          <w:rFonts w:ascii="Arial" w:hAnsi="Arial" w:cs="Arial"/>
          <w:spacing w:val="-3"/>
        </w:rPr>
        <w:t>.</w:t>
      </w:r>
      <w:r w:rsidR="007F2F53">
        <w:rPr>
          <w:rFonts w:ascii="Arial" w:hAnsi="Arial" w:cs="Arial"/>
          <w:spacing w:val="-3"/>
        </w:rPr>
        <w:t>65</w:t>
      </w:r>
      <w:r w:rsidRPr="00DA6E11">
        <w:rPr>
          <w:rFonts w:ascii="Arial" w:hAnsi="Arial" w:cs="Arial"/>
          <w:spacing w:val="-3"/>
        </w:rPr>
        <w:t xml:space="preserve">% respectivamente dentro de la </w:t>
      </w:r>
      <w:r w:rsidRPr="00DA6E11">
        <w:rPr>
          <w:rFonts w:ascii="Arial" w:hAnsi="Arial" w:cs="Arial"/>
        </w:rPr>
        <w:t>existencia de</w:t>
      </w:r>
      <w:r>
        <w:rPr>
          <w:rFonts w:ascii="Arial" w:hAnsi="Arial" w:cs="Arial"/>
          <w:color w:val="000000"/>
        </w:rPr>
        <w:t xml:space="preserve"> optimización de los planes dentro de la gestión logística realizada por </w:t>
      </w:r>
      <w:r w:rsidR="007F2F53">
        <w:rPr>
          <w:rFonts w:ascii="Arial" w:hAnsi="Arial" w:cs="Arial"/>
          <w:color w:val="000000"/>
        </w:rPr>
        <w:t>la</w:t>
      </w:r>
      <w:r w:rsidR="007F2F53">
        <w:rPr>
          <w:rFonts w:ascii="Arial" w:hAnsi="Arial" w:cs="Arial"/>
          <w:spacing w:val="-3"/>
          <w:szCs w:val="24"/>
          <w:lang w:val="es-ES_tradnl"/>
        </w:rPr>
        <w:t xml:space="preserve"> Fuerza Aérea del Perú</w:t>
      </w:r>
      <w:r w:rsidRPr="00DA6E11">
        <w:rPr>
          <w:rFonts w:ascii="Arial" w:hAnsi="Arial" w:cs="Arial"/>
          <w:spacing w:val="-3"/>
        </w:rPr>
        <w:t>, mientras que un 4.6</w:t>
      </w:r>
      <w:r w:rsidR="007F2F53">
        <w:rPr>
          <w:rFonts w:ascii="Arial" w:hAnsi="Arial" w:cs="Arial"/>
          <w:spacing w:val="-3"/>
        </w:rPr>
        <w:t>7</w:t>
      </w:r>
      <w:r w:rsidRPr="00DA6E11">
        <w:rPr>
          <w:rFonts w:ascii="Arial" w:hAnsi="Arial" w:cs="Arial"/>
          <w:spacing w:val="-3"/>
        </w:rPr>
        <w:t xml:space="preserve">% se encuentra indefinida su posición, un </w:t>
      </w:r>
      <w:r w:rsidR="007F2F53">
        <w:rPr>
          <w:rFonts w:ascii="Arial" w:hAnsi="Arial" w:cs="Arial"/>
          <w:spacing w:val="-3"/>
        </w:rPr>
        <w:t>11.21</w:t>
      </w:r>
      <w:r w:rsidRPr="00DA6E11">
        <w:rPr>
          <w:rFonts w:ascii="Arial" w:hAnsi="Arial" w:cs="Arial"/>
          <w:spacing w:val="-3"/>
        </w:rPr>
        <w:t xml:space="preserve">% de acuerdo y un </w:t>
      </w:r>
      <w:r w:rsidR="007F2F53">
        <w:rPr>
          <w:rFonts w:ascii="Arial" w:hAnsi="Arial" w:cs="Arial"/>
          <w:spacing w:val="-3"/>
        </w:rPr>
        <w:t>9</w:t>
      </w:r>
      <w:r w:rsidRPr="00DA6E11">
        <w:rPr>
          <w:rFonts w:ascii="Arial" w:hAnsi="Arial" w:cs="Arial"/>
          <w:spacing w:val="-3"/>
        </w:rPr>
        <w:t>.</w:t>
      </w:r>
      <w:r w:rsidR="007F2F53">
        <w:rPr>
          <w:rFonts w:ascii="Arial" w:hAnsi="Arial" w:cs="Arial"/>
          <w:spacing w:val="-3"/>
        </w:rPr>
        <w:t>35</w:t>
      </w:r>
      <w:r w:rsidRPr="00DA6E11">
        <w:rPr>
          <w:rFonts w:ascii="Arial" w:hAnsi="Arial" w:cs="Arial"/>
          <w:spacing w:val="-3"/>
        </w:rPr>
        <w:t>% muy de acuerdo</w:t>
      </w:r>
      <w:r>
        <w:rPr>
          <w:rFonts w:ascii="Arial" w:hAnsi="Arial" w:cs="Arial"/>
          <w:spacing w:val="-3"/>
        </w:rPr>
        <w:t>.</w:t>
      </w:r>
      <w:r w:rsidR="007F2F53">
        <w:rPr>
          <w:rFonts w:ascii="Arial" w:hAnsi="Arial" w:cs="Arial"/>
          <w:spacing w:val="-3"/>
        </w:rPr>
        <w:t xml:space="preserve"> </w:t>
      </w:r>
    </w:p>
    <w:p w:rsidR="001A6B19" w:rsidRPr="00DA6E11" w:rsidRDefault="001A6B19" w:rsidP="001A6B19">
      <w:pPr>
        <w:tabs>
          <w:tab w:val="left" w:pos="-720"/>
          <w:tab w:val="left" w:pos="0"/>
        </w:tabs>
        <w:suppressAutoHyphens/>
        <w:spacing w:line="360" w:lineRule="auto"/>
        <w:ind w:left="567"/>
        <w:jc w:val="both"/>
        <w:rPr>
          <w:rFonts w:ascii="Arial" w:hAnsi="Arial" w:cs="Arial"/>
          <w:spacing w:val="-3"/>
        </w:rPr>
      </w:pPr>
    </w:p>
    <w:p w:rsidR="007F2F53" w:rsidRDefault="001A6B19" w:rsidP="007F2F53">
      <w:pPr>
        <w:spacing w:line="360" w:lineRule="auto"/>
        <w:ind w:left="708"/>
        <w:jc w:val="both"/>
        <w:rPr>
          <w:rFonts w:ascii="Arial" w:hAnsi="Arial" w:cs="Arial"/>
          <w:spacing w:val="-3"/>
          <w:szCs w:val="24"/>
          <w:lang w:val="es-ES_tradnl"/>
        </w:rPr>
      </w:pPr>
      <w:r w:rsidRPr="00DA6E11">
        <w:rPr>
          <w:rFonts w:ascii="Arial" w:hAnsi="Arial" w:cs="Arial"/>
          <w:spacing w:val="-3"/>
        </w:rPr>
        <w:t xml:space="preserve">Esto </w:t>
      </w:r>
      <w:r w:rsidR="007F2F53">
        <w:rPr>
          <w:rFonts w:ascii="Arial" w:hAnsi="Arial" w:cs="Arial"/>
          <w:spacing w:val="-3"/>
        </w:rPr>
        <w:t xml:space="preserve">revela </w:t>
      </w:r>
      <w:r w:rsidRPr="00DA6E11">
        <w:rPr>
          <w:rFonts w:ascii="Arial" w:hAnsi="Arial" w:cs="Arial"/>
          <w:spacing w:val="-3"/>
        </w:rPr>
        <w:t>la actual</w:t>
      </w:r>
      <w:r w:rsidRPr="00DA6E11">
        <w:rPr>
          <w:rFonts w:ascii="Arial" w:hAnsi="Arial" w:cs="Arial"/>
        </w:rPr>
        <w:t xml:space="preserve"> falta de un adecuado nivel </w:t>
      </w:r>
      <w:r w:rsidRPr="00DA6E11">
        <w:rPr>
          <w:rFonts w:ascii="Arial" w:hAnsi="Arial" w:cs="Arial"/>
          <w:spacing w:val="-3"/>
        </w:rPr>
        <w:t xml:space="preserve">de  </w:t>
      </w:r>
      <w:r w:rsidRPr="00DA6E11">
        <w:rPr>
          <w:rFonts w:ascii="Arial" w:hAnsi="Arial" w:cs="Arial"/>
        </w:rPr>
        <w:t xml:space="preserve">efectividad de la parte </w:t>
      </w:r>
      <w:r>
        <w:rPr>
          <w:rFonts w:ascii="Arial" w:hAnsi="Arial" w:cs="Arial"/>
          <w:color w:val="000000"/>
        </w:rPr>
        <w:t xml:space="preserve">del planeamiento sobre todo de los planes dentro de la gestión logística realizada por </w:t>
      </w:r>
      <w:r w:rsidR="007F2F53">
        <w:rPr>
          <w:rFonts w:ascii="Arial" w:hAnsi="Arial" w:cs="Arial"/>
          <w:color w:val="000000"/>
        </w:rPr>
        <w:t>la</w:t>
      </w:r>
      <w:r w:rsidR="007F2F53">
        <w:rPr>
          <w:rFonts w:ascii="Arial" w:hAnsi="Arial" w:cs="Arial"/>
          <w:spacing w:val="-3"/>
          <w:szCs w:val="24"/>
          <w:lang w:val="es-ES_tradnl"/>
        </w:rPr>
        <w:t xml:space="preserve"> Fuerza Aérea del Perú.</w:t>
      </w:r>
    </w:p>
    <w:p w:rsidR="007F2F53" w:rsidRDefault="007F2F53" w:rsidP="007F2F53">
      <w:pPr>
        <w:spacing w:line="360" w:lineRule="auto"/>
        <w:ind w:left="708"/>
        <w:jc w:val="both"/>
        <w:rPr>
          <w:rFonts w:ascii="Arial" w:hAnsi="Arial" w:cs="Arial"/>
          <w:spacing w:val="-3"/>
          <w:szCs w:val="24"/>
          <w:lang w:val="es-ES_tradnl"/>
        </w:rPr>
      </w:pPr>
    </w:p>
    <w:p w:rsidR="007F2F53" w:rsidRPr="007F2F53" w:rsidRDefault="007F2F53" w:rsidP="007F2F53">
      <w:pPr>
        <w:spacing w:line="360" w:lineRule="auto"/>
        <w:ind w:left="708"/>
        <w:jc w:val="both"/>
        <w:rPr>
          <w:rFonts w:ascii="Arial" w:hAnsi="Arial" w:cs="Arial"/>
          <w:spacing w:val="-3"/>
        </w:rPr>
      </w:pPr>
    </w:p>
    <w:p w:rsidR="00F43CD0" w:rsidRDefault="00CA75F6" w:rsidP="001A6B19">
      <w:pPr>
        <w:tabs>
          <w:tab w:val="left" w:pos="-720"/>
          <w:tab w:val="left" w:pos="0"/>
          <w:tab w:val="num" w:pos="2700"/>
        </w:tabs>
        <w:suppressAutoHyphens/>
        <w:spacing w:line="360" w:lineRule="auto"/>
        <w:ind w:left="708"/>
        <w:jc w:val="center"/>
        <w:rPr>
          <w:rFonts w:ascii="Arial" w:hAnsi="Arial" w:cs="Arial"/>
          <w:b/>
          <w:spacing w:val="-3"/>
          <w:sz w:val="28"/>
          <w:szCs w:val="28"/>
        </w:rPr>
      </w:pPr>
      <w:r w:rsidRPr="003E3CD8">
        <w:rPr>
          <w:rFonts w:ascii="Arial" w:hAnsi="Arial" w:cs="Arial"/>
          <w:noProof/>
          <w:color w:val="FFC000"/>
          <w:lang w:eastAsia="es-PE"/>
        </w:rPr>
        <w:lastRenderedPageBreak/>
        <w:drawing>
          <wp:anchor distT="0" distB="0" distL="114300" distR="114300" simplePos="0" relativeHeight="251669504" behindDoc="0" locked="0" layoutInCell="1" allowOverlap="1" wp14:anchorId="21A5A458" wp14:editId="6A9E93C4">
            <wp:simplePos x="0" y="0"/>
            <wp:positionH relativeFrom="column">
              <wp:posOffset>72390</wp:posOffset>
            </wp:positionH>
            <wp:positionV relativeFrom="paragraph">
              <wp:posOffset>186690</wp:posOffset>
            </wp:positionV>
            <wp:extent cx="5572125" cy="4505325"/>
            <wp:effectExtent l="0" t="0" r="0" b="0"/>
            <wp:wrapThrough wrapText="bothSides">
              <wp:wrapPolygon edited="0">
                <wp:start x="10634" y="2557"/>
                <wp:lineTo x="10560" y="3379"/>
                <wp:lineTo x="10855" y="5663"/>
                <wp:lineTo x="6646" y="6576"/>
                <wp:lineTo x="5760" y="6850"/>
                <wp:lineTo x="5760" y="7398"/>
                <wp:lineTo x="11446" y="8585"/>
                <wp:lineTo x="12628" y="8585"/>
                <wp:lineTo x="12037" y="9042"/>
                <wp:lineTo x="11077" y="9955"/>
                <wp:lineTo x="10338" y="11508"/>
                <wp:lineTo x="9969" y="12969"/>
                <wp:lineTo x="9969" y="14430"/>
                <wp:lineTo x="10191" y="15892"/>
                <wp:lineTo x="10782" y="17353"/>
                <wp:lineTo x="11889" y="18997"/>
                <wp:lineTo x="13735" y="19910"/>
                <wp:lineTo x="14178" y="20093"/>
                <wp:lineTo x="15582" y="20093"/>
                <wp:lineTo x="16025" y="19910"/>
                <wp:lineTo x="17797" y="18997"/>
                <wp:lineTo x="17871" y="18814"/>
                <wp:lineTo x="19052" y="17353"/>
                <wp:lineTo x="19569" y="15892"/>
                <wp:lineTo x="19791" y="14430"/>
                <wp:lineTo x="19717" y="12969"/>
                <wp:lineTo x="19348" y="11508"/>
                <wp:lineTo x="18757" y="10321"/>
                <wp:lineTo x="18683" y="9955"/>
                <wp:lineTo x="17575" y="8951"/>
                <wp:lineTo x="17058" y="8585"/>
                <wp:lineTo x="17428" y="7215"/>
                <wp:lineTo x="18462" y="7033"/>
                <wp:lineTo x="18462" y="5754"/>
                <wp:lineTo x="14400" y="5571"/>
                <wp:lineTo x="14400" y="5206"/>
                <wp:lineTo x="10782" y="4201"/>
                <wp:lineTo x="12037" y="4201"/>
                <wp:lineTo x="12332" y="2923"/>
                <wp:lineTo x="11963" y="2557"/>
                <wp:lineTo x="10634" y="2557"/>
              </wp:wrapPolygon>
            </wp:wrapThrough>
            <wp:docPr id="253"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V relativeFrom="margin">
              <wp14:pctHeight>0</wp14:pctHeight>
            </wp14:sizeRelV>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A75F6" w:rsidRDefault="00CA75F6" w:rsidP="001A6B19">
      <w:pPr>
        <w:tabs>
          <w:tab w:val="left" w:pos="-720"/>
          <w:tab w:val="left" w:pos="0"/>
          <w:tab w:val="num" w:pos="2700"/>
        </w:tabs>
        <w:suppressAutoHyphens/>
        <w:spacing w:line="360" w:lineRule="auto"/>
        <w:ind w:left="708"/>
        <w:jc w:val="both"/>
        <w:rPr>
          <w:rFonts w:ascii="Arial" w:hAnsi="Arial" w:cs="Arial"/>
          <w:spacing w:val="-3"/>
        </w:rPr>
      </w:pPr>
    </w:p>
    <w:p w:rsidR="00CA75F6" w:rsidRDefault="00CA75F6" w:rsidP="001A6B19">
      <w:pPr>
        <w:tabs>
          <w:tab w:val="left" w:pos="-720"/>
          <w:tab w:val="left" w:pos="0"/>
          <w:tab w:val="num" w:pos="2700"/>
        </w:tabs>
        <w:suppressAutoHyphens/>
        <w:spacing w:line="360" w:lineRule="auto"/>
        <w:ind w:left="708"/>
        <w:jc w:val="both"/>
        <w:rPr>
          <w:rFonts w:ascii="Arial" w:hAnsi="Arial" w:cs="Arial"/>
          <w:spacing w:val="-3"/>
        </w:rPr>
      </w:pPr>
    </w:p>
    <w:p w:rsidR="00CA75F6" w:rsidRDefault="00CA75F6" w:rsidP="001A6B19">
      <w:pPr>
        <w:tabs>
          <w:tab w:val="left" w:pos="-720"/>
          <w:tab w:val="left" w:pos="0"/>
          <w:tab w:val="num" w:pos="2700"/>
        </w:tabs>
        <w:suppressAutoHyphens/>
        <w:spacing w:line="360" w:lineRule="auto"/>
        <w:ind w:left="708"/>
        <w:jc w:val="both"/>
        <w:rPr>
          <w:rFonts w:ascii="Arial" w:hAnsi="Arial" w:cs="Arial"/>
          <w:spacing w:val="-3"/>
        </w:rPr>
      </w:pPr>
    </w:p>
    <w:p w:rsidR="00CA75F6" w:rsidRPr="00DA6E11" w:rsidRDefault="00CA75F6" w:rsidP="001A6B19">
      <w:pPr>
        <w:tabs>
          <w:tab w:val="left" w:pos="-720"/>
          <w:tab w:val="left" w:pos="0"/>
          <w:tab w:val="num" w:pos="2700"/>
        </w:tabs>
        <w:suppressAutoHyphens/>
        <w:spacing w:line="360" w:lineRule="auto"/>
        <w:ind w:left="708"/>
        <w:jc w:val="both"/>
        <w:rPr>
          <w:rFonts w:ascii="Arial" w:hAnsi="Arial" w:cs="Arial"/>
          <w:spacing w:val="-3"/>
        </w:rPr>
      </w:pPr>
    </w:p>
    <w:p w:rsidR="00CA75F6" w:rsidRDefault="00CA75F6" w:rsidP="00CA75F6">
      <w:pPr>
        <w:tabs>
          <w:tab w:val="left" w:pos="-720"/>
          <w:tab w:val="left" w:pos="0"/>
          <w:tab w:val="num" w:pos="2700"/>
        </w:tabs>
        <w:suppressAutoHyphens/>
        <w:spacing w:line="360" w:lineRule="auto"/>
        <w:ind w:left="708"/>
        <w:rPr>
          <w:rFonts w:ascii="Arial" w:hAnsi="Arial" w:cs="Arial"/>
          <w:b/>
          <w:spacing w:val="-3"/>
          <w:sz w:val="28"/>
          <w:szCs w:val="28"/>
        </w:rPr>
      </w:pPr>
    </w:p>
    <w:p w:rsidR="00CA75F6" w:rsidRDefault="00CA75F6" w:rsidP="00CA75F6">
      <w:pPr>
        <w:tabs>
          <w:tab w:val="left" w:pos="-720"/>
          <w:tab w:val="left" w:pos="0"/>
          <w:tab w:val="num" w:pos="2700"/>
        </w:tabs>
        <w:suppressAutoHyphens/>
        <w:spacing w:line="360" w:lineRule="auto"/>
        <w:ind w:left="708"/>
        <w:rPr>
          <w:rFonts w:ascii="Arial" w:hAnsi="Arial" w:cs="Arial"/>
          <w:b/>
          <w:spacing w:val="-3"/>
          <w:sz w:val="28"/>
          <w:szCs w:val="28"/>
        </w:rPr>
      </w:pPr>
    </w:p>
    <w:p w:rsidR="00CA75F6" w:rsidRDefault="00CA75F6" w:rsidP="00CA75F6">
      <w:pPr>
        <w:tabs>
          <w:tab w:val="left" w:pos="-720"/>
          <w:tab w:val="left" w:pos="0"/>
          <w:tab w:val="num" w:pos="2700"/>
        </w:tabs>
        <w:suppressAutoHyphens/>
        <w:spacing w:line="360" w:lineRule="auto"/>
        <w:ind w:left="708"/>
        <w:rPr>
          <w:rFonts w:ascii="Arial" w:hAnsi="Arial" w:cs="Arial"/>
          <w:b/>
          <w:spacing w:val="-3"/>
          <w:sz w:val="28"/>
          <w:szCs w:val="28"/>
        </w:rPr>
      </w:pPr>
    </w:p>
    <w:p w:rsidR="00CA75F6" w:rsidRDefault="00CA75F6" w:rsidP="00CA75F6">
      <w:pPr>
        <w:tabs>
          <w:tab w:val="left" w:pos="-720"/>
          <w:tab w:val="left" w:pos="0"/>
          <w:tab w:val="num" w:pos="2700"/>
        </w:tabs>
        <w:suppressAutoHyphens/>
        <w:spacing w:line="360" w:lineRule="auto"/>
        <w:ind w:left="708"/>
        <w:rPr>
          <w:rFonts w:ascii="Arial" w:hAnsi="Arial" w:cs="Arial"/>
          <w:b/>
          <w:spacing w:val="-3"/>
          <w:szCs w:val="24"/>
        </w:rPr>
      </w:pPr>
    </w:p>
    <w:p w:rsidR="00CA75F6" w:rsidRPr="00CA75F6" w:rsidRDefault="00CA75F6" w:rsidP="00CA75F6">
      <w:pPr>
        <w:tabs>
          <w:tab w:val="left" w:pos="-720"/>
          <w:tab w:val="left" w:pos="0"/>
          <w:tab w:val="num" w:pos="2700"/>
        </w:tabs>
        <w:suppressAutoHyphens/>
        <w:spacing w:line="360" w:lineRule="auto"/>
        <w:ind w:left="708"/>
        <w:rPr>
          <w:rFonts w:ascii="Arial" w:hAnsi="Arial" w:cs="Arial"/>
          <w:b/>
          <w:spacing w:val="-3"/>
          <w:szCs w:val="24"/>
        </w:rPr>
      </w:pPr>
      <w:r w:rsidRPr="00CA75F6">
        <w:rPr>
          <w:rFonts w:ascii="Arial" w:hAnsi="Arial" w:cs="Arial"/>
          <w:b/>
          <w:spacing w:val="-3"/>
          <w:szCs w:val="24"/>
        </w:rPr>
        <w:t>FIGURA N° 1</w:t>
      </w:r>
    </w:p>
    <w:p w:rsidR="00CA75F6" w:rsidRPr="00CA75F6" w:rsidRDefault="00CA75F6" w:rsidP="00CA75F6">
      <w:pPr>
        <w:tabs>
          <w:tab w:val="left" w:pos="-720"/>
          <w:tab w:val="left" w:pos="0"/>
          <w:tab w:val="num" w:pos="2700"/>
        </w:tabs>
        <w:suppressAutoHyphens/>
        <w:spacing w:line="360" w:lineRule="auto"/>
        <w:ind w:left="708"/>
        <w:rPr>
          <w:rFonts w:ascii="Arial" w:hAnsi="Arial" w:cs="Arial"/>
          <w:i/>
          <w:spacing w:val="-3"/>
          <w:szCs w:val="24"/>
        </w:rPr>
      </w:pPr>
      <w:r w:rsidRPr="00CA75F6">
        <w:rPr>
          <w:rFonts w:ascii="Arial" w:hAnsi="Arial" w:cs="Arial"/>
          <w:bCs/>
          <w:i/>
          <w:spacing w:val="-3"/>
          <w:szCs w:val="24"/>
        </w:rPr>
        <w:t>Nivel de optimización de los planes en la gestión logística realizada por la</w:t>
      </w:r>
      <w:r w:rsidRPr="00CA75F6">
        <w:rPr>
          <w:rFonts w:ascii="Arial" w:hAnsi="Arial" w:cs="Arial"/>
          <w:bCs/>
          <w:i/>
          <w:spacing w:val="-3"/>
          <w:szCs w:val="24"/>
          <w:lang w:val="es-ES_tradnl"/>
        </w:rPr>
        <w:t xml:space="preserve"> Fuerza Aérea del Perú</w:t>
      </w:r>
    </w:p>
    <w:p w:rsidR="00CA75F6" w:rsidRPr="00DA6E11" w:rsidRDefault="00CA75F6" w:rsidP="00CA75F6">
      <w:pPr>
        <w:tabs>
          <w:tab w:val="left" w:pos="-720"/>
          <w:tab w:val="left" w:pos="0"/>
          <w:tab w:val="num" w:pos="2700"/>
        </w:tabs>
        <w:suppressAutoHyphens/>
        <w:spacing w:line="360" w:lineRule="auto"/>
        <w:ind w:left="708"/>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3E3CD8" w:rsidRDefault="003E3CD8"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1A6B19"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CA75F6" w:rsidRDefault="00CA75F6"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CA75F6" w:rsidRDefault="00CA75F6"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CA75F6" w:rsidRDefault="00CA75F6"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2</w:t>
      </w:r>
      <w:r w:rsidRPr="00580281">
        <w:rPr>
          <w:rFonts w:ascii="Arial" w:hAnsi="Arial" w:cs="Arial"/>
          <w:b/>
          <w:spacing w:val="-3"/>
          <w:sz w:val="22"/>
          <w:szCs w:val="22"/>
        </w:rPr>
        <w:tab/>
      </w:r>
      <w:r w:rsidRPr="00580281">
        <w:rPr>
          <w:rFonts w:ascii="Arial" w:hAnsi="Arial" w:cs="Arial"/>
          <w:b/>
          <w:spacing w:val="-3"/>
          <w:sz w:val="22"/>
          <w:szCs w:val="22"/>
        </w:rPr>
        <w:tab/>
      </w:r>
    </w:p>
    <w:p w:rsidR="001A6B19" w:rsidRPr="00CA75F6" w:rsidRDefault="001A6B19" w:rsidP="001A6B19">
      <w:pPr>
        <w:spacing w:line="360" w:lineRule="auto"/>
        <w:ind w:left="708"/>
        <w:jc w:val="both"/>
        <w:rPr>
          <w:rFonts w:ascii="Arial" w:hAnsi="Arial" w:cs="Arial"/>
          <w:i/>
        </w:rPr>
      </w:pPr>
      <w:r w:rsidRPr="00CA75F6">
        <w:rPr>
          <w:rFonts w:ascii="Arial" w:hAnsi="Arial" w:cs="Arial"/>
          <w:i/>
          <w:color w:val="000000"/>
        </w:rPr>
        <w:t xml:space="preserve">Nivel de </w:t>
      </w:r>
      <w:r w:rsidR="00F667DF" w:rsidRPr="00CA75F6">
        <w:rPr>
          <w:rFonts w:ascii="Arial" w:hAnsi="Arial" w:cs="Arial"/>
          <w:i/>
          <w:color w:val="000000"/>
        </w:rPr>
        <w:t xml:space="preserve">eficacia </w:t>
      </w:r>
      <w:r w:rsidRPr="00CA75F6">
        <w:rPr>
          <w:rFonts w:ascii="Arial" w:hAnsi="Arial" w:cs="Arial"/>
          <w:i/>
          <w:spacing w:val="-3"/>
        </w:rPr>
        <w:t>de</w:t>
      </w:r>
      <w:r w:rsidRPr="00CA75F6">
        <w:rPr>
          <w:rFonts w:ascii="Arial" w:hAnsi="Arial" w:cs="Arial"/>
          <w:i/>
          <w:szCs w:val="24"/>
        </w:rPr>
        <w:t xml:space="preserve"> las adquisiciones</w:t>
      </w:r>
      <w:r w:rsidRPr="00CA75F6">
        <w:rPr>
          <w:rFonts w:ascii="Arial" w:hAnsi="Arial" w:cs="Arial"/>
          <w:i/>
          <w:color w:val="000000"/>
        </w:rPr>
        <w:t xml:space="preserve"> </w:t>
      </w:r>
      <w:r w:rsidR="00F667DF" w:rsidRPr="00CA75F6">
        <w:rPr>
          <w:rFonts w:ascii="Arial" w:hAnsi="Arial" w:cs="Arial"/>
          <w:i/>
          <w:color w:val="000000"/>
        </w:rPr>
        <w:t xml:space="preserve">anuales de bienes y servicios  </w:t>
      </w:r>
      <w:r w:rsidRPr="00CA75F6">
        <w:rPr>
          <w:rFonts w:ascii="Arial" w:hAnsi="Arial" w:cs="Arial"/>
          <w:i/>
          <w:color w:val="000000"/>
        </w:rPr>
        <w:t xml:space="preserve">dentro de la gestión logística realizada por </w:t>
      </w:r>
      <w:r w:rsidR="00824421" w:rsidRPr="00CA75F6">
        <w:rPr>
          <w:rFonts w:ascii="Arial" w:hAnsi="Arial" w:cs="Arial"/>
          <w:i/>
          <w:color w:val="000000"/>
        </w:rPr>
        <w:t>la</w:t>
      </w:r>
      <w:r w:rsidR="00824421" w:rsidRPr="00CA75F6">
        <w:rPr>
          <w:rFonts w:ascii="Arial" w:hAnsi="Arial" w:cs="Arial"/>
          <w:i/>
          <w:spacing w:val="-3"/>
          <w:szCs w:val="24"/>
          <w:lang w:val="es-ES_tradnl"/>
        </w:rPr>
        <w:t xml:space="preserve"> Fuerza Aérea del Perú</w:t>
      </w:r>
      <w:r w:rsidR="003F54CE" w:rsidRPr="00CA75F6">
        <w:rPr>
          <w:rFonts w:ascii="Arial" w:hAnsi="Arial" w:cs="Arial"/>
          <w:i/>
          <w:spacing w:val="-3"/>
          <w:szCs w:val="24"/>
          <w:lang w:val="es-ES_tradnl"/>
        </w:rPr>
        <w:t>.</w:t>
      </w:r>
    </w:p>
    <w:p w:rsidR="00F667DF" w:rsidRDefault="00F667DF" w:rsidP="00F667DF">
      <w:pPr>
        <w:tabs>
          <w:tab w:val="left" w:pos="-720"/>
          <w:tab w:val="left" w:pos="0"/>
        </w:tabs>
        <w:suppressAutoHyphens/>
        <w:spacing w:line="360" w:lineRule="auto"/>
        <w:ind w:left="708"/>
        <w:jc w:val="both"/>
        <w:rPr>
          <w:rFonts w:ascii="Arial" w:hAnsi="Arial" w:cs="Arial"/>
          <w:sz w:val="22"/>
          <w:szCs w:val="22"/>
        </w:rPr>
      </w:pPr>
    </w:p>
    <w:p w:rsidR="00CA75F6" w:rsidRPr="00580281" w:rsidRDefault="00CA75F6" w:rsidP="00F667DF">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F667DF" w:rsidRPr="00580281" w:rsidTr="00361C98">
        <w:tc>
          <w:tcPr>
            <w:tcW w:w="3054" w:type="dxa"/>
            <w:tcBorders>
              <w:top w:val="single" w:sz="4" w:space="0" w:color="auto"/>
              <w:bottom w:val="single" w:sz="4" w:space="0" w:color="auto"/>
            </w:tcBorders>
            <w:vAlign w:val="center"/>
          </w:tcPr>
          <w:p w:rsidR="00F667DF" w:rsidRPr="00580281" w:rsidRDefault="00F667DF" w:rsidP="00361C98">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F667DF" w:rsidRPr="00580281" w:rsidRDefault="00F667DF" w:rsidP="00361C98">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F667DF" w:rsidRPr="00580281" w:rsidRDefault="00F667DF" w:rsidP="00361C98">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F667DF" w:rsidRPr="00580281" w:rsidTr="00361C98">
        <w:tc>
          <w:tcPr>
            <w:tcW w:w="3054" w:type="dxa"/>
            <w:tcBorders>
              <w:top w:val="single" w:sz="4" w:space="0" w:color="auto"/>
            </w:tcBorders>
          </w:tcPr>
          <w:p w:rsidR="00F667DF" w:rsidRPr="00580281" w:rsidRDefault="00F667DF"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F667DF" w:rsidRPr="00580281" w:rsidRDefault="00F667DF"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F667DF" w:rsidRPr="00580281" w:rsidRDefault="00F667DF"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F667DF" w:rsidRPr="00580281" w:rsidRDefault="00F667DF"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F667DF" w:rsidRPr="00580281" w:rsidRDefault="00F667DF"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F667DF" w:rsidRPr="00AA5C1A" w:rsidRDefault="00F667DF"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7</w:t>
            </w:r>
          </w:p>
          <w:p w:rsidR="00F667DF" w:rsidRPr="00AA5C1A" w:rsidRDefault="00F667DF"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11</w:t>
            </w:r>
          </w:p>
          <w:p w:rsidR="00F667DF" w:rsidRPr="00AA5C1A" w:rsidRDefault="00F667DF"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3</w:t>
            </w:r>
          </w:p>
          <w:p w:rsidR="00F667DF" w:rsidRPr="00AA5C1A" w:rsidRDefault="00F667DF"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34</w:t>
            </w:r>
          </w:p>
          <w:p w:rsidR="00F667DF" w:rsidRPr="00AA5C1A" w:rsidRDefault="00F667DF"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52</w:t>
            </w:r>
          </w:p>
          <w:p w:rsidR="00F667DF" w:rsidRPr="00AA5C1A" w:rsidRDefault="00F667DF" w:rsidP="00361C98">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F667DF" w:rsidRPr="00AA5C1A" w:rsidRDefault="00F667DF"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w:t>
            </w:r>
            <w:r w:rsidR="00C23CFE">
              <w:rPr>
                <w:rFonts w:ascii="Arial" w:hAnsi="Arial" w:cs="Arial"/>
                <w:spacing w:val="-3"/>
                <w:sz w:val="22"/>
                <w:szCs w:val="22"/>
              </w:rPr>
              <w:t>6.54</w:t>
            </w:r>
          </w:p>
          <w:p w:rsidR="00F667DF" w:rsidRPr="00AA5C1A" w:rsidRDefault="00F667DF" w:rsidP="00361C98">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1</w:t>
            </w:r>
            <w:r w:rsidR="00C23CFE">
              <w:rPr>
                <w:rFonts w:ascii="Arial" w:hAnsi="Arial" w:cs="Arial"/>
                <w:spacing w:val="-3"/>
                <w:sz w:val="22"/>
                <w:szCs w:val="22"/>
              </w:rPr>
              <w:t>0</w:t>
            </w:r>
            <w:r w:rsidRPr="00AA5C1A">
              <w:rPr>
                <w:rFonts w:ascii="Arial" w:hAnsi="Arial" w:cs="Arial"/>
                <w:spacing w:val="-3"/>
                <w:sz w:val="22"/>
                <w:szCs w:val="22"/>
              </w:rPr>
              <w:t>.</w:t>
            </w:r>
            <w:r>
              <w:rPr>
                <w:rFonts w:ascii="Arial" w:hAnsi="Arial" w:cs="Arial"/>
                <w:spacing w:val="-3"/>
                <w:sz w:val="22"/>
                <w:szCs w:val="22"/>
              </w:rPr>
              <w:t>2</w:t>
            </w:r>
            <w:r w:rsidR="00C23CFE">
              <w:rPr>
                <w:rFonts w:ascii="Arial" w:hAnsi="Arial" w:cs="Arial"/>
                <w:spacing w:val="-3"/>
                <w:sz w:val="22"/>
                <w:szCs w:val="22"/>
              </w:rPr>
              <w:t>8</w:t>
            </w:r>
          </w:p>
          <w:p w:rsidR="00F667DF" w:rsidRPr="00AA5C1A" w:rsidRDefault="00F667DF" w:rsidP="00361C98">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 xml:space="preserve">  </w:t>
            </w:r>
            <w:r w:rsidR="00C23CFE">
              <w:rPr>
                <w:rFonts w:ascii="Arial" w:hAnsi="Arial" w:cs="Arial"/>
                <w:spacing w:val="-3"/>
                <w:sz w:val="22"/>
                <w:szCs w:val="22"/>
              </w:rPr>
              <w:t>2</w:t>
            </w:r>
            <w:r w:rsidRPr="00AA5C1A">
              <w:rPr>
                <w:rFonts w:ascii="Arial" w:hAnsi="Arial" w:cs="Arial"/>
                <w:spacing w:val="-3"/>
                <w:sz w:val="22"/>
                <w:szCs w:val="22"/>
              </w:rPr>
              <w:t>.</w:t>
            </w:r>
            <w:r w:rsidR="00C23CFE">
              <w:rPr>
                <w:rFonts w:ascii="Arial" w:hAnsi="Arial" w:cs="Arial"/>
                <w:spacing w:val="-3"/>
                <w:sz w:val="22"/>
                <w:szCs w:val="22"/>
              </w:rPr>
              <w:t>80</w:t>
            </w:r>
          </w:p>
          <w:p w:rsidR="00F667DF"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3</w:t>
            </w:r>
            <w:r w:rsidR="00F667DF">
              <w:rPr>
                <w:rFonts w:ascii="Arial" w:hAnsi="Arial" w:cs="Arial"/>
                <w:spacing w:val="-3"/>
                <w:sz w:val="22"/>
                <w:szCs w:val="22"/>
              </w:rPr>
              <w:t>1</w:t>
            </w:r>
            <w:r w:rsidR="00F667DF" w:rsidRPr="00AA5C1A">
              <w:rPr>
                <w:rFonts w:ascii="Arial" w:hAnsi="Arial" w:cs="Arial"/>
                <w:spacing w:val="-3"/>
                <w:sz w:val="22"/>
                <w:szCs w:val="22"/>
              </w:rPr>
              <w:t>.</w:t>
            </w:r>
            <w:r>
              <w:rPr>
                <w:rFonts w:ascii="Arial" w:hAnsi="Arial" w:cs="Arial"/>
                <w:spacing w:val="-3"/>
                <w:sz w:val="22"/>
                <w:szCs w:val="22"/>
              </w:rPr>
              <w:t>78</w:t>
            </w:r>
          </w:p>
          <w:p w:rsidR="00F667DF"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48</w:t>
            </w:r>
            <w:r w:rsidR="00F667DF" w:rsidRPr="00AA5C1A">
              <w:rPr>
                <w:rFonts w:ascii="Arial" w:hAnsi="Arial" w:cs="Arial"/>
                <w:spacing w:val="-3"/>
                <w:sz w:val="22"/>
                <w:szCs w:val="22"/>
              </w:rPr>
              <w:t>.</w:t>
            </w:r>
            <w:r w:rsidR="00F667DF">
              <w:rPr>
                <w:rFonts w:ascii="Arial" w:hAnsi="Arial" w:cs="Arial"/>
                <w:spacing w:val="-3"/>
                <w:sz w:val="22"/>
                <w:szCs w:val="22"/>
              </w:rPr>
              <w:t>6</w:t>
            </w:r>
            <w:r>
              <w:rPr>
                <w:rFonts w:ascii="Arial" w:hAnsi="Arial" w:cs="Arial"/>
                <w:spacing w:val="-3"/>
                <w:sz w:val="22"/>
                <w:szCs w:val="22"/>
              </w:rPr>
              <w:t>0</w:t>
            </w:r>
          </w:p>
          <w:p w:rsidR="00F667DF" w:rsidRPr="00AA5C1A" w:rsidRDefault="00F667DF" w:rsidP="00361C98">
            <w:pPr>
              <w:tabs>
                <w:tab w:val="left" w:pos="-720"/>
              </w:tabs>
              <w:suppressAutoHyphens/>
              <w:jc w:val="center"/>
              <w:rPr>
                <w:rFonts w:ascii="Arial" w:hAnsi="Arial" w:cs="Arial"/>
                <w:spacing w:val="-3"/>
                <w:sz w:val="22"/>
                <w:szCs w:val="22"/>
              </w:rPr>
            </w:pPr>
          </w:p>
        </w:tc>
      </w:tr>
      <w:tr w:rsidR="00F667DF" w:rsidRPr="00580281" w:rsidTr="00361C98">
        <w:tc>
          <w:tcPr>
            <w:tcW w:w="3054" w:type="dxa"/>
          </w:tcPr>
          <w:p w:rsidR="00F667DF" w:rsidRPr="00580281" w:rsidRDefault="00F667DF" w:rsidP="00361C98">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F667DF" w:rsidRPr="00580281" w:rsidRDefault="00F667DF" w:rsidP="00361C98">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Pr>
                <w:rFonts w:ascii="Arial" w:hAnsi="Arial" w:cs="Arial"/>
                <w:b/>
                <w:spacing w:val="-3"/>
                <w:sz w:val="22"/>
                <w:szCs w:val="22"/>
              </w:rPr>
              <w:t>107</w:t>
            </w:r>
          </w:p>
        </w:tc>
        <w:tc>
          <w:tcPr>
            <w:tcW w:w="2432" w:type="dxa"/>
          </w:tcPr>
          <w:p w:rsidR="00F667DF" w:rsidRPr="00580281" w:rsidRDefault="00F667DF" w:rsidP="00361C98">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F667DF" w:rsidRDefault="00F667DF" w:rsidP="00F667DF">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r w:rsidRPr="00DA6E11">
        <w:rPr>
          <w:rFonts w:ascii="Arial" w:hAnsi="Arial" w:cs="Arial"/>
          <w:spacing w:val="-3"/>
        </w:rPr>
        <w:tab/>
      </w:r>
    </w:p>
    <w:p w:rsidR="007F2F53" w:rsidRPr="007F2F53" w:rsidRDefault="001A6B19" w:rsidP="007F2F53">
      <w:pPr>
        <w:spacing w:line="360" w:lineRule="auto"/>
        <w:ind w:left="708"/>
        <w:jc w:val="both"/>
        <w:rPr>
          <w:rFonts w:ascii="Arial" w:hAnsi="Arial" w:cs="Arial"/>
          <w:spacing w:val="-3"/>
        </w:rPr>
      </w:pPr>
      <w:r w:rsidRPr="00DA6E11">
        <w:rPr>
          <w:rFonts w:ascii="Arial" w:hAnsi="Arial" w:cs="Arial"/>
          <w:spacing w:val="-3"/>
        </w:rPr>
        <w:t xml:space="preserve">Se puede considerar </w:t>
      </w:r>
      <w:r w:rsidR="00824421">
        <w:rPr>
          <w:rFonts w:ascii="Arial" w:hAnsi="Arial" w:cs="Arial"/>
          <w:spacing w:val="-3"/>
        </w:rPr>
        <w:t xml:space="preserve">dentro de este cuadro </w:t>
      </w:r>
      <w:r w:rsidRPr="00DA6E11">
        <w:rPr>
          <w:rFonts w:ascii="Arial" w:hAnsi="Arial" w:cs="Arial"/>
          <w:spacing w:val="-3"/>
        </w:rPr>
        <w:t xml:space="preserve">que los </w:t>
      </w:r>
      <w:r w:rsidR="00824421">
        <w:rPr>
          <w:rFonts w:ascii="Arial" w:hAnsi="Arial" w:cs="Arial"/>
          <w:spacing w:val="-3"/>
        </w:rPr>
        <w:t xml:space="preserve">encuestados </w:t>
      </w:r>
      <w:r w:rsidRPr="00DA6E11">
        <w:rPr>
          <w:rFonts w:ascii="Arial" w:hAnsi="Arial" w:cs="Arial"/>
          <w:spacing w:val="-3"/>
        </w:rPr>
        <w:t xml:space="preserve">que tienen a su cargo el proceso de gestión </w:t>
      </w:r>
      <w:r w:rsidR="00824421">
        <w:rPr>
          <w:rFonts w:ascii="Arial" w:hAnsi="Arial" w:cs="Arial"/>
          <w:spacing w:val="-3"/>
        </w:rPr>
        <w:t xml:space="preserve">logística en la </w:t>
      </w:r>
      <w:r w:rsidR="00824421">
        <w:rPr>
          <w:rFonts w:ascii="Arial" w:hAnsi="Arial" w:cs="Arial"/>
          <w:spacing w:val="-3"/>
          <w:szCs w:val="24"/>
          <w:lang w:val="es-ES_tradnl"/>
        </w:rPr>
        <w:t xml:space="preserve"> Fuerza Aérea del Perú</w:t>
      </w:r>
      <w:r>
        <w:rPr>
          <w:rFonts w:ascii="Arial" w:hAnsi="Arial" w:cs="Arial"/>
        </w:rPr>
        <w:t xml:space="preserve"> infieren un bajo nivel </w:t>
      </w:r>
      <w:r>
        <w:rPr>
          <w:rFonts w:ascii="Arial" w:hAnsi="Arial" w:cs="Arial"/>
          <w:color w:val="000000"/>
        </w:rPr>
        <w:t xml:space="preserve">de </w:t>
      </w:r>
      <w:r>
        <w:rPr>
          <w:rFonts w:ascii="Arial" w:hAnsi="Arial" w:cs="Arial"/>
          <w:spacing w:val="-3"/>
        </w:rPr>
        <w:t>aceptación de</w:t>
      </w:r>
      <w:r w:rsidRPr="00DA6E11">
        <w:rPr>
          <w:rFonts w:ascii="Arial" w:hAnsi="Arial" w:cs="Arial"/>
          <w:szCs w:val="24"/>
        </w:rPr>
        <w:t xml:space="preserve"> </w:t>
      </w:r>
      <w:r>
        <w:rPr>
          <w:rFonts w:ascii="Arial" w:hAnsi="Arial" w:cs="Arial"/>
          <w:szCs w:val="24"/>
        </w:rPr>
        <w:t>las adquisiciones</w:t>
      </w:r>
      <w:r>
        <w:rPr>
          <w:rFonts w:ascii="Arial" w:hAnsi="Arial" w:cs="Arial"/>
          <w:color w:val="000000"/>
        </w:rPr>
        <w:t xml:space="preserve"> dentro de la gestión logística realizada por la institución ya que</w:t>
      </w:r>
      <w:r w:rsidRPr="00DA6E11">
        <w:rPr>
          <w:rFonts w:ascii="Arial" w:hAnsi="Arial" w:cs="Arial"/>
          <w:spacing w:val="-3"/>
        </w:rPr>
        <w:t xml:space="preserve"> opinan en una mayor proporción que están en desacuerdo y muy en desacuerdo en un </w:t>
      </w:r>
      <w:r w:rsidR="00824421">
        <w:rPr>
          <w:rFonts w:ascii="Arial" w:hAnsi="Arial" w:cs="Arial"/>
          <w:spacing w:val="-3"/>
        </w:rPr>
        <w:t>31</w:t>
      </w:r>
      <w:r w:rsidRPr="00DA6E11">
        <w:rPr>
          <w:rFonts w:ascii="Arial" w:hAnsi="Arial" w:cs="Arial"/>
          <w:spacing w:val="-3"/>
        </w:rPr>
        <w:t>.</w:t>
      </w:r>
      <w:r w:rsidR="00824421">
        <w:rPr>
          <w:rFonts w:ascii="Arial" w:hAnsi="Arial" w:cs="Arial"/>
          <w:spacing w:val="-3"/>
        </w:rPr>
        <w:t>78</w:t>
      </w:r>
      <w:r w:rsidRPr="00DA6E11">
        <w:rPr>
          <w:rFonts w:ascii="Arial" w:hAnsi="Arial" w:cs="Arial"/>
          <w:spacing w:val="-3"/>
        </w:rPr>
        <w:t xml:space="preserve">% y </w:t>
      </w:r>
      <w:r w:rsidR="00824421">
        <w:rPr>
          <w:rFonts w:ascii="Arial" w:hAnsi="Arial" w:cs="Arial"/>
          <w:spacing w:val="-3"/>
        </w:rPr>
        <w:t>48</w:t>
      </w:r>
      <w:r>
        <w:rPr>
          <w:rFonts w:ascii="Arial" w:hAnsi="Arial" w:cs="Arial"/>
          <w:spacing w:val="-3"/>
        </w:rPr>
        <w:t>.</w:t>
      </w:r>
      <w:r w:rsidR="00824421">
        <w:rPr>
          <w:rFonts w:ascii="Arial" w:hAnsi="Arial" w:cs="Arial"/>
          <w:spacing w:val="-3"/>
        </w:rPr>
        <w:t>60</w:t>
      </w:r>
      <w:r w:rsidRPr="00DA6E11">
        <w:rPr>
          <w:rFonts w:ascii="Arial" w:hAnsi="Arial" w:cs="Arial"/>
          <w:spacing w:val="-3"/>
        </w:rPr>
        <w:t xml:space="preserve">% respectivamente dentro de la </w:t>
      </w:r>
      <w:r w:rsidRPr="00DA6E11">
        <w:rPr>
          <w:rFonts w:ascii="Arial" w:hAnsi="Arial" w:cs="Arial"/>
        </w:rPr>
        <w:t>existencia de</w:t>
      </w:r>
      <w:r w:rsidRPr="00DA6E11">
        <w:rPr>
          <w:rFonts w:ascii="Arial" w:hAnsi="Arial" w:cs="Arial"/>
          <w:szCs w:val="24"/>
        </w:rPr>
        <w:t xml:space="preserve"> </w:t>
      </w:r>
      <w:r>
        <w:rPr>
          <w:rFonts w:ascii="Arial" w:hAnsi="Arial" w:cs="Arial"/>
          <w:szCs w:val="24"/>
        </w:rPr>
        <w:t>esta aceptación</w:t>
      </w:r>
      <w:r w:rsidRPr="00DA6E11">
        <w:rPr>
          <w:rFonts w:ascii="Arial" w:hAnsi="Arial" w:cs="Arial"/>
          <w:spacing w:val="-3"/>
        </w:rPr>
        <w:t xml:space="preserve">, mientras que un </w:t>
      </w:r>
      <w:r w:rsidR="00824421">
        <w:rPr>
          <w:rFonts w:ascii="Arial" w:hAnsi="Arial" w:cs="Arial"/>
          <w:spacing w:val="-3"/>
        </w:rPr>
        <w:t>2</w:t>
      </w:r>
      <w:r>
        <w:rPr>
          <w:rFonts w:ascii="Arial" w:hAnsi="Arial" w:cs="Arial"/>
          <w:spacing w:val="-3"/>
        </w:rPr>
        <w:t>.8</w:t>
      </w:r>
      <w:r w:rsidR="00824421">
        <w:rPr>
          <w:rFonts w:ascii="Arial" w:hAnsi="Arial" w:cs="Arial"/>
          <w:spacing w:val="-3"/>
        </w:rPr>
        <w:t>0</w:t>
      </w:r>
      <w:r w:rsidRPr="00DA6E11">
        <w:rPr>
          <w:rFonts w:ascii="Arial" w:hAnsi="Arial" w:cs="Arial"/>
          <w:spacing w:val="-3"/>
        </w:rPr>
        <w:t>% se encuentra indefinida su posición, un 1</w:t>
      </w:r>
      <w:r w:rsidR="00824421">
        <w:rPr>
          <w:rFonts w:ascii="Arial" w:hAnsi="Arial" w:cs="Arial"/>
          <w:spacing w:val="-3"/>
        </w:rPr>
        <w:t>0.28</w:t>
      </w:r>
      <w:r w:rsidRPr="00DA6E11">
        <w:rPr>
          <w:rFonts w:ascii="Arial" w:hAnsi="Arial" w:cs="Arial"/>
          <w:spacing w:val="-3"/>
        </w:rPr>
        <w:t xml:space="preserve">% de acuerdo y un </w:t>
      </w:r>
      <w:r w:rsidR="00824421">
        <w:rPr>
          <w:rFonts w:ascii="Arial" w:hAnsi="Arial" w:cs="Arial"/>
          <w:spacing w:val="-3"/>
        </w:rPr>
        <w:t>6</w:t>
      </w:r>
      <w:r w:rsidRPr="00DA6E11">
        <w:rPr>
          <w:rFonts w:ascii="Arial" w:hAnsi="Arial" w:cs="Arial"/>
          <w:spacing w:val="-3"/>
        </w:rPr>
        <w:t>.</w:t>
      </w:r>
      <w:r w:rsidR="00824421">
        <w:rPr>
          <w:rFonts w:ascii="Arial" w:hAnsi="Arial" w:cs="Arial"/>
          <w:spacing w:val="-3"/>
        </w:rPr>
        <w:t>54</w:t>
      </w:r>
      <w:r w:rsidRPr="00DA6E11">
        <w:rPr>
          <w:rFonts w:ascii="Arial" w:hAnsi="Arial" w:cs="Arial"/>
          <w:spacing w:val="-3"/>
        </w:rPr>
        <w:t>% muy de acuerdo.</w:t>
      </w:r>
      <w:r>
        <w:rPr>
          <w:rFonts w:ascii="Arial" w:hAnsi="Arial" w:cs="Arial"/>
          <w:spacing w:val="-3"/>
        </w:rPr>
        <w:t xml:space="preserve"> </w:t>
      </w:r>
    </w:p>
    <w:p w:rsidR="001A6B19" w:rsidRPr="00DA6E11" w:rsidRDefault="001A6B19" w:rsidP="001A6B19">
      <w:pPr>
        <w:tabs>
          <w:tab w:val="left" w:pos="-720"/>
          <w:tab w:val="left" w:pos="0"/>
          <w:tab w:val="left" w:pos="720"/>
          <w:tab w:val="left" w:pos="1440"/>
          <w:tab w:val="left" w:pos="2160"/>
        </w:tabs>
        <w:suppressAutoHyphens/>
        <w:spacing w:line="360" w:lineRule="auto"/>
        <w:ind w:left="567"/>
        <w:jc w:val="both"/>
        <w:rPr>
          <w:rFonts w:ascii="Arial" w:hAnsi="Arial" w:cs="Arial"/>
          <w:spacing w:val="-3"/>
        </w:rPr>
      </w:pPr>
    </w:p>
    <w:p w:rsidR="001A6B19" w:rsidRDefault="001A6B19" w:rsidP="001A6B19">
      <w:pPr>
        <w:spacing w:line="360" w:lineRule="auto"/>
        <w:ind w:left="708"/>
        <w:jc w:val="both"/>
        <w:rPr>
          <w:rFonts w:ascii="Arial" w:hAnsi="Arial" w:cs="Arial"/>
          <w:szCs w:val="24"/>
        </w:rPr>
      </w:pPr>
      <w:r w:rsidRPr="00DA6E11">
        <w:rPr>
          <w:rFonts w:ascii="Arial" w:hAnsi="Arial" w:cs="Arial"/>
          <w:spacing w:val="-3"/>
        </w:rPr>
        <w:t>Esto constituye una muestra de la actual</w:t>
      </w:r>
      <w:r w:rsidRPr="00DA6E11">
        <w:rPr>
          <w:rFonts w:ascii="Arial" w:hAnsi="Arial" w:cs="Arial"/>
        </w:rPr>
        <w:t xml:space="preserve"> falta de un adecuado nivel </w:t>
      </w:r>
      <w:r w:rsidRPr="00DA6E11">
        <w:rPr>
          <w:rFonts w:ascii="Arial" w:hAnsi="Arial" w:cs="Arial"/>
          <w:spacing w:val="-3"/>
        </w:rPr>
        <w:t>de</w:t>
      </w:r>
      <w:r>
        <w:rPr>
          <w:rFonts w:ascii="Arial" w:hAnsi="Arial" w:cs="Arial"/>
          <w:spacing w:val="-3"/>
        </w:rPr>
        <w:t>l proceso de</w:t>
      </w:r>
      <w:r w:rsidRPr="00DA6E11">
        <w:rPr>
          <w:rFonts w:ascii="Arial" w:hAnsi="Arial" w:cs="Arial"/>
          <w:szCs w:val="24"/>
        </w:rPr>
        <w:t xml:space="preserve"> </w:t>
      </w:r>
      <w:r>
        <w:rPr>
          <w:rFonts w:ascii="Arial" w:hAnsi="Arial" w:cs="Arial"/>
          <w:szCs w:val="24"/>
        </w:rPr>
        <w:t>las adquisiciones</w:t>
      </w:r>
      <w:r>
        <w:rPr>
          <w:rFonts w:ascii="Arial" w:hAnsi="Arial" w:cs="Arial"/>
          <w:color w:val="000000"/>
        </w:rPr>
        <w:t xml:space="preserve"> dentro de la gestión logística realizada por </w:t>
      </w:r>
      <w:r w:rsidR="00824421">
        <w:rPr>
          <w:rFonts w:ascii="Arial" w:hAnsi="Arial" w:cs="Arial"/>
          <w:color w:val="000000"/>
        </w:rPr>
        <w:t xml:space="preserve"> la</w:t>
      </w:r>
      <w:r w:rsidR="00824421">
        <w:rPr>
          <w:rFonts w:ascii="Arial" w:hAnsi="Arial" w:cs="Arial"/>
          <w:spacing w:val="-3"/>
          <w:szCs w:val="24"/>
          <w:lang w:val="es-ES_tradnl"/>
        </w:rPr>
        <w:t xml:space="preserve"> Fuerza Aérea del Perú</w:t>
      </w:r>
      <w:r w:rsidR="00824421">
        <w:rPr>
          <w:rFonts w:ascii="Arial" w:hAnsi="Arial" w:cs="Arial"/>
          <w:color w:val="000000"/>
        </w:rPr>
        <w:t xml:space="preserve"> </w:t>
      </w:r>
      <w:r>
        <w:rPr>
          <w:rFonts w:ascii="Arial" w:hAnsi="Arial" w:cs="Arial"/>
          <w:color w:val="000000"/>
        </w:rPr>
        <w:t>y</w:t>
      </w:r>
      <w:r>
        <w:rPr>
          <w:rFonts w:ascii="Arial" w:hAnsi="Arial" w:cs="Arial"/>
          <w:szCs w:val="24"/>
        </w:rPr>
        <w:t xml:space="preserve"> que necesita ser repotencializado institucionalmente</w:t>
      </w:r>
      <w:r w:rsidR="00824421">
        <w:rPr>
          <w:rFonts w:ascii="Arial" w:hAnsi="Arial" w:cs="Arial"/>
          <w:szCs w:val="24"/>
        </w:rPr>
        <w:t xml:space="preserve"> a nivel procesal</w:t>
      </w:r>
      <w:r>
        <w:rPr>
          <w:rFonts w:ascii="Arial" w:hAnsi="Arial" w:cs="Arial"/>
          <w:szCs w:val="24"/>
        </w:rPr>
        <w:t>.</w:t>
      </w:r>
    </w:p>
    <w:p w:rsidR="001A6B19" w:rsidRPr="00DA6E11"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Pr="00DA6E11"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Pr="00DA6E11"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824421" w:rsidRDefault="00824421"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824421" w:rsidRDefault="00824421"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70528" behindDoc="0" locked="0" layoutInCell="1" allowOverlap="1" wp14:anchorId="6097B133" wp14:editId="3675DA0E">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10489" y="2314"/>
                <wp:lineTo x="10784" y="3857"/>
                <wp:lineTo x="10784" y="5229"/>
                <wp:lineTo x="11744" y="6171"/>
                <wp:lineTo x="13665" y="6600"/>
                <wp:lineTo x="16471" y="6600"/>
                <wp:lineTo x="10858" y="7971"/>
                <wp:lineTo x="6795" y="8057"/>
                <wp:lineTo x="6869" y="8914"/>
                <wp:lineTo x="13000" y="9343"/>
                <wp:lineTo x="12335" y="9686"/>
                <wp:lineTo x="11818" y="10371"/>
                <wp:lineTo x="11818" y="10714"/>
                <wp:lineTo x="11227" y="12086"/>
                <wp:lineTo x="11006" y="13457"/>
                <wp:lineTo x="11079" y="14829"/>
                <wp:lineTo x="11596" y="16200"/>
                <wp:lineTo x="12483" y="17571"/>
                <wp:lineTo x="12557" y="17829"/>
                <wp:lineTo x="14625" y="18857"/>
                <wp:lineTo x="15142" y="19029"/>
                <wp:lineTo x="16250" y="19029"/>
                <wp:lineTo x="16767" y="18857"/>
                <wp:lineTo x="18761" y="17829"/>
                <wp:lineTo x="18835" y="17571"/>
                <wp:lineTo x="19721" y="16200"/>
                <wp:lineTo x="20165" y="14829"/>
                <wp:lineTo x="20238" y="13457"/>
                <wp:lineTo x="20091" y="12086"/>
                <wp:lineTo x="19648" y="11143"/>
                <wp:lineTo x="19500" y="10714"/>
                <wp:lineTo x="18613" y="9686"/>
                <wp:lineTo x="18244" y="9343"/>
                <wp:lineTo x="18318" y="8829"/>
                <wp:lineTo x="15954" y="8400"/>
                <wp:lineTo x="10784" y="7971"/>
                <wp:lineTo x="11892" y="7971"/>
                <wp:lineTo x="17210" y="6857"/>
                <wp:lineTo x="17210" y="6600"/>
                <wp:lineTo x="18613" y="6257"/>
                <wp:lineTo x="18392" y="6000"/>
                <wp:lineTo x="10784" y="5229"/>
                <wp:lineTo x="10784" y="3857"/>
                <wp:lineTo x="13074" y="3086"/>
                <wp:lineTo x="13665" y="2657"/>
                <wp:lineTo x="13369" y="2314"/>
                <wp:lineTo x="10489" y="2314"/>
              </wp:wrapPolygon>
            </wp:wrapThrough>
            <wp:docPr id="358"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A75F6" w:rsidRDefault="00CA75F6" w:rsidP="001A6B19">
      <w:pPr>
        <w:tabs>
          <w:tab w:val="left" w:pos="-720"/>
          <w:tab w:val="left" w:pos="0"/>
          <w:tab w:val="num" w:pos="2700"/>
        </w:tabs>
        <w:suppressAutoHyphens/>
        <w:spacing w:line="360" w:lineRule="auto"/>
        <w:ind w:left="708"/>
        <w:jc w:val="both"/>
        <w:rPr>
          <w:rFonts w:ascii="Arial" w:hAnsi="Arial" w:cs="Arial"/>
          <w:spacing w:val="-3"/>
        </w:rPr>
      </w:pPr>
    </w:p>
    <w:p w:rsidR="00CA75F6" w:rsidRPr="00E07E67" w:rsidRDefault="00CA75F6" w:rsidP="00CA75F6">
      <w:pPr>
        <w:tabs>
          <w:tab w:val="left" w:pos="-720"/>
          <w:tab w:val="left" w:pos="0"/>
          <w:tab w:val="num" w:pos="2700"/>
        </w:tabs>
        <w:suppressAutoHyphens/>
        <w:spacing w:line="360" w:lineRule="auto"/>
        <w:ind w:left="708"/>
        <w:rPr>
          <w:rFonts w:ascii="Arial" w:hAnsi="Arial" w:cs="Arial"/>
          <w:b/>
          <w:spacing w:val="-3"/>
          <w:szCs w:val="24"/>
        </w:rPr>
      </w:pPr>
      <w:r w:rsidRPr="00E07E67">
        <w:rPr>
          <w:rFonts w:ascii="Arial" w:hAnsi="Arial" w:cs="Arial"/>
          <w:b/>
          <w:spacing w:val="-3"/>
          <w:szCs w:val="24"/>
        </w:rPr>
        <w:t>FIGURA N° 2</w:t>
      </w:r>
    </w:p>
    <w:p w:rsidR="00E07E67" w:rsidRPr="00E07E67" w:rsidRDefault="00E07E67" w:rsidP="00E07E67">
      <w:pPr>
        <w:tabs>
          <w:tab w:val="left" w:pos="-720"/>
          <w:tab w:val="left" w:pos="0"/>
          <w:tab w:val="num" w:pos="2700"/>
        </w:tabs>
        <w:suppressAutoHyphens/>
        <w:spacing w:line="360" w:lineRule="auto"/>
        <w:ind w:left="708"/>
        <w:rPr>
          <w:rFonts w:ascii="Arial" w:hAnsi="Arial" w:cs="Arial"/>
          <w:i/>
          <w:spacing w:val="-3"/>
          <w:szCs w:val="24"/>
        </w:rPr>
      </w:pPr>
      <w:r w:rsidRPr="00E07E67">
        <w:rPr>
          <w:rFonts w:ascii="Arial" w:hAnsi="Arial" w:cs="Arial"/>
          <w:bCs/>
          <w:i/>
          <w:spacing w:val="-3"/>
          <w:szCs w:val="24"/>
        </w:rPr>
        <w:t>Nivel de eficacia de las adquisiciones anuales de bienes y servicios  dentro de la gestión logística realizada por la Fuerza Aérea del Perú</w:t>
      </w:r>
    </w:p>
    <w:p w:rsidR="00E07E67" w:rsidRPr="00E07E67" w:rsidRDefault="00E07E67" w:rsidP="00CA75F6">
      <w:pPr>
        <w:tabs>
          <w:tab w:val="left" w:pos="-720"/>
          <w:tab w:val="left" w:pos="0"/>
          <w:tab w:val="num" w:pos="2700"/>
        </w:tabs>
        <w:suppressAutoHyphens/>
        <w:spacing w:line="360" w:lineRule="auto"/>
        <w:ind w:left="708"/>
        <w:rPr>
          <w:rFonts w:ascii="Arial" w:hAnsi="Arial" w:cs="Arial"/>
          <w:i/>
          <w:spacing w:val="-3"/>
          <w:sz w:val="28"/>
          <w:szCs w:val="28"/>
        </w:rPr>
      </w:pPr>
    </w:p>
    <w:p w:rsidR="00CA75F6" w:rsidRPr="00DA6E11" w:rsidRDefault="00CA75F6"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3E3CD8" w:rsidRPr="00DA6E11" w:rsidRDefault="003E3CD8"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p>
    <w:p w:rsidR="001A6B19"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3</w:t>
      </w:r>
      <w:r w:rsidRPr="00580281">
        <w:rPr>
          <w:rFonts w:ascii="Arial" w:hAnsi="Arial" w:cs="Arial"/>
          <w:b/>
          <w:spacing w:val="-3"/>
          <w:sz w:val="22"/>
          <w:szCs w:val="22"/>
        </w:rPr>
        <w:tab/>
      </w:r>
      <w:r w:rsidRPr="00580281">
        <w:rPr>
          <w:rFonts w:ascii="Arial" w:hAnsi="Arial" w:cs="Arial"/>
          <w:b/>
          <w:spacing w:val="-3"/>
          <w:sz w:val="22"/>
          <w:szCs w:val="22"/>
        </w:rPr>
        <w:tab/>
      </w:r>
    </w:p>
    <w:p w:rsidR="001A6B19" w:rsidRPr="00E07E67" w:rsidRDefault="001A6B19" w:rsidP="00C23CFE">
      <w:pPr>
        <w:spacing w:line="360" w:lineRule="auto"/>
        <w:ind w:left="708"/>
        <w:jc w:val="both"/>
        <w:rPr>
          <w:rFonts w:ascii="Arial" w:hAnsi="Arial" w:cs="Arial"/>
          <w:i/>
          <w:spacing w:val="-3"/>
          <w:sz w:val="22"/>
          <w:szCs w:val="22"/>
        </w:rPr>
      </w:pPr>
      <w:r w:rsidRPr="00E07E67">
        <w:rPr>
          <w:rFonts w:ascii="Arial" w:hAnsi="Arial" w:cs="Arial"/>
          <w:i/>
          <w:color w:val="000000"/>
        </w:rPr>
        <w:t xml:space="preserve">Nivel de </w:t>
      </w:r>
      <w:r w:rsidR="00C23CFE" w:rsidRPr="00E07E67">
        <w:rPr>
          <w:rFonts w:ascii="Arial" w:hAnsi="Arial" w:cs="Arial"/>
          <w:i/>
          <w:color w:val="000000"/>
        </w:rPr>
        <w:t>cumplimiento de las metas en</w:t>
      </w:r>
      <w:r w:rsidRPr="00E07E67">
        <w:rPr>
          <w:rFonts w:ascii="Arial" w:hAnsi="Arial" w:cs="Arial"/>
          <w:i/>
          <w:color w:val="000000"/>
        </w:rPr>
        <w:t xml:space="preserve"> la gestión logística </w:t>
      </w:r>
      <w:r w:rsidR="00C23CFE" w:rsidRPr="00E07E67">
        <w:rPr>
          <w:rFonts w:ascii="Arial" w:hAnsi="Arial" w:cs="Arial"/>
          <w:i/>
          <w:color w:val="000000"/>
        </w:rPr>
        <w:t>re</w:t>
      </w:r>
      <w:r w:rsidRPr="00E07E67">
        <w:rPr>
          <w:rFonts w:ascii="Arial" w:hAnsi="Arial" w:cs="Arial"/>
          <w:i/>
          <w:color w:val="000000"/>
        </w:rPr>
        <w:t>alizada por</w:t>
      </w:r>
      <w:r w:rsidR="00C23CFE" w:rsidRPr="00E07E67">
        <w:rPr>
          <w:rFonts w:ascii="Arial" w:hAnsi="Arial" w:cs="Arial"/>
          <w:i/>
          <w:color w:val="000000"/>
        </w:rPr>
        <w:t xml:space="preserve"> la Fuerza </w:t>
      </w:r>
      <w:r w:rsidRPr="00E07E67">
        <w:rPr>
          <w:rFonts w:ascii="Arial" w:hAnsi="Arial" w:cs="Arial"/>
          <w:i/>
          <w:color w:val="000000"/>
        </w:rPr>
        <w:t xml:space="preserve"> </w:t>
      </w:r>
      <w:r w:rsidR="00066FF7" w:rsidRPr="00E07E67">
        <w:rPr>
          <w:rFonts w:ascii="Arial" w:hAnsi="Arial" w:cs="Arial"/>
          <w:i/>
          <w:color w:val="000000"/>
        </w:rPr>
        <w:t>Aérea</w:t>
      </w:r>
      <w:r w:rsidR="00C23CFE" w:rsidRPr="00E07E67">
        <w:rPr>
          <w:rFonts w:ascii="Arial" w:hAnsi="Arial" w:cs="Arial"/>
          <w:i/>
          <w:color w:val="000000"/>
        </w:rPr>
        <w:t xml:space="preserve"> del </w:t>
      </w:r>
      <w:r w:rsidR="00066FF7" w:rsidRPr="00E07E67">
        <w:rPr>
          <w:rFonts w:ascii="Arial" w:hAnsi="Arial" w:cs="Arial"/>
          <w:i/>
          <w:color w:val="000000"/>
        </w:rPr>
        <w:t>Perú</w:t>
      </w:r>
    </w:p>
    <w:p w:rsidR="00C23CFE" w:rsidRDefault="00C23CFE" w:rsidP="00C23CFE">
      <w:pPr>
        <w:tabs>
          <w:tab w:val="left" w:pos="-720"/>
          <w:tab w:val="left" w:pos="0"/>
        </w:tabs>
        <w:suppressAutoHyphens/>
        <w:spacing w:line="360" w:lineRule="auto"/>
        <w:ind w:left="708"/>
        <w:jc w:val="both"/>
        <w:rPr>
          <w:rFonts w:ascii="Arial" w:hAnsi="Arial" w:cs="Arial"/>
          <w:sz w:val="22"/>
          <w:szCs w:val="22"/>
        </w:rPr>
      </w:pPr>
    </w:p>
    <w:p w:rsidR="00E07E67" w:rsidRPr="00580281" w:rsidRDefault="00E07E67" w:rsidP="00C23CFE">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C23CFE" w:rsidRPr="00580281" w:rsidTr="00361C98">
        <w:tc>
          <w:tcPr>
            <w:tcW w:w="3054" w:type="dxa"/>
            <w:tcBorders>
              <w:top w:val="single" w:sz="4" w:space="0" w:color="auto"/>
              <w:bottom w:val="single" w:sz="4" w:space="0" w:color="auto"/>
            </w:tcBorders>
            <w:vAlign w:val="center"/>
          </w:tcPr>
          <w:p w:rsidR="00C23CFE" w:rsidRPr="00580281" w:rsidRDefault="00C23CFE" w:rsidP="00361C98">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C23CFE" w:rsidRPr="00580281" w:rsidRDefault="00C23CFE" w:rsidP="00361C98">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C23CFE" w:rsidRPr="00580281" w:rsidRDefault="00C23CFE" w:rsidP="00361C98">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C23CFE" w:rsidRPr="00580281" w:rsidTr="00361C98">
        <w:tc>
          <w:tcPr>
            <w:tcW w:w="3054" w:type="dxa"/>
            <w:tcBorders>
              <w:top w:val="single" w:sz="4" w:space="0" w:color="auto"/>
            </w:tcBorders>
          </w:tcPr>
          <w:p w:rsidR="00C23CFE" w:rsidRPr="00580281" w:rsidRDefault="00C23CFE"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C23CFE" w:rsidRPr="00580281" w:rsidRDefault="00C23CFE"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C23CFE" w:rsidRPr="00580281" w:rsidRDefault="00C23CFE"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C23CFE" w:rsidRPr="00580281" w:rsidRDefault="00C23CFE"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C23CFE" w:rsidRPr="00580281" w:rsidRDefault="00C23CFE" w:rsidP="00361C98">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C23CFE"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w:t>
            </w:r>
            <w:r w:rsidR="00066FF7">
              <w:rPr>
                <w:rFonts w:ascii="Arial" w:hAnsi="Arial" w:cs="Arial"/>
                <w:spacing w:val="-3"/>
                <w:sz w:val="22"/>
                <w:szCs w:val="22"/>
              </w:rPr>
              <w:t>6</w:t>
            </w:r>
          </w:p>
          <w:p w:rsidR="00C23CFE"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1</w:t>
            </w:r>
            <w:r w:rsidR="00066FF7">
              <w:rPr>
                <w:rFonts w:ascii="Arial" w:hAnsi="Arial" w:cs="Arial"/>
                <w:spacing w:val="-3"/>
                <w:sz w:val="22"/>
                <w:szCs w:val="22"/>
              </w:rPr>
              <w:t>4</w:t>
            </w:r>
          </w:p>
          <w:p w:rsidR="00C23CFE" w:rsidRPr="00AA5C1A" w:rsidRDefault="00066FF7"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10</w:t>
            </w:r>
          </w:p>
          <w:p w:rsidR="00C23CFE"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3</w:t>
            </w:r>
            <w:r w:rsidR="00066FF7">
              <w:rPr>
                <w:rFonts w:ascii="Arial" w:hAnsi="Arial" w:cs="Arial"/>
                <w:spacing w:val="-3"/>
                <w:sz w:val="22"/>
                <w:szCs w:val="22"/>
              </w:rPr>
              <w:t>0</w:t>
            </w:r>
          </w:p>
          <w:p w:rsidR="00C23CFE" w:rsidRPr="00AA5C1A" w:rsidRDefault="00066FF7"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47</w:t>
            </w:r>
          </w:p>
          <w:p w:rsidR="00C23CFE" w:rsidRPr="00AA5C1A" w:rsidRDefault="00C23CFE" w:rsidP="00361C98">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C23CFE"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w:t>
            </w:r>
            <w:r w:rsidR="00066FF7">
              <w:rPr>
                <w:rFonts w:ascii="Arial" w:hAnsi="Arial" w:cs="Arial"/>
                <w:spacing w:val="-3"/>
                <w:sz w:val="22"/>
                <w:szCs w:val="22"/>
              </w:rPr>
              <w:t>5.61</w:t>
            </w:r>
          </w:p>
          <w:p w:rsidR="00C23CFE" w:rsidRPr="00AA5C1A" w:rsidRDefault="00C23CFE" w:rsidP="00361C98">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1</w:t>
            </w:r>
            <w:r w:rsidR="00066FF7">
              <w:rPr>
                <w:rFonts w:ascii="Arial" w:hAnsi="Arial" w:cs="Arial"/>
                <w:spacing w:val="-3"/>
                <w:sz w:val="22"/>
                <w:szCs w:val="22"/>
              </w:rPr>
              <w:t>3</w:t>
            </w:r>
            <w:r w:rsidRPr="00AA5C1A">
              <w:rPr>
                <w:rFonts w:ascii="Arial" w:hAnsi="Arial" w:cs="Arial"/>
                <w:spacing w:val="-3"/>
                <w:sz w:val="22"/>
                <w:szCs w:val="22"/>
              </w:rPr>
              <w:t>.</w:t>
            </w:r>
            <w:r w:rsidR="00066FF7">
              <w:rPr>
                <w:rFonts w:ascii="Arial" w:hAnsi="Arial" w:cs="Arial"/>
                <w:spacing w:val="-3"/>
                <w:sz w:val="22"/>
                <w:szCs w:val="22"/>
              </w:rPr>
              <w:t>0</w:t>
            </w:r>
            <w:r>
              <w:rPr>
                <w:rFonts w:ascii="Arial" w:hAnsi="Arial" w:cs="Arial"/>
                <w:spacing w:val="-3"/>
                <w:sz w:val="22"/>
                <w:szCs w:val="22"/>
              </w:rPr>
              <w:t>8</w:t>
            </w:r>
          </w:p>
          <w:p w:rsidR="00C23CFE" w:rsidRPr="00AA5C1A" w:rsidRDefault="00C23CFE" w:rsidP="00361C98">
            <w:pPr>
              <w:tabs>
                <w:tab w:val="left" w:pos="-720"/>
              </w:tabs>
              <w:suppressAutoHyphens/>
              <w:jc w:val="center"/>
              <w:rPr>
                <w:rFonts w:ascii="Arial" w:hAnsi="Arial" w:cs="Arial"/>
                <w:spacing w:val="-3"/>
                <w:sz w:val="22"/>
                <w:szCs w:val="22"/>
              </w:rPr>
            </w:pPr>
            <w:r w:rsidRPr="00AA5C1A">
              <w:rPr>
                <w:rFonts w:ascii="Arial" w:hAnsi="Arial" w:cs="Arial"/>
                <w:spacing w:val="-3"/>
                <w:sz w:val="22"/>
                <w:szCs w:val="22"/>
              </w:rPr>
              <w:t xml:space="preserve">  </w:t>
            </w:r>
            <w:r w:rsidR="00066FF7">
              <w:rPr>
                <w:rFonts w:ascii="Arial" w:hAnsi="Arial" w:cs="Arial"/>
                <w:spacing w:val="-3"/>
                <w:sz w:val="22"/>
                <w:szCs w:val="22"/>
              </w:rPr>
              <w:t>9</w:t>
            </w:r>
            <w:r w:rsidRPr="00AA5C1A">
              <w:rPr>
                <w:rFonts w:ascii="Arial" w:hAnsi="Arial" w:cs="Arial"/>
                <w:spacing w:val="-3"/>
                <w:sz w:val="22"/>
                <w:szCs w:val="22"/>
              </w:rPr>
              <w:t>.</w:t>
            </w:r>
            <w:r w:rsidR="00066FF7">
              <w:rPr>
                <w:rFonts w:ascii="Arial" w:hAnsi="Arial" w:cs="Arial"/>
                <w:spacing w:val="-3"/>
                <w:sz w:val="22"/>
                <w:szCs w:val="22"/>
              </w:rPr>
              <w:t>35</w:t>
            </w:r>
          </w:p>
          <w:p w:rsidR="00C23CFE" w:rsidRPr="00AA5C1A" w:rsidRDefault="00066FF7"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28</w:t>
            </w:r>
            <w:r w:rsidR="00C23CFE" w:rsidRPr="00AA5C1A">
              <w:rPr>
                <w:rFonts w:ascii="Arial" w:hAnsi="Arial" w:cs="Arial"/>
                <w:spacing w:val="-3"/>
                <w:sz w:val="22"/>
                <w:szCs w:val="22"/>
              </w:rPr>
              <w:t>.</w:t>
            </w:r>
            <w:r>
              <w:rPr>
                <w:rFonts w:ascii="Arial" w:hAnsi="Arial" w:cs="Arial"/>
                <w:spacing w:val="-3"/>
                <w:sz w:val="22"/>
                <w:szCs w:val="22"/>
              </w:rPr>
              <w:t>04</w:t>
            </w:r>
          </w:p>
          <w:p w:rsidR="00C23CFE" w:rsidRPr="00AA5C1A" w:rsidRDefault="00C23CFE" w:rsidP="00361C98">
            <w:pPr>
              <w:tabs>
                <w:tab w:val="left" w:pos="-720"/>
              </w:tabs>
              <w:suppressAutoHyphens/>
              <w:jc w:val="center"/>
              <w:rPr>
                <w:rFonts w:ascii="Arial" w:hAnsi="Arial" w:cs="Arial"/>
                <w:spacing w:val="-3"/>
                <w:sz w:val="22"/>
                <w:szCs w:val="22"/>
              </w:rPr>
            </w:pPr>
            <w:r>
              <w:rPr>
                <w:rFonts w:ascii="Arial" w:hAnsi="Arial" w:cs="Arial"/>
                <w:spacing w:val="-3"/>
                <w:sz w:val="22"/>
                <w:szCs w:val="22"/>
              </w:rPr>
              <w:t>4</w:t>
            </w:r>
            <w:r w:rsidR="00066FF7">
              <w:rPr>
                <w:rFonts w:ascii="Arial" w:hAnsi="Arial" w:cs="Arial"/>
                <w:spacing w:val="-3"/>
                <w:sz w:val="22"/>
                <w:szCs w:val="22"/>
              </w:rPr>
              <w:t>3</w:t>
            </w:r>
            <w:r w:rsidRPr="00AA5C1A">
              <w:rPr>
                <w:rFonts w:ascii="Arial" w:hAnsi="Arial" w:cs="Arial"/>
                <w:spacing w:val="-3"/>
                <w:sz w:val="22"/>
                <w:szCs w:val="22"/>
              </w:rPr>
              <w:t>.</w:t>
            </w:r>
            <w:r w:rsidR="00066FF7">
              <w:rPr>
                <w:rFonts w:ascii="Arial" w:hAnsi="Arial" w:cs="Arial"/>
                <w:spacing w:val="-3"/>
                <w:sz w:val="22"/>
                <w:szCs w:val="22"/>
              </w:rPr>
              <w:t>92</w:t>
            </w:r>
          </w:p>
          <w:p w:rsidR="00C23CFE" w:rsidRPr="00AA5C1A" w:rsidRDefault="00C23CFE" w:rsidP="00361C98">
            <w:pPr>
              <w:tabs>
                <w:tab w:val="left" w:pos="-720"/>
              </w:tabs>
              <w:suppressAutoHyphens/>
              <w:jc w:val="center"/>
              <w:rPr>
                <w:rFonts w:ascii="Arial" w:hAnsi="Arial" w:cs="Arial"/>
                <w:spacing w:val="-3"/>
                <w:sz w:val="22"/>
                <w:szCs w:val="22"/>
              </w:rPr>
            </w:pPr>
          </w:p>
        </w:tc>
      </w:tr>
      <w:tr w:rsidR="00C23CFE" w:rsidRPr="00580281" w:rsidTr="00361C98">
        <w:tc>
          <w:tcPr>
            <w:tcW w:w="3054" w:type="dxa"/>
          </w:tcPr>
          <w:p w:rsidR="00C23CFE" w:rsidRPr="00580281" w:rsidRDefault="00C23CFE" w:rsidP="00361C98">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C23CFE" w:rsidRPr="00580281" w:rsidRDefault="00C23CFE" w:rsidP="00361C98">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Pr>
                <w:rFonts w:ascii="Arial" w:hAnsi="Arial" w:cs="Arial"/>
                <w:b/>
                <w:spacing w:val="-3"/>
                <w:sz w:val="22"/>
                <w:szCs w:val="22"/>
              </w:rPr>
              <w:t>107</w:t>
            </w:r>
          </w:p>
        </w:tc>
        <w:tc>
          <w:tcPr>
            <w:tcW w:w="2432" w:type="dxa"/>
          </w:tcPr>
          <w:p w:rsidR="00C23CFE" w:rsidRPr="00580281" w:rsidRDefault="00C23CFE" w:rsidP="00361C98">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C23CFE" w:rsidRDefault="00C23CFE" w:rsidP="00C23CFE">
      <w:pPr>
        <w:tabs>
          <w:tab w:val="left" w:pos="-720"/>
        </w:tabs>
        <w:suppressAutoHyphens/>
        <w:spacing w:line="360" w:lineRule="auto"/>
        <w:ind w:left="708"/>
        <w:jc w:val="center"/>
        <w:rPr>
          <w:rFonts w:ascii="Arial" w:hAnsi="Arial" w:cs="Arial"/>
          <w:spacing w:val="-3"/>
          <w:sz w:val="22"/>
          <w:szCs w:val="22"/>
        </w:rPr>
      </w:pPr>
    </w:p>
    <w:p w:rsidR="001A6B19" w:rsidRDefault="00C23CFE" w:rsidP="00066FF7">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rPr>
      </w:pPr>
      <w:r w:rsidRPr="00DA6E11">
        <w:rPr>
          <w:rFonts w:ascii="Arial" w:hAnsi="Arial" w:cs="Arial"/>
          <w:spacing w:val="-3"/>
        </w:rPr>
        <w:tab/>
      </w:r>
    </w:p>
    <w:p w:rsidR="001A6B19" w:rsidRDefault="001A6B19" w:rsidP="001A6B19">
      <w:pPr>
        <w:tabs>
          <w:tab w:val="left" w:pos="-720"/>
        </w:tabs>
        <w:suppressAutoHyphens/>
        <w:spacing w:line="360" w:lineRule="auto"/>
        <w:ind w:left="709"/>
        <w:jc w:val="both"/>
        <w:rPr>
          <w:rFonts w:ascii="Arial" w:hAnsi="Arial" w:cs="Arial"/>
          <w:spacing w:val="-3"/>
        </w:rPr>
      </w:pPr>
      <w:r w:rsidRPr="00DA6E11">
        <w:rPr>
          <w:rFonts w:ascii="Arial" w:hAnsi="Arial" w:cs="Arial"/>
          <w:spacing w:val="-3"/>
        </w:rPr>
        <w:t xml:space="preserve">Los resultados de éste cuadro nos indican en que existe un bajo nivel de  </w:t>
      </w:r>
      <w:r w:rsidR="00824421">
        <w:rPr>
          <w:rFonts w:ascii="Arial" w:hAnsi="Arial" w:cs="Arial"/>
          <w:color w:val="000000"/>
        </w:rPr>
        <w:t xml:space="preserve"> cumplimiento de las metas en la gestión logística realizada por la Fuerza  Aérea del Perú</w:t>
      </w:r>
      <w:r w:rsidRPr="00DA6E11">
        <w:rPr>
          <w:rFonts w:ascii="Arial" w:hAnsi="Arial" w:cs="Arial"/>
        </w:rPr>
        <w:t>,</w:t>
      </w:r>
      <w:r w:rsidRPr="00DA6E11">
        <w:rPr>
          <w:rFonts w:ascii="Arial" w:hAnsi="Arial" w:cs="Arial"/>
          <w:lang w:val="es-MX"/>
        </w:rPr>
        <w:t xml:space="preserve"> </w:t>
      </w:r>
      <w:r w:rsidRPr="00DA6E11">
        <w:rPr>
          <w:rFonts w:ascii="Arial" w:hAnsi="Arial" w:cs="Arial"/>
        </w:rPr>
        <w:t>que</w:t>
      </w:r>
      <w:r w:rsidRPr="00DA6E11">
        <w:rPr>
          <w:rFonts w:ascii="Arial" w:hAnsi="Arial" w:cs="Arial"/>
          <w:spacing w:val="-3"/>
        </w:rPr>
        <w:t xml:space="preserve"> llegan a un nivel de acuerdo en un 13.</w:t>
      </w:r>
      <w:r w:rsidR="00824421">
        <w:rPr>
          <w:rFonts w:ascii="Arial" w:hAnsi="Arial" w:cs="Arial"/>
          <w:spacing w:val="-3"/>
        </w:rPr>
        <w:t>08</w:t>
      </w:r>
      <w:r w:rsidRPr="00DA6E11">
        <w:rPr>
          <w:rFonts w:ascii="Arial" w:hAnsi="Arial" w:cs="Arial"/>
          <w:spacing w:val="-3"/>
        </w:rPr>
        <w:t xml:space="preserve">%, de los encuestados, mientras que un </w:t>
      </w:r>
      <w:r w:rsidR="00824421">
        <w:rPr>
          <w:rFonts w:ascii="Arial" w:hAnsi="Arial" w:cs="Arial"/>
          <w:spacing w:val="-3"/>
        </w:rPr>
        <w:t>28.04</w:t>
      </w:r>
      <w:r w:rsidRPr="00DA6E11">
        <w:rPr>
          <w:rFonts w:ascii="Arial" w:hAnsi="Arial" w:cs="Arial"/>
          <w:spacing w:val="-3"/>
        </w:rPr>
        <w:t xml:space="preserve">% consideran que está en desacuerdo con esta percepción y un </w:t>
      </w:r>
      <w:r w:rsidR="00824421">
        <w:rPr>
          <w:rFonts w:ascii="Arial" w:hAnsi="Arial" w:cs="Arial"/>
          <w:spacing w:val="-3"/>
        </w:rPr>
        <w:t>43.92</w:t>
      </w:r>
      <w:r w:rsidRPr="00DA6E11">
        <w:rPr>
          <w:rFonts w:ascii="Arial" w:hAnsi="Arial" w:cs="Arial"/>
          <w:spacing w:val="-3"/>
        </w:rPr>
        <w:t xml:space="preserve">% muy en desacuerdo. </w:t>
      </w:r>
    </w:p>
    <w:p w:rsidR="00824421" w:rsidRDefault="00824421" w:rsidP="001A6B19">
      <w:pPr>
        <w:tabs>
          <w:tab w:val="left" w:pos="-720"/>
        </w:tabs>
        <w:suppressAutoHyphens/>
        <w:spacing w:line="360" w:lineRule="auto"/>
        <w:ind w:left="709"/>
        <w:jc w:val="both"/>
        <w:rPr>
          <w:rFonts w:ascii="Arial" w:hAnsi="Arial" w:cs="Arial"/>
          <w:spacing w:val="-3"/>
        </w:rPr>
      </w:pPr>
    </w:p>
    <w:p w:rsidR="001A6B19" w:rsidRDefault="001A6B19" w:rsidP="001A6B19">
      <w:pPr>
        <w:tabs>
          <w:tab w:val="left" w:pos="-720"/>
        </w:tabs>
        <w:suppressAutoHyphens/>
        <w:spacing w:line="360" w:lineRule="auto"/>
        <w:ind w:left="709"/>
        <w:jc w:val="both"/>
        <w:rPr>
          <w:rFonts w:ascii="Arial" w:hAnsi="Arial" w:cs="Arial"/>
          <w:color w:val="000000"/>
        </w:rPr>
      </w:pPr>
      <w:r w:rsidRPr="00DA6E11">
        <w:rPr>
          <w:rFonts w:ascii="Arial" w:hAnsi="Arial" w:cs="Arial"/>
        </w:rPr>
        <w:t xml:space="preserve">Esto significa que </w:t>
      </w:r>
      <w:r w:rsidR="00824421">
        <w:rPr>
          <w:rFonts w:ascii="Arial" w:hAnsi="Arial" w:cs="Arial"/>
        </w:rPr>
        <w:t xml:space="preserve">se necesita </w:t>
      </w:r>
      <w:r w:rsidR="00824421">
        <w:rPr>
          <w:rFonts w:ascii="Arial" w:hAnsi="Arial" w:cs="Arial"/>
          <w:color w:val="000000"/>
        </w:rPr>
        <w:t xml:space="preserve">cumplir las metas en la gestión logística realizada por la Fuerza  Aérea del Perú, ya que </w:t>
      </w:r>
      <w:r>
        <w:rPr>
          <w:rFonts w:ascii="Arial" w:hAnsi="Arial" w:cs="Arial"/>
          <w:color w:val="000000"/>
        </w:rPr>
        <w:t xml:space="preserve">no están siendo </w:t>
      </w:r>
      <w:r w:rsidR="00824421">
        <w:rPr>
          <w:rFonts w:ascii="Arial" w:hAnsi="Arial" w:cs="Arial"/>
          <w:color w:val="000000"/>
        </w:rPr>
        <w:t>culminados efectivamente</w:t>
      </w:r>
      <w:r>
        <w:rPr>
          <w:rFonts w:ascii="Arial" w:hAnsi="Arial" w:cs="Arial"/>
          <w:color w:val="000000"/>
        </w:rPr>
        <w:t>.</w:t>
      </w:r>
    </w:p>
    <w:p w:rsidR="001A6B19" w:rsidRDefault="001A6B19" w:rsidP="001A6B19">
      <w:pPr>
        <w:tabs>
          <w:tab w:val="left" w:pos="-720"/>
          <w:tab w:val="left" w:pos="0"/>
        </w:tabs>
        <w:suppressAutoHyphens/>
        <w:spacing w:line="360" w:lineRule="auto"/>
        <w:ind w:left="708"/>
        <w:jc w:val="both"/>
        <w:rPr>
          <w:rFonts w:ascii="Arial" w:hAnsi="Arial" w:cs="Arial"/>
          <w:spacing w:val="-3"/>
        </w:rPr>
      </w:pPr>
    </w:p>
    <w:p w:rsidR="001A6B19"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066FF7" w:rsidRDefault="00066FF7"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824421" w:rsidRDefault="00824421"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824421" w:rsidRDefault="00824421"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824421" w:rsidRDefault="00824421"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3E3CD8" w:rsidRDefault="003E3CD8"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drawing>
          <wp:anchor distT="0" distB="0" distL="114300" distR="114300" simplePos="0" relativeHeight="251659264" behindDoc="0" locked="0" layoutInCell="1" allowOverlap="1" wp14:anchorId="623B0D78" wp14:editId="0E80B240">
            <wp:simplePos x="0" y="0"/>
            <wp:positionH relativeFrom="column">
              <wp:posOffset>72390</wp:posOffset>
            </wp:positionH>
            <wp:positionV relativeFrom="paragraph">
              <wp:posOffset>60960</wp:posOffset>
            </wp:positionV>
            <wp:extent cx="5572125" cy="4257675"/>
            <wp:effectExtent l="0" t="0" r="0" b="0"/>
            <wp:wrapThrough wrapText="bothSides">
              <wp:wrapPolygon edited="0">
                <wp:start x="10412" y="1160"/>
                <wp:lineTo x="10782" y="2899"/>
                <wp:lineTo x="10782" y="4446"/>
                <wp:lineTo x="13145" y="5992"/>
                <wp:lineTo x="6942" y="7442"/>
                <wp:lineTo x="6942" y="7828"/>
                <wp:lineTo x="9969" y="9085"/>
                <wp:lineTo x="10782" y="9085"/>
                <wp:lineTo x="11594" y="10631"/>
                <wp:lineTo x="12037" y="12177"/>
                <wp:lineTo x="11446" y="13723"/>
                <wp:lineTo x="11225" y="15270"/>
                <wp:lineTo x="11372" y="16816"/>
                <wp:lineTo x="11889" y="18362"/>
                <wp:lineTo x="12849" y="19909"/>
                <wp:lineTo x="12923" y="20295"/>
                <wp:lineTo x="14843" y="21165"/>
                <wp:lineTo x="15582" y="21358"/>
                <wp:lineTo x="16098" y="21358"/>
                <wp:lineTo x="16689" y="21165"/>
                <wp:lineTo x="18609" y="20199"/>
                <wp:lineTo x="18683" y="19909"/>
                <wp:lineTo x="19643" y="18362"/>
                <wp:lineTo x="20086" y="16816"/>
                <wp:lineTo x="20234" y="15270"/>
                <wp:lineTo x="20086" y="13723"/>
                <wp:lineTo x="19643" y="12660"/>
                <wp:lineTo x="19495" y="12177"/>
                <wp:lineTo x="18609" y="11017"/>
                <wp:lineTo x="18240" y="10631"/>
                <wp:lineTo x="18314" y="10148"/>
                <wp:lineTo x="16468" y="9761"/>
                <wp:lineTo x="10782" y="9085"/>
                <wp:lineTo x="15286" y="8505"/>
                <wp:lineTo x="15360" y="7248"/>
                <wp:lineTo x="14105" y="5992"/>
                <wp:lineTo x="14769" y="5219"/>
                <wp:lineTo x="14252" y="5026"/>
                <wp:lineTo x="10708" y="4446"/>
                <wp:lineTo x="10782" y="2899"/>
                <wp:lineTo x="12997" y="2030"/>
                <wp:lineTo x="13588" y="1546"/>
                <wp:lineTo x="13292" y="1160"/>
                <wp:lineTo x="10412" y="1160"/>
              </wp:wrapPolygon>
            </wp:wrapThrough>
            <wp:docPr id="357"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V relativeFrom="margin">
              <wp14:pctHeight>0</wp14:pctHeight>
            </wp14:sizeRelV>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5A368A" w:rsidRDefault="005A368A" w:rsidP="00E07E67">
      <w:pPr>
        <w:tabs>
          <w:tab w:val="left" w:pos="-720"/>
          <w:tab w:val="left" w:pos="0"/>
          <w:tab w:val="num" w:pos="2700"/>
        </w:tabs>
        <w:suppressAutoHyphens/>
        <w:spacing w:line="360" w:lineRule="auto"/>
        <w:ind w:left="708"/>
        <w:rPr>
          <w:rFonts w:ascii="Arial" w:hAnsi="Arial" w:cs="Arial"/>
          <w:b/>
          <w:spacing w:val="-3"/>
          <w:sz w:val="28"/>
          <w:szCs w:val="28"/>
        </w:rPr>
      </w:pPr>
    </w:p>
    <w:p w:rsidR="005A368A" w:rsidRDefault="005A368A" w:rsidP="00E07E67">
      <w:pPr>
        <w:tabs>
          <w:tab w:val="left" w:pos="-720"/>
          <w:tab w:val="left" w:pos="0"/>
          <w:tab w:val="num" w:pos="2700"/>
        </w:tabs>
        <w:suppressAutoHyphens/>
        <w:spacing w:line="360" w:lineRule="auto"/>
        <w:ind w:left="708"/>
        <w:rPr>
          <w:rFonts w:ascii="Arial" w:hAnsi="Arial" w:cs="Arial"/>
          <w:b/>
          <w:spacing w:val="-3"/>
          <w:sz w:val="28"/>
          <w:szCs w:val="28"/>
        </w:rPr>
      </w:pPr>
    </w:p>
    <w:p w:rsidR="00E07E67" w:rsidRPr="005A368A" w:rsidRDefault="00E07E67" w:rsidP="00E07E67">
      <w:pPr>
        <w:tabs>
          <w:tab w:val="left" w:pos="-720"/>
          <w:tab w:val="left" w:pos="0"/>
          <w:tab w:val="num" w:pos="2700"/>
        </w:tabs>
        <w:suppressAutoHyphens/>
        <w:spacing w:line="360" w:lineRule="auto"/>
        <w:ind w:left="708"/>
        <w:rPr>
          <w:rFonts w:ascii="Arial" w:hAnsi="Arial" w:cs="Arial"/>
          <w:b/>
          <w:spacing w:val="-3"/>
          <w:szCs w:val="24"/>
        </w:rPr>
      </w:pPr>
      <w:r w:rsidRPr="005A368A">
        <w:rPr>
          <w:rFonts w:ascii="Arial" w:hAnsi="Arial" w:cs="Arial"/>
          <w:b/>
          <w:spacing w:val="-3"/>
          <w:szCs w:val="24"/>
        </w:rPr>
        <w:t>FIGURA N° 3</w:t>
      </w:r>
    </w:p>
    <w:p w:rsidR="00E07E67" w:rsidRPr="005A368A" w:rsidRDefault="00E07E67" w:rsidP="00E07E67">
      <w:pPr>
        <w:tabs>
          <w:tab w:val="left" w:pos="-720"/>
          <w:tab w:val="left" w:pos="0"/>
          <w:tab w:val="num" w:pos="2700"/>
        </w:tabs>
        <w:suppressAutoHyphens/>
        <w:spacing w:line="360" w:lineRule="auto"/>
        <w:ind w:left="708"/>
        <w:jc w:val="both"/>
        <w:rPr>
          <w:rFonts w:ascii="Arial" w:hAnsi="Arial" w:cs="Arial"/>
          <w:i/>
          <w:spacing w:val="-3"/>
          <w:szCs w:val="24"/>
        </w:rPr>
      </w:pPr>
      <w:r w:rsidRPr="005A368A">
        <w:rPr>
          <w:rFonts w:ascii="Arial" w:hAnsi="Arial" w:cs="Arial"/>
          <w:bCs/>
          <w:i/>
          <w:spacing w:val="-3"/>
          <w:szCs w:val="24"/>
        </w:rPr>
        <w:t>Nivel de cumplimiento de las metas en la gestión logística realizada por la Fuerza  Aérea del Perú</w:t>
      </w:r>
    </w:p>
    <w:p w:rsidR="001A6B19" w:rsidRPr="005A368A" w:rsidRDefault="001A6B19" w:rsidP="001A6B19">
      <w:pPr>
        <w:tabs>
          <w:tab w:val="left" w:pos="-720"/>
          <w:tab w:val="left" w:pos="0"/>
          <w:tab w:val="num" w:pos="2700"/>
        </w:tabs>
        <w:suppressAutoHyphens/>
        <w:spacing w:line="360" w:lineRule="auto"/>
        <w:ind w:left="708"/>
        <w:jc w:val="both"/>
        <w:rPr>
          <w:rFonts w:ascii="Arial" w:hAnsi="Arial" w:cs="Arial"/>
          <w:spacing w:val="-3"/>
          <w:szCs w:val="24"/>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b/>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066FF7" w:rsidRDefault="00066FF7" w:rsidP="001A6B19">
      <w:pPr>
        <w:tabs>
          <w:tab w:val="left" w:pos="-720"/>
          <w:tab w:val="left" w:pos="0"/>
          <w:tab w:val="num" w:pos="2700"/>
        </w:tabs>
        <w:suppressAutoHyphens/>
        <w:spacing w:line="360" w:lineRule="auto"/>
        <w:ind w:left="708"/>
        <w:jc w:val="both"/>
        <w:rPr>
          <w:rFonts w:ascii="Arial" w:hAnsi="Arial" w:cs="Arial"/>
          <w:spacing w:val="-3"/>
        </w:rPr>
      </w:pPr>
    </w:p>
    <w:p w:rsidR="005A368A" w:rsidRDefault="005A368A" w:rsidP="001A6B19">
      <w:pPr>
        <w:tabs>
          <w:tab w:val="left" w:pos="-720"/>
          <w:tab w:val="left" w:pos="0"/>
          <w:tab w:val="num" w:pos="2700"/>
        </w:tabs>
        <w:suppressAutoHyphens/>
        <w:spacing w:line="360" w:lineRule="auto"/>
        <w:ind w:left="708"/>
        <w:jc w:val="both"/>
        <w:rPr>
          <w:rFonts w:ascii="Arial" w:hAnsi="Arial" w:cs="Arial"/>
          <w:spacing w:val="-3"/>
        </w:rPr>
      </w:pPr>
    </w:p>
    <w:p w:rsidR="00035283" w:rsidRDefault="00035283"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C5076E" w:rsidRDefault="00C5076E"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4</w:t>
      </w:r>
      <w:r w:rsidRPr="00580281">
        <w:rPr>
          <w:rFonts w:ascii="Arial" w:hAnsi="Arial" w:cs="Arial"/>
          <w:b/>
          <w:spacing w:val="-3"/>
          <w:sz w:val="22"/>
          <w:szCs w:val="22"/>
        </w:rPr>
        <w:tab/>
      </w:r>
      <w:r w:rsidRPr="00580281">
        <w:rPr>
          <w:rFonts w:ascii="Arial" w:hAnsi="Arial" w:cs="Arial"/>
          <w:b/>
          <w:spacing w:val="-3"/>
          <w:sz w:val="22"/>
          <w:szCs w:val="22"/>
        </w:rPr>
        <w:tab/>
      </w:r>
    </w:p>
    <w:p w:rsidR="00066FF7" w:rsidRPr="00035283" w:rsidRDefault="001A6B19" w:rsidP="00066FF7">
      <w:pPr>
        <w:spacing w:line="360" w:lineRule="auto"/>
        <w:ind w:left="708"/>
        <w:jc w:val="both"/>
        <w:rPr>
          <w:rFonts w:ascii="Arial" w:hAnsi="Arial" w:cs="Arial"/>
          <w:i/>
        </w:rPr>
      </w:pPr>
      <w:r w:rsidRPr="00035283">
        <w:rPr>
          <w:rFonts w:ascii="Arial" w:hAnsi="Arial" w:cs="Arial"/>
          <w:i/>
          <w:color w:val="000000"/>
        </w:rPr>
        <w:t xml:space="preserve">Nivel de </w:t>
      </w:r>
      <w:r w:rsidR="00066FF7" w:rsidRPr="00035283">
        <w:rPr>
          <w:rFonts w:ascii="Arial" w:hAnsi="Arial" w:cs="Arial"/>
          <w:i/>
          <w:color w:val="000000"/>
        </w:rPr>
        <w:t xml:space="preserve">generación de resultados por eficacia </w:t>
      </w:r>
      <w:r w:rsidR="00066FF7" w:rsidRPr="00035283">
        <w:rPr>
          <w:rFonts w:ascii="Arial" w:hAnsi="Arial" w:cs="Arial"/>
          <w:i/>
          <w:spacing w:val="-3"/>
          <w:szCs w:val="24"/>
          <w:lang w:val="es-ES_tradnl"/>
        </w:rPr>
        <w:t>en la gestión logística de la Fuerza Aérea del Perú</w:t>
      </w:r>
      <w:r w:rsidR="00066FF7" w:rsidRPr="00035283">
        <w:rPr>
          <w:rFonts w:ascii="Arial" w:hAnsi="Arial" w:cs="Arial"/>
          <w:i/>
          <w:szCs w:val="24"/>
        </w:rPr>
        <w:t>.</w:t>
      </w:r>
    </w:p>
    <w:p w:rsidR="00066FF7" w:rsidRPr="00580281" w:rsidRDefault="00066FF7" w:rsidP="001A6B19">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12</w:t>
            </w:r>
          </w:p>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1</w:t>
            </w:r>
            <w:r w:rsidR="00066FF7">
              <w:rPr>
                <w:rFonts w:ascii="Arial" w:hAnsi="Arial" w:cs="Arial"/>
                <w:spacing w:val="-3"/>
                <w:sz w:val="22"/>
                <w:szCs w:val="22"/>
              </w:rPr>
              <w:t>4</w:t>
            </w:r>
          </w:p>
          <w:p w:rsidR="001A6B19" w:rsidRPr="00497BDA" w:rsidRDefault="00066FF7"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5</w:t>
            </w:r>
          </w:p>
          <w:p w:rsidR="001A6B19" w:rsidRPr="00497BDA" w:rsidRDefault="00066FF7"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36</w:t>
            </w:r>
          </w:p>
          <w:p w:rsidR="001A6B19" w:rsidRPr="00497BDA" w:rsidRDefault="00066FF7"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40</w:t>
            </w:r>
          </w:p>
          <w:p w:rsidR="001A6B19" w:rsidRPr="00497BDA"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1</w:t>
            </w:r>
            <w:r w:rsidR="00066FF7">
              <w:rPr>
                <w:rFonts w:ascii="Arial" w:hAnsi="Arial" w:cs="Arial"/>
                <w:spacing w:val="-3"/>
                <w:sz w:val="22"/>
                <w:szCs w:val="22"/>
              </w:rPr>
              <w:t>1</w:t>
            </w:r>
            <w:r w:rsidRPr="00497BDA">
              <w:rPr>
                <w:rFonts w:ascii="Arial" w:hAnsi="Arial" w:cs="Arial"/>
                <w:spacing w:val="-3"/>
                <w:sz w:val="22"/>
                <w:szCs w:val="22"/>
              </w:rPr>
              <w:t>.</w:t>
            </w:r>
            <w:r w:rsidR="00066FF7">
              <w:rPr>
                <w:rFonts w:ascii="Arial" w:hAnsi="Arial" w:cs="Arial"/>
                <w:spacing w:val="-3"/>
                <w:sz w:val="22"/>
                <w:szCs w:val="22"/>
              </w:rPr>
              <w:t>21</w:t>
            </w:r>
          </w:p>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1</w:t>
            </w:r>
            <w:r w:rsidR="00066FF7">
              <w:rPr>
                <w:rFonts w:ascii="Arial" w:hAnsi="Arial" w:cs="Arial"/>
                <w:spacing w:val="-3"/>
                <w:sz w:val="22"/>
                <w:szCs w:val="22"/>
              </w:rPr>
              <w:t>3</w:t>
            </w:r>
            <w:r w:rsidRPr="00497BDA">
              <w:rPr>
                <w:rFonts w:ascii="Arial" w:hAnsi="Arial" w:cs="Arial"/>
                <w:spacing w:val="-3"/>
                <w:sz w:val="22"/>
                <w:szCs w:val="22"/>
              </w:rPr>
              <w:t>.</w:t>
            </w:r>
            <w:r w:rsidR="00066FF7">
              <w:rPr>
                <w:rFonts w:ascii="Arial" w:hAnsi="Arial" w:cs="Arial"/>
                <w:spacing w:val="-3"/>
                <w:sz w:val="22"/>
                <w:szCs w:val="22"/>
              </w:rPr>
              <w:t>0</w:t>
            </w:r>
            <w:r w:rsidR="0033700B">
              <w:rPr>
                <w:rFonts w:ascii="Arial" w:hAnsi="Arial" w:cs="Arial"/>
                <w:spacing w:val="-3"/>
                <w:sz w:val="22"/>
                <w:szCs w:val="22"/>
              </w:rPr>
              <w:t>9</w:t>
            </w:r>
          </w:p>
          <w:p w:rsidR="001A6B19" w:rsidRPr="00497BDA" w:rsidRDefault="00066FF7"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4</w:t>
            </w:r>
            <w:r w:rsidR="001A6B19" w:rsidRPr="00497BDA">
              <w:rPr>
                <w:rFonts w:ascii="Arial" w:hAnsi="Arial" w:cs="Arial"/>
                <w:spacing w:val="-3"/>
                <w:sz w:val="22"/>
                <w:szCs w:val="22"/>
              </w:rPr>
              <w:t>.6</w:t>
            </w:r>
            <w:r>
              <w:rPr>
                <w:rFonts w:ascii="Arial" w:hAnsi="Arial" w:cs="Arial"/>
                <w:spacing w:val="-3"/>
                <w:sz w:val="22"/>
                <w:szCs w:val="22"/>
              </w:rPr>
              <w:t>7</w:t>
            </w:r>
          </w:p>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3</w:t>
            </w:r>
            <w:r w:rsidR="00066FF7">
              <w:rPr>
                <w:rFonts w:ascii="Arial" w:hAnsi="Arial" w:cs="Arial"/>
                <w:spacing w:val="-3"/>
                <w:sz w:val="22"/>
                <w:szCs w:val="22"/>
              </w:rPr>
              <w:t>3</w:t>
            </w:r>
            <w:r w:rsidRPr="00497BDA">
              <w:rPr>
                <w:rFonts w:ascii="Arial" w:hAnsi="Arial" w:cs="Arial"/>
                <w:spacing w:val="-3"/>
                <w:sz w:val="22"/>
                <w:szCs w:val="22"/>
              </w:rPr>
              <w:t>.6</w:t>
            </w:r>
            <w:r w:rsidR="0033700B">
              <w:rPr>
                <w:rFonts w:ascii="Arial" w:hAnsi="Arial" w:cs="Arial"/>
                <w:spacing w:val="-3"/>
                <w:sz w:val="22"/>
                <w:szCs w:val="22"/>
              </w:rPr>
              <w:t>5</w:t>
            </w:r>
          </w:p>
          <w:p w:rsidR="001A6B19" w:rsidRPr="00497BDA" w:rsidRDefault="00066FF7"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37</w:t>
            </w:r>
            <w:r w:rsidR="001A6B19" w:rsidRPr="00497BDA">
              <w:rPr>
                <w:rFonts w:ascii="Arial" w:hAnsi="Arial" w:cs="Arial"/>
                <w:spacing w:val="-3"/>
                <w:sz w:val="22"/>
                <w:szCs w:val="22"/>
              </w:rPr>
              <w:t>.</w:t>
            </w:r>
            <w:r>
              <w:rPr>
                <w:rFonts w:ascii="Arial" w:hAnsi="Arial" w:cs="Arial"/>
                <w:spacing w:val="-3"/>
                <w:sz w:val="22"/>
                <w:szCs w:val="22"/>
              </w:rPr>
              <w:t>38</w:t>
            </w:r>
          </w:p>
          <w:p w:rsidR="001A6B19" w:rsidRPr="00497BDA"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066FF7">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Pr>
                <w:rFonts w:ascii="Arial" w:hAnsi="Arial" w:cs="Arial"/>
                <w:b/>
                <w:spacing w:val="-3"/>
                <w:sz w:val="22"/>
                <w:szCs w:val="22"/>
              </w:rPr>
              <w:t xml:space="preserve"> </w:t>
            </w:r>
            <w:r w:rsidR="00066FF7">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066FF7" w:rsidRDefault="00066FF7" w:rsidP="001A6B19">
      <w:pPr>
        <w:tabs>
          <w:tab w:val="left" w:pos="-720"/>
          <w:tab w:val="left" w:pos="0"/>
          <w:tab w:val="left" w:pos="720"/>
          <w:tab w:val="left" w:pos="1440"/>
          <w:tab w:val="left" w:pos="2160"/>
        </w:tabs>
        <w:suppressAutoHyphens/>
        <w:spacing w:line="360" w:lineRule="auto"/>
        <w:ind w:left="567"/>
        <w:jc w:val="both"/>
        <w:rPr>
          <w:rFonts w:ascii="Arial" w:hAnsi="Arial" w:cs="Arial"/>
          <w:spacing w:val="-3"/>
        </w:rPr>
      </w:pPr>
    </w:p>
    <w:p w:rsidR="007F2F53" w:rsidRPr="007F2F53" w:rsidRDefault="001A6B19" w:rsidP="007F2F53">
      <w:pPr>
        <w:spacing w:line="360" w:lineRule="auto"/>
        <w:ind w:left="708"/>
        <w:jc w:val="both"/>
        <w:rPr>
          <w:rFonts w:ascii="Arial" w:hAnsi="Arial" w:cs="Arial"/>
          <w:sz w:val="22"/>
          <w:szCs w:val="22"/>
        </w:rPr>
      </w:pPr>
      <w:r w:rsidRPr="00DA6E11">
        <w:rPr>
          <w:rFonts w:ascii="Arial" w:hAnsi="Arial" w:cs="Arial"/>
          <w:spacing w:val="-3"/>
        </w:rPr>
        <w:t xml:space="preserve">Sobre la base de que </w:t>
      </w:r>
      <w:r w:rsidR="00824421">
        <w:rPr>
          <w:rFonts w:ascii="Arial" w:hAnsi="Arial" w:cs="Arial"/>
          <w:spacing w:val="-3"/>
        </w:rPr>
        <w:t xml:space="preserve">es necesario la </w:t>
      </w:r>
      <w:r w:rsidR="00824421">
        <w:rPr>
          <w:rFonts w:ascii="Arial" w:hAnsi="Arial" w:cs="Arial"/>
          <w:color w:val="000000"/>
        </w:rPr>
        <w:t xml:space="preserve">generación de resultados por eficacia </w:t>
      </w:r>
      <w:r w:rsidR="00824421">
        <w:rPr>
          <w:rFonts w:ascii="Arial" w:hAnsi="Arial" w:cs="Arial"/>
          <w:spacing w:val="-3"/>
          <w:szCs w:val="24"/>
          <w:lang w:val="es-ES_tradnl"/>
        </w:rPr>
        <w:t>en la gestión logística de la Fuerza Aérea del Perú</w:t>
      </w:r>
      <w:r w:rsidRPr="00DA6E11">
        <w:rPr>
          <w:rFonts w:ascii="Arial" w:hAnsi="Arial" w:cs="Arial"/>
          <w:szCs w:val="24"/>
        </w:rPr>
        <w:t xml:space="preserve"> para el logro de sus fines,</w:t>
      </w:r>
      <w:r w:rsidRPr="00DA6E11">
        <w:rPr>
          <w:rFonts w:ascii="Arial" w:hAnsi="Arial" w:cs="Arial"/>
          <w:spacing w:val="-3"/>
        </w:rPr>
        <w:t xml:space="preserve"> la muestra considera que existe un bajo nivel en </w:t>
      </w:r>
      <w:r w:rsidR="00824421">
        <w:rPr>
          <w:rFonts w:ascii="Arial" w:hAnsi="Arial" w:cs="Arial"/>
          <w:spacing w:val="-3"/>
        </w:rPr>
        <w:t>este precepto</w:t>
      </w:r>
      <w:r w:rsidRPr="00DA6E11">
        <w:rPr>
          <w:rFonts w:ascii="Arial" w:hAnsi="Arial" w:cs="Arial"/>
          <w:spacing w:val="-3"/>
        </w:rPr>
        <w:t>, considerándose en un 1</w:t>
      </w:r>
      <w:r w:rsidR="00824421">
        <w:rPr>
          <w:rFonts w:ascii="Arial" w:hAnsi="Arial" w:cs="Arial"/>
          <w:spacing w:val="-3"/>
        </w:rPr>
        <w:t>3</w:t>
      </w:r>
      <w:r w:rsidRPr="00DA6E11">
        <w:rPr>
          <w:rFonts w:ascii="Arial" w:hAnsi="Arial" w:cs="Arial"/>
          <w:spacing w:val="-3"/>
        </w:rPr>
        <w:t>.</w:t>
      </w:r>
      <w:r w:rsidR="00824421">
        <w:rPr>
          <w:rFonts w:ascii="Arial" w:hAnsi="Arial" w:cs="Arial"/>
          <w:spacing w:val="-3"/>
        </w:rPr>
        <w:t>09</w:t>
      </w:r>
      <w:r w:rsidRPr="00DA6E11">
        <w:rPr>
          <w:rFonts w:ascii="Arial" w:hAnsi="Arial" w:cs="Arial"/>
          <w:spacing w:val="-3"/>
        </w:rPr>
        <w:t>% que están de acuerdo con esta posición, mientras que un 1</w:t>
      </w:r>
      <w:r w:rsidR="00824421">
        <w:rPr>
          <w:rFonts w:ascii="Arial" w:hAnsi="Arial" w:cs="Arial"/>
          <w:spacing w:val="-3"/>
        </w:rPr>
        <w:t>1</w:t>
      </w:r>
      <w:r w:rsidRPr="00DA6E11">
        <w:rPr>
          <w:rFonts w:ascii="Arial" w:hAnsi="Arial" w:cs="Arial"/>
          <w:spacing w:val="-3"/>
        </w:rPr>
        <w:t>.</w:t>
      </w:r>
      <w:r w:rsidR="00824421">
        <w:rPr>
          <w:rFonts w:ascii="Arial" w:hAnsi="Arial" w:cs="Arial"/>
          <w:spacing w:val="-3"/>
        </w:rPr>
        <w:t>21</w:t>
      </w:r>
      <w:r w:rsidRPr="00DA6E11">
        <w:rPr>
          <w:rFonts w:ascii="Arial" w:hAnsi="Arial" w:cs="Arial"/>
          <w:spacing w:val="-3"/>
        </w:rPr>
        <w:t xml:space="preserve">% están muy de acuerdo, con esta forma de acción. </w:t>
      </w:r>
    </w:p>
    <w:p w:rsidR="007F2F53" w:rsidRPr="00DA6E11" w:rsidRDefault="007F2F53" w:rsidP="001A6B19">
      <w:pPr>
        <w:tabs>
          <w:tab w:val="left" w:pos="-720"/>
          <w:tab w:val="left" w:pos="0"/>
        </w:tabs>
        <w:suppressAutoHyphens/>
        <w:spacing w:line="360" w:lineRule="auto"/>
        <w:ind w:left="567"/>
        <w:jc w:val="both"/>
        <w:rPr>
          <w:rFonts w:ascii="Arial" w:hAnsi="Arial" w:cs="Arial"/>
          <w:spacing w:val="-3"/>
        </w:rPr>
      </w:pPr>
    </w:p>
    <w:p w:rsidR="007F2F53" w:rsidRDefault="001A6B19" w:rsidP="007F2F53">
      <w:pPr>
        <w:tabs>
          <w:tab w:val="left" w:pos="-720"/>
          <w:tab w:val="left" w:pos="0"/>
        </w:tabs>
        <w:suppressAutoHyphens/>
        <w:spacing w:line="360" w:lineRule="auto"/>
        <w:ind w:left="567"/>
        <w:jc w:val="both"/>
        <w:rPr>
          <w:rFonts w:ascii="Arial" w:hAnsi="Arial" w:cs="Arial"/>
          <w:spacing w:val="-3"/>
        </w:rPr>
      </w:pPr>
      <w:r w:rsidRPr="00DA6E11">
        <w:rPr>
          <w:rFonts w:ascii="Arial" w:hAnsi="Arial" w:cs="Arial"/>
          <w:spacing w:val="-3"/>
        </w:rPr>
        <w:t xml:space="preserve">Un </w:t>
      </w:r>
      <w:r w:rsidR="00824421">
        <w:rPr>
          <w:rFonts w:ascii="Arial" w:hAnsi="Arial" w:cs="Arial"/>
          <w:spacing w:val="-3"/>
        </w:rPr>
        <w:t>4</w:t>
      </w:r>
      <w:r w:rsidRPr="00DA6E11">
        <w:rPr>
          <w:rFonts w:ascii="Arial" w:hAnsi="Arial" w:cs="Arial"/>
          <w:spacing w:val="-3"/>
        </w:rPr>
        <w:t>.6</w:t>
      </w:r>
      <w:r w:rsidR="00824421">
        <w:rPr>
          <w:rFonts w:ascii="Arial" w:hAnsi="Arial" w:cs="Arial"/>
          <w:spacing w:val="-3"/>
        </w:rPr>
        <w:t>7</w:t>
      </w:r>
      <w:r w:rsidRPr="00DA6E11">
        <w:rPr>
          <w:rFonts w:ascii="Arial" w:hAnsi="Arial" w:cs="Arial"/>
          <w:spacing w:val="-3"/>
        </w:rPr>
        <w:t>% de los funcionarios consideran que le es indiferente esta situación, mientras que un 3</w:t>
      </w:r>
      <w:r w:rsidR="00824421">
        <w:rPr>
          <w:rFonts w:ascii="Arial" w:hAnsi="Arial" w:cs="Arial"/>
          <w:spacing w:val="-3"/>
        </w:rPr>
        <w:t>3</w:t>
      </w:r>
      <w:r w:rsidRPr="00DA6E11">
        <w:rPr>
          <w:rFonts w:ascii="Arial" w:hAnsi="Arial" w:cs="Arial"/>
          <w:spacing w:val="-3"/>
        </w:rPr>
        <w:t>.6</w:t>
      </w:r>
      <w:r w:rsidR="00824421">
        <w:rPr>
          <w:rFonts w:ascii="Arial" w:hAnsi="Arial" w:cs="Arial"/>
          <w:spacing w:val="-3"/>
        </w:rPr>
        <w:t>5</w:t>
      </w:r>
      <w:r w:rsidRPr="00DA6E11">
        <w:rPr>
          <w:rFonts w:ascii="Arial" w:hAnsi="Arial" w:cs="Arial"/>
          <w:spacing w:val="-3"/>
        </w:rPr>
        <w:t xml:space="preserve">% está en desacuerdo y un </w:t>
      </w:r>
      <w:r w:rsidR="00824421">
        <w:rPr>
          <w:rFonts w:ascii="Arial" w:hAnsi="Arial" w:cs="Arial"/>
          <w:spacing w:val="-3"/>
        </w:rPr>
        <w:t>37</w:t>
      </w:r>
      <w:r w:rsidRPr="00DA6E11">
        <w:rPr>
          <w:rFonts w:ascii="Arial" w:hAnsi="Arial" w:cs="Arial"/>
          <w:spacing w:val="-3"/>
        </w:rPr>
        <w:t>.</w:t>
      </w:r>
      <w:r w:rsidR="00824421">
        <w:rPr>
          <w:rFonts w:ascii="Arial" w:hAnsi="Arial" w:cs="Arial"/>
          <w:spacing w:val="-3"/>
        </w:rPr>
        <w:t>38</w:t>
      </w:r>
      <w:r w:rsidRPr="00DA6E11">
        <w:rPr>
          <w:rFonts w:ascii="Arial" w:hAnsi="Arial" w:cs="Arial"/>
          <w:spacing w:val="-3"/>
        </w:rPr>
        <w:t xml:space="preserve">% muy en desacuerdo con ésta posición. </w:t>
      </w:r>
    </w:p>
    <w:p w:rsidR="007F2F53" w:rsidRDefault="007F2F53" w:rsidP="007F2F53">
      <w:pPr>
        <w:tabs>
          <w:tab w:val="left" w:pos="-720"/>
          <w:tab w:val="left" w:pos="0"/>
        </w:tabs>
        <w:suppressAutoHyphens/>
        <w:spacing w:line="360" w:lineRule="auto"/>
        <w:ind w:left="567"/>
        <w:jc w:val="both"/>
        <w:rPr>
          <w:rFonts w:ascii="Arial" w:hAnsi="Arial" w:cs="Arial"/>
          <w:spacing w:val="-3"/>
        </w:rPr>
      </w:pPr>
    </w:p>
    <w:p w:rsidR="001A6B19" w:rsidRPr="00DA6E11" w:rsidRDefault="001A6B19" w:rsidP="000C1168">
      <w:pPr>
        <w:spacing w:line="360" w:lineRule="auto"/>
        <w:ind w:left="708"/>
        <w:jc w:val="both"/>
        <w:rPr>
          <w:rFonts w:ascii="Arial" w:hAnsi="Arial" w:cs="Arial"/>
          <w:spacing w:val="-3"/>
        </w:rPr>
      </w:pPr>
      <w:r w:rsidRPr="00DA6E11">
        <w:rPr>
          <w:rFonts w:ascii="Arial" w:hAnsi="Arial" w:cs="Arial"/>
          <w:spacing w:val="-3"/>
        </w:rPr>
        <w:t xml:space="preserve">Estos resultados </w:t>
      </w:r>
      <w:r w:rsidR="00824421">
        <w:rPr>
          <w:rFonts w:ascii="Arial" w:hAnsi="Arial" w:cs="Arial"/>
          <w:spacing w:val="-3"/>
        </w:rPr>
        <w:t xml:space="preserve">son importantes dentro de la necesidad urgente de una </w:t>
      </w:r>
      <w:r w:rsidR="00824421">
        <w:rPr>
          <w:rFonts w:ascii="Arial" w:hAnsi="Arial" w:cs="Arial"/>
          <w:color w:val="000000"/>
        </w:rPr>
        <w:t xml:space="preserve"> generación de resultados por eficacia </w:t>
      </w:r>
      <w:r w:rsidR="00824421">
        <w:rPr>
          <w:rFonts w:ascii="Arial" w:hAnsi="Arial" w:cs="Arial"/>
          <w:spacing w:val="-3"/>
          <w:szCs w:val="24"/>
          <w:lang w:val="es-ES_tradnl"/>
        </w:rPr>
        <w:t>en la gestión logística de la Fuerza Aérea del Perú</w:t>
      </w:r>
      <w:r w:rsidR="000C1168">
        <w:rPr>
          <w:rFonts w:ascii="Arial" w:hAnsi="Arial" w:cs="Arial"/>
          <w:spacing w:val="-3"/>
          <w:szCs w:val="24"/>
          <w:lang w:val="es-ES_tradnl"/>
        </w:rPr>
        <w:t xml:space="preserve">, sobre todo </w:t>
      </w:r>
      <w:r w:rsidRPr="00DA6E11">
        <w:rPr>
          <w:rFonts w:ascii="Arial" w:hAnsi="Arial" w:cs="Arial"/>
          <w:spacing w:val="-3"/>
        </w:rPr>
        <w:t>p</w:t>
      </w:r>
      <w:r w:rsidR="000C1168">
        <w:rPr>
          <w:rFonts w:ascii="Arial" w:hAnsi="Arial" w:cs="Arial"/>
          <w:spacing w:val="-3"/>
        </w:rPr>
        <w:t>ara remediar la problemática actual de baja eficacia para lograr el crecimiento institucional en materia logística</w:t>
      </w:r>
      <w:r w:rsidRPr="00DA6E11">
        <w:rPr>
          <w:rFonts w:ascii="Arial" w:hAnsi="Arial" w:cs="Arial"/>
          <w:spacing w:val="-3"/>
        </w:rPr>
        <w:t>.</w:t>
      </w: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1A6B19"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0C1168" w:rsidRDefault="000C1168"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0C1168" w:rsidRDefault="000C1168"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0C1168" w:rsidRDefault="000C1168"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Default="00C5076E"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60288" behindDoc="0" locked="0" layoutInCell="1" allowOverlap="1" wp14:anchorId="7A430C2D" wp14:editId="79370CC3">
            <wp:simplePos x="0" y="0"/>
            <wp:positionH relativeFrom="column">
              <wp:posOffset>-47625</wp:posOffset>
            </wp:positionH>
            <wp:positionV relativeFrom="paragraph">
              <wp:posOffset>-51435</wp:posOffset>
            </wp:positionV>
            <wp:extent cx="5570855" cy="4800600"/>
            <wp:effectExtent l="0" t="0" r="0" b="0"/>
            <wp:wrapThrough wrapText="bothSides">
              <wp:wrapPolygon edited="0">
                <wp:start x="11375" y="3600"/>
                <wp:lineTo x="10784" y="5143"/>
                <wp:lineTo x="12852" y="6514"/>
                <wp:lineTo x="6722" y="7286"/>
                <wp:lineTo x="6648" y="7714"/>
                <wp:lineTo x="8051" y="8143"/>
                <wp:lineTo x="10932" y="9257"/>
                <wp:lineTo x="11523" y="9257"/>
                <wp:lineTo x="11227" y="9771"/>
                <wp:lineTo x="10784" y="10629"/>
                <wp:lineTo x="10415" y="12000"/>
                <wp:lineTo x="10415" y="13371"/>
                <wp:lineTo x="10784" y="14743"/>
                <wp:lineTo x="11449" y="16114"/>
                <wp:lineTo x="12926" y="17486"/>
                <wp:lineTo x="14182" y="17914"/>
                <wp:lineTo x="14403" y="18086"/>
                <wp:lineTo x="15659" y="18086"/>
                <wp:lineTo x="15881" y="17914"/>
                <wp:lineTo x="17136" y="17486"/>
                <wp:lineTo x="18613" y="16114"/>
                <wp:lineTo x="19278" y="14743"/>
                <wp:lineTo x="19648" y="13371"/>
                <wp:lineTo x="19648" y="12000"/>
                <wp:lineTo x="19278" y="10629"/>
                <wp:lineTo x="18540" y="9257"/>
                <wp:lineTo x="18909" y="8400"/>
                <wp:lineTo x="18613" y="8143"/>
                <wp:lineTo x="16915" y="7886"/>
                <wp:lineTo x="15216" y="6514"/>
                <wp:lineTo x="10784" y="5143"/>
                <wp:lineTo x="12704" y="5143"/>
                <wp:lineTo x="13074" y="3943"/>
                <wp:lineTo x="12704" y="3600"/>
                <wp:lineTo x="11375" y="3600"/>
              </wp:wrapPolygon>
            </wp:wrapThrough>
            <wp:docPr id="359"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4</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i/>
          <w:spacing w:val="-3"/>
          <w:szCs w:val="24"/>
        </w:rPr>
      </w:pPr>
      <w:r w:rsidRPr="00C5076E">
        <w:rPr>
          <w:rFonts w:ascii="Arial" w:hAnsi="Arial" w:cs="Arial"/>
          <w:bCs/>
          <w:i/>
          <w:spacing w:val="-3"/>
          <w:szCs w:val="24"/>
        </w:rPr>
        <w:t xml:space="preserve">Nivel de generación de resultados por eficacia </w:t>
      </w:r>
      <w:r w:rsidRPr="00C5076E">
        <w:rPr>
          <w:rFonts w:ascii="Arial" w:hAnsi="Arial" w:cs="Arial"/>
          <w:bCs/>
          <w:i/>
          <w:spacing w:val="-3"/>
          <w:szCs w:val="24"/>
          <w:lang w:val="es-ES_tradnl"/>
        </w:rPr>
        <w:t>en la gestión logística de la Fuerza Aérea del Perú</w:t>
      </w:r>
      <w:r w:rsidRPr="00C5076E">
        <w:rPr>
          <w:rFonts w:ascii="Arial" w:hAnsi="Arial" w:cs="Arial"/>
          <w:bCs/>
          <w:i/>
          <w:spacing w:val="-3"/>
          <w:szCs w:val="24"/>
        </w:rPr>
        <w:t>.</w:t>
      </w: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361C98" w:rsidRDefault="00361C98"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C5076E" w:rsidRPr="00DA6E11"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5</w:t>
      </w:r>
      <w:r w:rsidRPr="00580281">
        <w:rPr>
          <w:rFonts w:ascii="Arial" w:hAnsi="Arial" w:cs="Arial"/>
          <w:b/>
          <w:spacing w:val="-3"/>
          <w:sz w:val="22"/>
          <w:szCs w:val="22"/>
        </w:rPr>
        <w:tab/>
      </w:r>
      <w:r w:rsidRPr="00580281">
        <w:rPr>
          <w:rFonts w:ascii="Arial" w:hAnsi="Arial" w:cs="Arial"/>
          <w:b/>
          <w:spacing w:val="-3"/>
          <w:sz w:val="22"/>
          <w:szCs w:val="22"/>
        </w:rPr>
        <w:tab/>
      </w:r>
    </w:p>
    <w:p w:rsidR="00361C98" w:rsidRPr="00C5076E" w:rsidRDefault="00361C98" w:rsidP="00361C98">
      <w:pPr>
        <w:spacing w:line="360" w:lineRule="auto"/>
        <w:ind w:left="708"/>
        <w:jc w:val="both"/>
        <w:rPr>
          <w:rFonts w:ascii="Arial" w:hAnsi="Arial" w:cs="Arial"/>
          <w:i/>
          <w:szCs w:val="24"/>
        </w:rPr>
      </w:pPr>
      <w:r w:rsidRPr="00C5076E">
        <w:rPr>
          <w:rFonts w:ascii="Arial" w:hAnsi="Arial" w:cs="Arial"/>
          <w:i/>
          <w:spacing w:val="-3"/>
          <w:szCs w:val="24"/>
          <w:lang w:val="es-ES_tradnl"/>
        </w:rPr>
        <w:t>Nivel de cumplimiento de los fines en la gestión logística de la Fuerza Aérea del Perú</w:t>
      </w:r>
      <w:r w:rsidRPr="00C5076E">
        <w:rPr>
          <w:rFonts w:ascii="Arial" w:hAnsi="Arial" w:cs="Arial"/>
          <w:i/>
          <w:szCs w:val="24"/>
        </w:rPr>
        <w:t>.</w:t>
      </w:r>
    </w:p>
    <w:p w:rsidR="00361C98" w:rsidRDefault="00361C98" w:rsidP="001A6B19">
      <w:pPr>
        <w:tabs>
          <w:tab w:val="left" w:pos="-720"/>
          <w:tab w:val="left" w:pos="0"/>
          <w:tab w:val="left" w:pos="720"/>
          <w:tab w:val="left" w:pos="1440"/>
          <w:tab w:val="left" w:pos="2160"/>
        </w:tabs>
        <w:suppressAutoHyphens/>
        <w:spacing w:line="360" w:lineRule="auto"/>
        <w:ind w:left="2880" w:hanging="2880"/>
        <w:jc w:val="both"/>
        <w:rPr>
          <w:rFonts w:ascii="Arial" w:hAnsi="Arial" w:cs="Arial"/>
          <w:spacing w:val="-3"/>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8</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14</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13</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w:t>
            </w:r>
            <w:r w:rsidR="001A6B19" w:rsidRPr="00E3667B">
              <w:rPr>
                <w:rFonts w:ascii="Arial" w:hAnsi="Arial" w:cs="Arial"/>
                <w:spacing w:val="-3"/>
                <w:sz w:val="22"/>
                <w:szCs w:val="22"/>
              </w:rPr>
              <w:t>4</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38</w:t>
            </w:r>
          </w:p>
          <w:p w:rsidR="001A6B19" w:rsidRPr="00E3667B" w:rsidRDefault="001A6B19" w:rsidP="009139D5">
            <w:pPr>
              <w:tabs>
                <w:tab w:val="left" w:pos="-720"/>
              </w:tabs>
              <w:suppressAutoHyphens/>
              <w:jc w:val="center"/>
              <w:rPr>
                <w:rFonts w:ascii="Arial" w:hAnsi="Arial" w:cs="Arial"/>
                <w:spacing w:val="-3"/>
                <w:sz w:val="22"/>
                <w:szCs w:val="22"/>
              </w:rPr>
            </w:pPr>
          </w:p>
          <w:p w:rsidR="001A6B19" w:rsidRPr="00E3667B"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7</w:t>
            </w:r>
            <w:r w:rsidR="001A6B19" w:rsidRPr="00E3667B">
              <w:rPr>
                <w:rFonts w:ascii="Arial" w:hAnsi="Arial" w:cs="Arial"/>
                <w:spacing w:val="-3"/>
                <w:sz w:val="22"/>
                <w:szCs w:val="22"/>
              </w:rPr>
              <w:t>.</w:t>
            </w:r>
            <w:r>
              <w:rPr>
                <w:rFonts w:ascii="Arial" w:hAnsi="Arial" w:cs="Arial"/>
                <w:spacing w:val="-3"/>
                <w:sz w:val="22"/>
                <w:szCs w:val="22"/>
              </w:rPr>
              <w:t>48</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w:t>
            </w:r>
            <w:r w:rsidR="001A6B19" w:rsidRPr="00E3667B">
              <w:rPr>
                <w:rFonts w:ascii="Arial" w:hAnsi="Arial" w:cs="Arial"/>
                <w:spacing w:val="-3"/>
                <w:sz w:val="22"/>
                <w:szCs w:val="22"/>
              </w:rPr>
              <w:t>3.</w:t>
            </w:r>
            <w:r>
              <w:rPr>
                <w:rFonts w:ascii="Arial" w:hAnsi="Arial" w:cs="Arial"/>
                <w:spacing w:val="-3"/>
                <w:sz w:val="22"/>
                <w:szCs w:val="22"/>
              </w:rPr>
              <w:t>08</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12</w:t>
            </w:r>
            <w:r w:rsidR="001A6B19" w:rsidRPr="00E3667B">
              <w:rPr>
                <w:rFonts w:ascii="Arial" w:hAnsi="Arial" w:cs="Arial"/>
                <w:spacing w:val="-3"/>
                <w:sz w:val="22"/>
                <w:szCs w:val="22"/>
              </w:rPr>
              <w:t>.</w:t>
            </w:r>
            <w:r>
              <w:rPr>
                <w:rFonts w:ascii="Arial" w:hAnsi="Arial" w:cs="Arial"/>
                <w:spacing w:val="-3"/>
                <w:sz w:val="22"/>
                <w:szCs w:val="22"/>
              </w:rPr>
              <w:t>15</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31</w:t>
            </w:r>
            <w:r w:rsidR="001A6B19" w:rsidRPr="00E3667B">
              <w:rPr>
                <w:rFonts w:ascii="Arial" w:hAnsi="Arial" w:cs="Arial"/>
                <w:spacing w:val="-3"/>
                <w:sz w:val="22"/>
                <w:szCs w:val="22"/>
              </w:rPr>
              <w:t>.</w:t>
            </w:r>
            <w:r>
              <w:rPr>
                <w:rFonts w:ascii="Arial" w:hAnsi="Arial" w:cs="Arial"/>
                <w:spacing w:val="-3"/>
                <w:sz w:val="22"/>
                <w:szCs w:val="22"/>
              </w:rPr>
              <w:t>78</w:t>
            </w:r>
          </w:p>
          <w:p w:rsidR="001A6B19" w:rsidRPr="00E3667B"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35</w:t>
            </w:r>
            <w:r w:rsidR="001A6B19" w:rsidRPr="00E3667B">
              <w:rPr>
                <w:rFonts w:ascii="Arial" w:hAnsi="Arial" w:cs="Arial"/>
                <w:spacing w:val="-3"/>
                <w:sz w:val="22"/>
                <w:szCs w:val="22"/>
              </w:rPr>
              <w:t>.5</w:t>
            </w:r>
            <w:r>
              <w:rPr>
                <w:rFonts w:ascii="Arial" w:hAnsi="Arial" w:cs="Arial"/>
                <w:spacing w:val="-3"/>
                <w:sz w:val="22"/>
                <w:szCs w:val="22"/>
              </w:rPr>
              <w:t>1</w:t>
            </w:r>
          </w:p>
          <w:p w:rsidR="001A6B19" w:rsidRPr="00E3667B"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361C98">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361C98">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s>
        <w:suppressAutoHyphens/>
        <w:spacing w:line="360" w:lineRule="auto"/>
        <w:jc w:val="both"/>
        <w:rPr>
          <w:rFonts w:ascii="Arial" w:hAnsi="Arial" w:cs="Arial"/>
          <w:spacing w:val="-3"/>
        </w:rPr>
      </w:pPr>
    </w:p>
    <w:p w:rsidR="007F2F53" w:rsidRDefault="001A6B19" w:rsidP="001A6B19">
      <w:pPr>
        <w:tabs>
          <w:tab w:val="left" w:pos="-720"/>
          <w:tab w:val="left" w:pos="0"/>
        </w:tabs>
        <w:suppressAutoHyphens/>
        <w:spacing w:line="360" w:lineRule="auto"/>
        <w:ind w:left="567"/>
        <w:jc w:val="both"/>
        <w:rPr>
          <w:rFonts w:ascii="Arial" w:hAnsi="Arial" w:cs="Arial"/>
          <w:spacing w:val="-3"/>
        </w:rPr>
      </w:pPr>
      <w:r w:rsidRPr="00DA6E11">
        <w:rPr>
          <w:rFonts w:ascii="Arial" w:hAnsi="Arial" w:cs="Arial"/>
          <w:spacing w:val="-3"/>
        </w:rPr>
        <w:t>Los resultados de éste cuadro muestran que existe un bajo nivel de</w:t>
      </w:r>
      <w:r>
        <w:rPr>
          <w:rFonts w:ascii="Arial" w:hAnsi="Arial" w:cs="Arial"/>
          <w:color w:val="000000"/>
        </w:rPr>
        <w:t xml:space="preserve"> </w:t>
      </w:r>
      <w:r w:rsidR="000C1168">
        <w:rPr>
          <w:rFonts w:ascii="Arial" w:hAnsi="Arial" w:cs="Arial"/>
          <w:spacing w:val="-3"/>
          <w:szCs w:val="24"/>
          <w:lang w:val="es-ES_tradnl"/>
        </w:rPr>
        <w:t>Nivel de cumplimiento de los fines en la gestión logística de la Fuerza Aérea del Perú</w:t>
      </w:r>
      <w:r>
        <w:rPr>
          <w:rFonts w:ascii="Arial" w:hAnsi="Arial" w:cs="Arial"/>
          <w:szCs w:val="24"/>
        </w:rPr>
        <w:t>,</w:t>
      </w:r>
      <w:r w:rsidRPr="00DA6E11">
        <w:rPr>
          <w:rFonts w:ascii="Arial" w:hAnsi="Arial" w:cs="Arial"/>
        </w:rPr>
        <w:t xml:space="preserve"> </w:t>
      </w:r>
      <w:r w:rsidRPr="00DA6E11">
        <w:rPr>
          <w:rFonts w:ascii="Arial" w:hAnsi="Arial" w:cs="Arial"/>
          <w:spacing w:val="-3"/>
        </w:rPr>
        <w:t xml:space="preserve">así un </w:t>
      </w:r>
      <w:r w:rsidR="000C1168">
        <w:rPr>
          <w:rFonts w:ascii="Arial" w:hAnsi="Arial" w:cs="Arial"/>
          <w:spacing w:val="-3"/>
        </w:rPr>
        <w:t>31</w:t>
      </w:r>
      <w:r>
        <w:rPr>
          <w:rFonts w:ascii="Arial" w:hAnsi="Arial" w:cs="Arial"/>
          <w:spacing w:val="-3"/>
        </w:rPr>
        <w:t>.</w:t>
      </w:r>
      <w:r w:rsidR="000C1168">
        <w:rPr>
          <w:rFonts w:ascii="Arial" w:hAnsi="Arial" w:cs="Arial"/>
          <w:spacing w:val="-3"/>
        </w:rPr>
        <w:t>78</w:t>
      </w:r>
      <w:r w:rsidRPr="00DA6E11">
        <w:rPr>
          <w:rFonts w:ascii="Arial" w:hAnsi="Arial" w:cs="Arial"/>
          <w:spacing w:val="-3"/>
        </w:rPr>
        <w:t xml:space="preserve">% de los funcionarios está en desacuerdo en que existe un buen nivel en dicha capacidad, mientras que un </w:t>
      </w:r>
      <w:r w:rsidR="000C1168">
        <w:rPr>
          <w:rFonts w:ascii="Arial" w:hAnsi="Arial" w:cs="Arial"/>
          <w:spacing w:val="-3"/>
        </w:rPr>
        <w:t>35</w:t>
      </w:r>
      <w:r w:rsidRPr="00DA6E11">
        <w:rPr>
          <w:rFonts w:ascii="Arial" w:hAnsi="Arial" w:cs="Arial"/>
          <w:spacing w:val="-3"/>
        </w:rPr>
        <w:t>.</w:t>
      </w:r>
      <w:r w:rsidR="000C1168">
        <w:rPr>
          <w:rFonts w:ascii="Arial" w:hAnsi="Arial" w:cs="Arial"/>
          <w:spacing w:val="-3"/>
        </w:rPr>
        <w:t>51</w:t>
      </w:r>
      <w:r w:rsidRPr="00DA6E11">
        <w:rPr>
          <w:rFonts w:ascii="Arial" w:hAnsi="Arial" w:cs="Arial"/>
          <w:spacing w:val="-3"/>
        </w:rPr>
        <w:t xml:space="preserve">% está muy en desacuerdo con ésta forma de acción. Un </w:t>
      </w:r>
      <w:r w:rsidR="000C1168">
        <w:rPr>
          <w:rFonts w:ascii="Arial" w:hAnsi="Arial" w:cs="Arial"/>
          <w:spacing w:val="-3"/>
        </w:rPr>
        <w:t>1</w:t>
      </w:r>
      <w:r>
        <w:rPr>
          <w:rFonts w:ascii="Arial" w:hAnsi="Arial" w:cs="Arial"/>
          <w:spacing w:val="-3"/>
        </w:rPr>
        <w:t>3.</w:t>
      </w:r>
      <w:r w:rsidR="000C1168">
        <w:rPr>
          <w:rFonts w:ascii="Arial" w:hAnsi="Arial" w:cs="Arial"/>
          <w:spacing w:val="-3"/>
        </w:rPr>
        <w:t>08</w:t>
      </w:r>
      <w:r w:rsidRPr="00DA6E11">
        <w:rPr>
          <w:rFonts w:ascii="Arial" w:hAnsi="Arial" w:cs="Arial"/>
          <w:spacing w:val="-3"/>
        </w:rPr>
        <w:t xml:space="preserve">% de los funcionarios consideran que está de acuerdo en que existe un buen nivel y un </w:t>
      </w:r>
      <w:r w:rsidR="000C1168">
        <w:rPr>
          <w:rFonts w:ascii="Arial" w:hAnsi="Arial" w:cs="Arial"/>
          <w:spacing w:val="-3"/>
        </w:rPr>
        <w:t>7</w:t>
      </w:r>
      <w:r>
        <w:rPr>
          <w:rFonts w:ascii="Arial" w:hAnsi="Arial" w:cs="Arial"/>
          <w:spacing w:val="-3"/>
        </w:rPr>
        <w:t>.</w:t>
      </w:r>
      <w:r w:rsidR="000C1168">
        <w:rPr>
          <w:rFonts w:ascii="Arial" w:hAnsi="Arial" w:cs="Arial"/>
          <w:spacing w:val="-3"/>
        </w:rPr>
        <w:t>48</w:t>
      </w:r>
      <w:r w:rsidRPr="00DA6E11">
        <w:rPr>
          <w:rFonts w:ascii="Arial" w:hAnsi="Arial" w:cs="Arial"/>
          <w:spacing w:val="-3"/>
        </w:rPr>
        <w:t>% muy de acuerdo con esta posición.</w:t>
      </w:r>
      <w:r w:rsidR="007F2F53">
        <w:rPr>
          <w:rFonts w:ascii="Arial" w:hAnsi="Arial" w:cs="Arial"/>
          <w:spacing w:val="-3"/>
        </w:rPr>
        <w:t xml:space="preserve"> </w:t>
      </w:r>
    </w:p>
    <w:p w:rsidR="000C1168" w:rsidRPr="00DA6E11" w:rsidRDefault="000C1168" w:rsidP="001A6B19">
      <w:pPr>
        <w:tabs>
          <w:tab w:val="left" w:pos="-720"/>
          <w:tab w:val="left" w:pos="0"/>
        </w:tabs>
        <w:suppressAutoHyphens/>
        <w:spacing w:line="360" w:lineRule="auto"/>
        <w:ind w:left="567"/>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567"/>
        <w:jc w:val="both"/>
        <w:rPr>
          <w:rFonts w:ascii="Arial" w:hAnsi="Arial" w:cs="Arial"/>
          <w:spacing w:val="-3"/>
        </w:rPr>
      </w:pPr>
      <w:r w:rsidRPr="00DA6E11">
        <w:rPr>
          <w:rFonts w:ascii="Arial" w:hAnsi="Arial" w:cs="Arial"/>
          <w:spacing w:val="-3"/>
        </w:rPr>
        <w:t>Esto configura una situación de desventaja considerando un bajo nivel de</w:t>
      </w:r>
      <w:r>
        <w:rPr>
          <w:rFonts w:ascii="Arial" w:hAnsi="Arial" w:cs="Arial"/>
          <w:color w:val="000000"/>
        </w:rPr>
        <w:t xml:space="preserve"> </w:t>
      </w:r>
      <w:r w:rsidR="000C1168">
        <w:rPr>
          <w:rFonts w:ascii="Arial" w:hAnsi="Arial" w:cs="Arial"/>
          <w:spacing w:val="-3"/>
          <w:szCs w:val="24"/>
          <w:lang w:val="es-ES_tradnl"/>
        </w:rPr>
        <w:t xml:space="preserve"> cumplimiento de los fines en la gestión logística de la Fuerza Aérea del Perú</w:t>
      </w:r>
      <w:r>
        <w:rPr>
          <w:rFonts w:ascii="Arial" w:hAnsi="Arial" w:cs="Arial"/>
          <w:color w:val="000000"/>
        </w:rPr>
        <w:t xml:space="preserve">, por </w:t>
      </w:r>
      <w:r w:rsidRPr="00DA6E11">
        <w:rPr>
          <w:rFonts w:ascii="Arial" w:hAnsi="Arial" w:cs="Arial"/>
          <w:spacing w:val="-3"/>
        </w:rPr>
        <w:t xml:space="preserve">lo que se debe poner más énfasis en </w:t>
      </w:r>
      <w:r w:rsidR="000C1168">
        <w:rPr>
          <w:rFonts w:ascii="Arial" w:hAnsi="Arial" w:cs="Arial"/>
          <w:spacing w:val="-3"/>
        </w:rPr>
        <w:t xml:space="preserve">logra la eficacia logística y con ello cumplir con los fines sobre todo </w:t>
      </w:r>
      <w:r w:rsidRPr="00DA6E11">
        <w:rPr>
          <w:rFonts w:ascii="Arial" w:hAnsi="Arial" w:cs="Arial"/>
          <w:spacing w:val="-3"/>
        </w:rPr>
        <w:t xml:space="preserve">lograr una mayor concordancia con </w:t>
      </w:r>
      <w:r w:rsidR="000C1168">
        <w:rPr>
          <w:rFonts w:ascii="Arial" w:hAnsi="Arial" w:cs="Arial"/>
          <w:spacing w:val="-3"/>
        </w:rPr>
        <w:t>el desarrollo ulterior del sector defensa</w:t>
      </w:r>
      <w:r w:rsidRPr="00DA6E11">
        <w:rPr>
          <w:rFonts w:ascii="Arial" w:hAnsi="Arial" w:cs="Arial"/>
          <w:spacing w:val="-3"/>
        </w:rPr>
        <w:t>.</w:t>
      </w: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0C1168" w:rsidRDefault="000C1168" w:rsidP="001A6B19">
      <w:pPr>
        <w:tabs>
          <w:tab w:val="left" w:pos="-720"/>
          <w:tab w:val="left" w:pos="0"/>
        </w:tabs>
        <w:suppressAutoHyphens/>
        <w:spacing w:line="360" w:lineRule="auto"/>
        <w:ind w:left="2832" w:hanging="2265"/>
        <w:jc w:val="both"/>
        <w:rPr>
          <w:rFonts w:ascii="Arial" w:hAnsi="Arial" w:cs="Arial"/>
          <w:b/>
          <w:spacing w:val="-3"/>
          <w:u w:val="single"/>
        </w:rPr>
      </w:pPr>
    </w:p>
    <w:p w:rsidR="000C1168" w:rsidRDefault="000C1168"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71552" behindDoc="0" locked="0" layoutInCell="1" allowOverlap="1" wp14:anchorId="7D9EDD1E" wp14:editId="5295BCA3">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10932" y="3257"/>
                <wp:lineTo x="10784" y="4800"/>
                <wp:lineTo x="13000" y="6171"/>
                <wp:lineTo x="6648" y="7114"/>
                <wp:lineTo x="6574" y="7543"/>
                <wp:lineTo x="7091" y="7800"/>
                <wp:lineTo x="11744" y="8914"/>
                <wp:lineTo x="12631" y="8914"/>
                <wp:lineTo x="12261" y="9343"/>
                <wp:lineTo x="11523" y="10286"/>
                <wp:lineTo x="11006" y="11657"/>
                <wp:lineTo x="9898" y="11829"/>
                <wp:lineTo x="9898" y="12171"/>
                <wp:lineTo x="10858" y="13029"/>
                <wp:lineTo x="11006" y="14486"/>
                <wp:lineTo x="11523" y="15771"/>
                <wp:lineTo x="12409" y="17143"/>
                <wp:lineTo x="12483" y="17400"/>
                <wp:lineTo x="14477" y="18343"/>
                <wp:lineTo x="15142" y="18514"/>
                <wp:lineTo x="15659" y="18514"/>
                <wp:lineTo x="16398" y="18343"/>
                <wp:lineTo x="18466" y="17486"/>
                <wp:lineTo x="18466" y="17143"/>
                <wp:lineTo x="19500" y="15771"/>
                <wp:lineTo x="19943" y="14400"/>
                <wp:lineTo x="20091" y="13029"/>
                <wp:lineTo x="19869" y="11657"/>
                <wp:lineTo x="19426" y="10286"/>
                <wp:lineTo x="18244" y="8914"/>
                <wp:lineTo x="18318" y="8143"/>
                <wp:lineTo x="15290" y="7800"/>
                <wp:lineTo x="10045" y="7543"/>
                <wp:lineTo x="14108" y="6686"/>
                <wp:lineTo x="14034" y="6171"/>
                <wp:lineTo x="14773" y="5743"/>
                <wp:lineTo x="14477" y="5486"/>
                <wp:lineTo x="10784" y="4800"/>
                <wp:lineTo x="12261" y="4800"/>
                <wp:lineTo x="12631" y="3600"/>
                <wp:lineTo x="12261" y="3257"/>
                <wp:lineTo x="10932" y="3257"/>
              </wp:wrapPolygon>
            </wp:wrapThrough>
            <wp:docPr id="502"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5</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i/>
          <w:spacing w:val="-3"/>
          <w:szCs w:val="24"/>
        </w:rPr>
      </w:pPr>
      <w:r w:rsidRPr="00C5076E">
        <w:rPr>
          <w:rFonts w:ascii="Arial" w:hAnsi="Arial" w:cs="Arial"/>
          <w:bCs/>
          <w:i/>
          <w:spacing w:val="-3"/>
          <w:szCs w:val="24"/>
          <w:lang w:val="es-ES_tradnl"/>
        </w:rPr>
        <w:t>Nivel de cumplimiento de los fines en la gestión logística de la Fuerza Aérea del Perú</w:t>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5A2354" w:rsidRPr="00DA6E11" w:rsidRDefault="005A2354"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361C98" w:rsidRPr="00DA6E11" w:rsidRDefault="00361C98"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C5076E" w:rsidRPr="00DA6E11"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6</w:t>
      </w:r>
      <w:r w:rsidRPr="00580281">
        <w:rPr>
          <w:rFonts w:ascii="Arial" w:hAnsi="Arial" w:cs="Arial"/>
          <w:b/>
          <w:spacing w:val="-3"/>
          <w:sz w:val="22"/>
          <w:szCs w:val="22"/>
        </w:rPr>
        <w:tab/>
      </w:r>
      <w:r w:rsidRPr="00580281">
        <w:rPr>
          <w:rFonts w:ascii="Arial" w:hAnsi="Arial" w:cs="Arial"/>
          <w:b/>
          <w:spacing w:val="-3"/>
          <w:sz w:val="22"/>
          <w:szCs w:val="22"/>
        </w:rPr>
        <w:tab/>
      </w:r>
    </w:p>
    <w:p w:rsidR="00361C98" w:rsidRPr="00C5076E" w:rsidRDefault="00361C98" w:rsidP="00361C98">
      <w:pPr>
        <w:spacing w:line="360" w:lineRule="auto"/>
        <w:ind w:left="708"/>
        <w:jc w:val="both"/>
        <w:rPr>
          <w:rFonts w:ascii="Arial" w:hAnsi="Arial" w:cs="Arial"/>
          <w:i/>
          <w:szCs w:val="24"/>
        </w:rPr>
      </w:pPr>
      <w:r w:rsidRPr="00C5076E">
        <w:rPr>
          <w:rFonts w:ascii="Arial" w:hAnsi="Arial" w:cs="Arial"/>
          <w:i/>
          <w:spacing w:val="-3"/>
          <w:szCs w:val="24"/>
          <w:lang w:val="es-ES_tradnl"/>
        </w:rPr>
        <w:t>Nivel de cumplimiento de los objetivos en la gestión logística de la Fuerza Aérea del Perú</w:t>
      </w:r>
      <w:r w:rsidRPr="00C5076E">
        <w:rPr>
          <w:rFonts w:ascii="Arial" w:hAnsi="Arial" w:cs="Arial"/>
          <w:i/>
          <w:szCs w:val="24"/>
        </w:rPr>
        <w:t>.</w:t>
      </w:r>
    </w:p>
    <w:p w:rsidR="00361C98" w:rsidRPr="00580281" w:rsidRDefault="00361C98" w:rsidP="001A6B19">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1</w:t>
            </w:r>
            <w:r w:rsidR="00361C98">
              <w:rPr>
                <w:rFonts w:ascii="Arial" w:hAnsi="Arial" w:cs="Arial"/>
                <w:spacing w:val="-3"/>
                <w:sz w:val="22"/>
                <w:szCs w:val="22"/>
              </w:rPr>
              <w:t>6</w:t>
            </w:r>
          </w:p>
          <w:p w:rsidR="001A6B19" w:rsidRPr="00497BDA"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24</w:t>
            </w:r>
          </w:p>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 xml:space="preserve">  </w:t>
            </w:r>
            <w:r w:rsidR="00361C98">
              <w:rPr>
                <w:rFonts w:ascii="Arial" w:hAnsi="Arial" w:cs="Arial"/>
                <w:spacing w:val="-3"/>
                <w:sz w:val="22"/>
                <w:szCs w:val="22"/>
              </w:rPr>
              <w:t>2</w:t>
            </w:r>
          </w:p>
          <w:p w:rsidR="001A6B19" w:rsidRPr="00497BDA"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30</w:t>
            </w:r>
          </w:p>
          <w:p w:rsidR="001A6B19" w:rsidRPr="00497BDA"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35</w:t>
            </w:r>
          </w:p>
          <w:p w:rsidR="001A6B19" w:rsidRPr="00497BDA"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1</w:t>
            </w:r>
            <w:r w:rsidR="00361C98">
              <w:rPr>
                <w:rFonts w:ascii="Arial" w:hAnsi="Arial" w:cs="Arial"/>
                <w:spacing w:val="-3"/>
                <w:sz w:val="22"/>
                <w:szCs w:val="22"/>
              </w:rPr>
              <w:t>4</w:t>
            </w:r>
            <w:r w:rsidRPr="00497BDA">
              <w:rPr>
                <w:rFonts w:ascii="Arial" w:hAnsi="Arial" w:cs="Arial"/>
                <w:spacing w:val="-3"/>
                <w:sz w:val="22"/>
                <w:szCs w:val="22"/>
              </w:rPr>
              <w:t>.</w:t>
            </w:r>
            <w:r w:rsidR="00361C98">
              <w:rPr>
                <w:rFonts w:ascii="Arial" w:hAnsi="Arial" w:cs="Arial"/>
                <w:spacing w:val="-3"/>
                <w:sz w:val="22"/>
                <w:szCs w:val="22"/>
              </w:rPr>
              <w:t>95</w:t>
            </w:r>
          </w:p>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2</w:t>
            </w:r>
            <w:r w:rsidR="00361C98">
              <w:rPr>
                <w:rFonts w:ascii="Arial" w:hAnsi="Arial" w:cs="Arial"/>
                <w:spacing w:val="-3"/>
                <w:sz w:val="22"/>
                <w:szCs w:val="22"/>
              </w:rPr>
              <w:t>2</w:t>
            </w:r>
            <w:r w:rsidRPr="00497BDA">
              <w:rPr>
                <w:rFonts w:ascii="Arial" w:hAnsi="Arial" w:cs="Arial"/>
                <w:spacing w:val="-3"/>
                <w:sz w:val="22"/>
                <w:szCs w:val="22"/>
              </w:rPr>
              <w:t>.</w:t>
            </w:r>
            <w:r w:rsidR="00361C98">
              <w:rPr>
                <w:rFonts w:ascii="Arial" w:hAnsi="Arial" w:cs="Arial"/>
                <w:spacing w:val="-3"/>
                <w:sz w:val="22"/>
                <w:szCs w:val="22"/>
              </w:rPr>
              <w:t>4</w:t>
            </w:r>
            <w:r w:rsidRPr="00497BDA">
              <w:rPr>
                <w:rFonts w:ascii="Arial" w:hAnsi="Arial" w:cs="Arial"/>
                <w:spacing w:val="-3"/>
                <w:sz w:val="22"/>
                <w:szCs w:val="22"/>
              </w:rPr>
              <w:t>3</w:t>
            </w:r>
          </w:p>
          <w:p w:rsidR="001A6B19" w:rsidRPr="00497BDA" w:rsidRDefault="001A6B19" w:rsidP="009139D5">
            <w:pPr>
              <w:tabs>
                <w:tab w:val="left" w:pos="-720"/>
              </w:tabs>
              <w:suppressAutoHyphens/>
              <w:jc w:val="center"/>
              <w:rPr>
                <w:rFonts w:ascii="Arial" w:hAnsi="Arial" w:cs="Arial"/>
                <w:spacing w:val="-3"/>
                <w:sz w:val="22"/>
                <w:szCs w:val="22"/>
              </w:rPr>
            </w:pPr>
            <w:r w:rsidRPr="00497BDA">
              <w:rPr>
                <w:rFonts w:ascii="Arial" w:hAnsi="Arial" w:cs="Arial"/>
                <w:spacing w:val="-3"/>
                <w:sz w:val="22"/>
                <w:szCs w:val="22"/>
              </w:rPr>
              <w:t xml:space="preserve">  </w:t>
            </w:r>
            <w:r w:rsidR="00361C98">
              <w:rPr>
                <w:rFonts w:ascii="Arial" w:hAnsi="Arial" w:cs="Arial"/>
                <w:spacing w:val="-3"/>
                <w:sz w:val="22"/>
                <w:szCs w:val="22"/>
              </w:rPr>
              <w:t>1</w:t>
            </w:r>
            <w:r w:rsidRPr="00497BDA">
              <w:rPr>
                <w:rFonts w:ascii="Arial" w:hAnsi="Arial" w:cs="Arial"/>
                <w:spacing w:val="-3"/>
                <w:sz w:val="22"/>
                <w:szCs w:val="22"/>
              </w:rPr>
              <w:t>.8</w:t>
            </w:r>
            <w:r w:rsidR="00361C98">
              <w:rPr>
                <w:rFonts w:ascii="Arial" w:hAnsi="Arial" w:cs="Arial"/>
                <w:spacing w:val="-3"/>
                <w:sz w:val="22"/>
                <w:szCs w:val="22"/>
              </w:rPr>
              <w:t>7</w:t>
            </w:r>
          </w:p>
          <w:p w:rsidR="001A6B19" w:rsidRPr="00497BDA"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28</w:t>
            </w:r>
            <w:r w:rsidR="001A6B19" w:rsidRPr="00497BDA">
              <w:rPr>
                <w:rFonts w:ascii="Arial" w:hAnsi="Arial" w:cs="Arial"/>
                <w:spacing w:val="-3"/>
                <w:sz w:val="22"/>
                <w:szCs w:val="22"/>
              </w:rPr>
              <w:t>.</w:t>
            </w:r>
            <w:r>
              <w:rPr>
                <w:rFonts w:ascii="Arial" w:hAnsi="Arial" w:cs="Arial"/>
                <w:spacing w:val="-3"/>
                <w:sz w:val="22"/>
                <w:szCs w:val="22"/>
              </w:rPr>
              <w:t>04</w:t>
            </w:r>
          </w:p>
          <w:p w:rsidR="001A6B19" w:rsidRPr="00497BDA" w:rsidRDefault="00361C98"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32</w:t>
            </w:r>
            <w:r w:rsidR="001A6B19" w:rsidRPr="00497BDA">
              <w:rPr>
                <w:rFonts w:ascii="Arial" w:hAnsi="Arial" w:cs="Arial"/>
                <w:spacing w:val="-3"/>
                <w:sz w:val="22"/>
                <w:szCs w:val="22"/>
              </w:rPr>
              <w:t>.7</w:t>
            </w:r>
            <w:r>
              <w:rPr>
                <w:rFonts w:ascii="Arial" w:hAnsi="Arial" w:cs="Arial"/>
                <w:spacing w:val="-3"/>
                <w:sz w:val="22"/>
                <w:szCs w:val="22"/>
              </w:rPr>
              <w:t>1</w:t>
            </w:r>
          </w:p>
          <w:p w:rsidR="001A6B19" w:rsidRPr="00497BDA"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361C98">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361C98">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s>
        <w:suppressAutoHyphens/>
        <w:spacing w:line="360" w:lineRule="auto"/>
        <w:jc w:val="both"/>
        <w:rPr>
          <w:rFonts w:ascii="Arial" w:hAnsi="Arial" w:cs="Arial"/>
          <w:spacing w:val="-3"/>
        </w:rPr>
      </w:pPr>
    </w:p>
    <w:p w:rsidR="007F2F53" w:rsidRPr="00EB3540" w:rsidRDefault="001A6B19" w:rsidP="007F2F53">
      <w:pPr>
        <w:tabs>
          <w:tab w:val="left" w:pos="-720"/>
          <w:tab w:val="left" w:pos="0"/>
        </w:tabs>
        <w:suppressAutoHyphens/>
        <w:spacing w:line="360" w:lineRule="auto"/>
        <w:ind w:left="567"/>
        <w:jc w:val="both"/>
        <w:rPr>
          <w:rFonts w:ascii="Arial" w:hAnsi="Arial" w:cs="Arial"/>
          <w:szCs w:val="24"/>
        </w:rPr>
      </w:pPr>
      <w:r w:rsidRPr="00DA6E11">
        <w:rPr>
          <w:rFonts w:ascii="Arial" w:hAnsi="Arial" w:cs="Arial"/>
          <w:spacing w:val="-3"/>
        </w:rPr>
        <w:t>Los resultados de éste cuadro muestran que existe un bajo nivel d</w:t>
      </w:r>
      <w:r w:rsidRPr="00DA6E11">
        <w:rPr>
          <w:rFonts w:ascii="Arial" w:hAnsi="Arial" w:cs="Arial"/>
          <w:spacing w:val="-3"/>
          <w:szCs w:val="24"/>
        </w:rPr>
        <w:t xml:space="preserve">e </w:t>
      </w:r>
      <w:r w:rsidR="000C1168" w:rsidRPr="00EB3540">
        <w:rPr>
          <w:rFonts w:ascii="Arial" w:hAnsi="Arial" w:cs="Arial"/>
          <w:spacing w:val="-3"/>
          <w:szCs w:val="24"/>
          <w:lang w:val="es-ES_tradnl"/>
        </w:rPr>
        <w:t xml:space="preserve"> </w:t>
      </w:r>
      <w:r w:rsidR="000C1168">
        <w:rPr>
          <w:rFonts w:ascii="Arial" w:hAnsi="Arial" w:cs="Arial"/>
          <w:spacing w:val="-3"/>
          <w:szCs w:val="24"/>
          <w:lang w:val="es-ES_tradnl"/>
        </w:rPr>
        <w:t>cumplimiento de los objetivos en la gestión logística de la Fuerza Aérea del Perú</w:t>
      </w:r>
      <w:r>
        <w:rPr>
          <w:rFonts w:ascii="Arial" w:hAnsi="Arial" w:cs="Arial"/>
        </w:rPr>
        <w:t>,</w:t>
      </w:r>
      <w:r w:rsidRPr="00DA6E11">
        <w:rPr>
          <w:rFonts w:ascii="Arial" w:hAnsi="Arial" w:cs="Arial"/>
          <w:spacing w:val="-3"/>
        </w:rPr>
        <w:t xml:space="preserve"> así un </w:t>
      </w:r>
      <w:r w:rsidR="000C1168">
        <w:rPr>
          <w:rFonts w:ascii="Arial" w:hAnsi="Arial" w:cs="Arial"/>
          <w:spacing w:val="-3"/>
        </w:rPr>
        <w:t>28</w:t>
      </w:r>
      <w:r w:rsidRPr="00DA6E11">
        <w:rPr>
          <w:rFonts w:ascii="Arial" w:hAnsi="Arial" w:cs="Arial"/>
          <w:spacing w:val="-3"/>
        </w:rPr>
        <w:t>.</w:t>
      </w:r>
      <w:r w:rsidR="000C1168">
        <w:rPr>
          <w:rFonts w:ascii="Arial" w:hAnsi="Arial" w:cs="Arial"/>
          <w:spacing w:val="-3"/>
        </w:rPr>
        <w:t>04</w:t>
      </w:r>
      <w:r w:rsidRPr="00DA6E11">
        <w:rPr>
          <w:rFonts w:ascii="Arial" w:hAnsi="Arial" w:cs="Arial"/>
          <w:spacing w:val="-3"/>
        </w:rPr>
        <w:t xml:space="preserve">% de los funcionarios está en desacuerdo en que existe un buen nivel en dicha capacidad, mientras que un </w:t>
      </w:r>
      <w:r w:rsidR="000C1168">
        <w:rPr>
          <w:rFonts w:ascii="Arial" w:hAnsi="Arial" w:cs="Arial"/>
          <w:spacing w:val="-3"/>
        </w:rPr>
        <w:t>32</w:t>
      </w:r>
      <w:r w:rsidRPr="00DA6E11">
        <w:rPr>
          <w:rFonts w:ascii="Arial" w:hAnsi="Arial" w:cs="Arial"/>
          <w:spacing w:val="-3"/>
        </w:rPr>
        <w:t>.7</w:t>
      </w:r>
      <w:r w:rsidR="000C1168">
        <w:rPr>
          <w:rFonts w:ascii="Arial" w:hAnsi="Arial" w:cs="Arial"/>
          <w:spacing w:val="-3"/>
        </w:rPr>
        <w:t>1</w:t>
      </w:r>
      <w:r w:rsidRPr="00DA6E11">
        <w:rPr>
          <w:rFonts w:ascii="Arial" w:hAnsi="Arial" w:cs="Arial"/>
          <w:spacing w:val="-3"/>
        </w:rPr>
        <w:t>% está muy en desacuerdo con ésta forma de acción. Un 2</w:t>
      </w:r>
      <w:r w:rsidR="000C1168">
        <w:rPr>
          <w:rFonts w:ascii="Arial" w:hAnsi="Arial" w:cs="Arial"/>
          <w:spacing w:val="-3"/>
        </w:rPr>
        <w:t>2</w:t>
      </w:r>
      <w:r w:rsidRPr="00DA6E11">
        <w:rPr>
          <w:rFonts w:ascii="Arial" w:hAnsi="Arial" w:cs="Arial"/>
          <w:spacing w:val="-3"/>
        </w:rPr>
        <w:t>.</w:t>
      </w:r>
      <w:r w:rsidR="000C1168">
        <w:rPr>
          <w:rFonts w:ascii="Arial" w:hAnsi="Arial" w:cs="Arial"/>
          <w:spacing w:val="-3"/>
        </w:rPr>
        <w:t>43</w:t>
      </w:r>
      <w:r w:rsidRPr="00DA6E11">
        <w:rPr>
          <w:rFonts w:ascii="Arial" w:hAnsi="Arial" w:cs="Arial"/>
          <w:spacing w:val="-3"/>
        </w:rPr>
        <w:t>% de los funcionarios consideran que está de acuerdo en que existe un buen nivel y un 1</w:t>
      </w:r>
      <w:r w:rsidR="000C1168">
        <w:rPr>
          <w:rFonts w:ascii="Arial" w:hAnsi="Arial" w:cs="Arial"/>
          <w:spacing w:val="-3"/>
        </w:rPr>
        <w:t>4</w:t>
      </w:r>
      <w:r w:rsidRPr="00DA6E11">
        <w:rPr>
          <w:rFonts w:ascii="Arial" w:hAnsi="Arial" w:cs="Arial"/>
          <w:spacing w:val="-3"/>
        </w:rPr>
        <w:t>.</w:t>
      </w:r>
      <w:r w:rsidR="000C1168">
        <w:rPr>
          <w:rFonts w:ascii="Arial" w:hAnsi="Arial" w:cs="Arial"/>
          <w:spacing w:val="-3"/>
        </w:rPr>
        <w:t>95</w:t>
      </w:r>
      <w:r w:rsidRPr="00DA6E11">
        <w:rPr>
          <w:rFonts w:ascii="Arial" w:hAnsi="Arial" w:cs="Arial"/>
          <w:spacing w:val="-3"/>
        </w:rPr>
        <w:t>% muy</w:t>
      </w:r>
      <w:r>
        <w:rPr>
          <w:rFonts w:ascii="Arial" w:hAnsi="Arial" w:cs="Arial"/>
          <w:spacing w:val="-3"/>
        </w:rPr>
        <w:t xml:space="preserve"> de acuerdo con esta posición</w:t>
      </w:r>
      <w:r w:rsidR="007F2F53">
        <w:rPr>
          <w:rFonts w:ascii="Arial" w:hAnsi="Arial" w:cs="Arial"/>
          <w:spacing w:val="-3"/>
        </w:rPr>
        <w:t>.</w:t>
      </w:r>
      <w:r w:rsidR="007F2F53">
        <w:rPr>
          <w:rFonts w:ascii="Arial" w:hAnsi="Arial" w:cs="Arial"/>
          <w:szCs w:val="24"/>
        </w:rPr>
        <w:t xml:space="preserve"> </w:t>
      </w:r>
    </w:p>
    <w:p w:rsidR="007F2F53" w:rsidRPr="00DA6E11" w:rsidRDefault="007F2F53" w:rsidP="001A6B19">
      <w:pPr>
        <w:tabs>
          <w:tab w:val="left" w:pos="-720"/>
          <w:tab w:val="left" w:pos="0"/>
        </w:tabs>
        <w:suppressAutoHyphens/>
        <w:spacing w:line="360" w:lineRule="auto"/>
        <w:ind w:left="567"/>
        <w:jc w:val="both"/>
        <w:rPr>
          <w:rFonts w:ascii="Arial" w:hAnsi="Arial" w:cs="Arial"/>
          <w:spacing w:val="-3"/>
        </w:rPr>
      </w:pPr>
    </w:p>
    <w:p w:rsidR="000C1168" w:rsidRPr="00EB3540" w:rsidRDefault="001A6B19" w:rsidP="000C1168">
      <w:pPr>
        <w:tabs>
          <w:tab w:val="left" w:pos="-720"/>
          <w:tab w:val="left" w:pos="0"/>
        </w:tabs>
        <w:suppressAutoHyphens/>
        <w:spacing w:line="360" w:lineRule="auto"/>
        <w:ind w:left="567"/>
        <w:jc w:val="both"/>
        <w:rPr>
          <w:rFonts w:ascii="Arial" w:hAnsi="Arial" w:cs="Arial"/>
          <w:szCs w:val="24"/>
        </w:rPr>
      </w:pPr>
      <w:r w:rsidRPr="00DA6E11">
        <w:rPr>
          <w:rFonts w:ascii="Arial" w:hAnsi="Arial" w:cs="Arial"/>
          <w:spacing w:val="-3"/>
        </w:rPr>
        <w:t xml:space="preserve">Esto configura una situación de </w:t>
      </w:r>
      <w:r>
        <w:rPr>
          <w:rFonts w:ascii="Arial" w:hAnsi="Arial" w:cs="Arial"/>
          <w:spacing w:val="-3"/>
        </w:rPr>
        <w:t xml:space="preserve">alta </w:t>
      </w:r>
      <w:r w:rsidRPr="00DA6E11">
        <w:rPr>
          <w:rFonts w:ascii="Arial" w:hAnsi="Arial" w:cs="Arial"/>
          <w:spacing w:val="-3"/>
        </w:rPr>
        <w:t xml:space="preserve">desventaja considerando un bajo nivel de </w:t>
      </w:r>
      <w:r w:rsidR="000C1168">
        <w:rPr>
          <w:rFonts w:ascii="Arial" w:hAnsi="Arial" w:cs="Arial"/>
          <w:spacing w:val="-3"/>
          <w:szCs w:val="24"/>
          <w:lang w:val="es-ES_tradnl"/>
        </w:rPr>
        <w:t>cumplimiento de los objetivos en la gestión logística de la Fuerza Aérea del Perú</w:t>
      </w:r>
      <w:r w:rsidRPr="00DA6E11">
        <w:rPr>
          <w:rFonts w:ascii="Arial" w:hAnsi="Arial" w:cs="Arial"/>
        </w:rPr>
        <w:t>, por</w:t>
      </w:r>
      <w:r w:rsidRPr="00DA6E11">
        <w:rPr>
          <w:rFonts w:ascii="Arial" w:hAnsi="Arial" w:cs="Arial"/>
          <w:spacing w:val="-3"/>
        </w:rPr>
        <w:t xml:space="preserve"> lo que se debe poner más énfasis en </w:t>
      </w:r>
      <w:r w:rsidR="000C1168">
        <w:rPr>
          <w:rFonts w:ascii="Arial" w:hAnsi="Arial" w:cs="Arial"/>
          <w:spacing w:val="-3"/>
        </w:rPr>
        <w:t>el</w:t>
      </w:r>
      <w:r w:rsidR="000C1168" w:rsidRPr="00EB3540">
        <w:rPr>
          <w:rFonts w:ascii="Arial" w:hAnsi="Arial" w:cs="Arial"/>
          <w:spacing w:val="-3"/>
          <w:szCs w:val="24"/>
          <w:lang w:val="es-ES_tradnl"/>
        </w:rPr>
        <w:t xml:space="preserve"> </w:t>
      </w:r>
      <w:r w:rsidR="000C1168">
        <w:rPr>
          <w:rFonts w:ascii="Arial" w:hAnsi="Arial" w:cs="Arial"/>
          <w:spacing w:val="-3"/>
          <w:szCs w:val="24"/>
          <w:lang w:val="es-ES_tradnl"/>
        </w:rPr>
        <w:t>cumplimiento de los objetivos en la gestión logística de la Fuerza Aérea del Perú</w:t>
      </w:r>
      <w:r w:rsidR="000C1168" w:rsidRPr="00EB3540">
        <w:rPr>
          <w:rFonts w:ascii="Arial" w:hAnsi="Arial" w:cs="Arial"/>
          <w:szCs w:val="24"/>
        </w:rPr>
        <w:t>.</w:t>
      </w: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0C1168" w:rsidRDefault="000C1168" w:rsidP="001A6B19">
      <w:pPr>
        <w:tabs>
          <w:tab w:val="left" w:pos="-720"/>
          <w:tab w:val="left" w:pos="0"/>
        </w:tabs>
        <w:suppressAutoHyphens/>
        <w:spacing w:line="360" w:lineRule="auto"/>
        <w:ind w:left="2832" w:hanging="2265"/>
        <w:jc w:val="both"/>
        <w:rPr>
          <w:rFonts w:ascii="Arial" w:hAnsi="Arial" w:cs="Arial"/>
          <w:b/>
          <w:spacing w:val="-3"/>
          <w:u w:val="single"/>
        </w:rPr>
      </w:pPr>
    </w:p>
    <w:p w:rsidR="000C1168" w:rsidRDefault="000C1168" w:rsidP="001A6B19">
      <w:pPr>
        <w:tabs>
          <w:tab w:val="left" w:pos="-720"/>
          <w:tab w:val="left" w:pos="0"/>
        </w:tabs>
        <w:suppressAutoHyphens/>
        <w:spacing w:line="360" w:lineRule="auto"/>
        <w:ind w:left="2832" w:hanging="2265"/>
        <w:jc w:val="both"/>
        <w:rPr>
          <w:rFonts w:ascii="Arial" w:hAnsi="Arial" w:cs="Arial"/>
          <w:b/>
          <w:spacing w:val="-3"/>
          <w:u w:val="single"/>
        </w:rPr>
      </w:pPr>
    </w:p>
    <w:p w:rsidR="000C1168" w:rsidRDefault="000C1168"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61312" behindDoc="0" locked="0" layoutInCell="1" allowOverlap="1" wp14:anchorId="557292E7" wp14:editId="277A9205">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10858" y="4114"/>
                <wp:lineTo x="10784" y="5657"/>
                <wp:lineTo x="6574" y="6600"/>
                <wp:lineTo x="6500" y="7029"/>
                <wp:lineTo x="7017" y="7286"/>
                <wp:lineTo x="11744" y="8400"/>
                <wp:lineTo x="12335" y="8657"/>
                <wp:lineTo x="11449" y="9771"/>
                <wp:lineTo x="10932" y="11143"/>
                <wp:lineTo x="8347" y="11229"/>
                <wp:lineTo x="8347" y="11829"/>
                <wp:lineTo x="10710" y="12514"/>
                <wp:lineTo x="10858" y="13886"/>
                <wp:lineTo x="11375" y="15257"/>
                <wp:lineTo x="12261" y="16629"/>
                <wp:lineTo x="12335" y="16886"/>
                <wp:lineTo x="14108" y="17829"/>
                <wp:lineTo x="14551" y="18000"/>
                <wp:lineTo x="16102" y="18000"/>
                <wp:lineTo x="18392" y="16886"/>
                <wp:lineTo x="18466" y="16629"/>
                <wp:lineTo x="19426" y="15257"/>
                <wp:lineTo x="19869" y="13886"/>
                <wp:lineTo x="19943" y="12514"/>
                <wp:lineTo x="19795" y="11143"/>
                <wp:lineTo x="19278" y="9771"/>
                <wp:lineTo x="18096" y="8400"/>
                <wp:lineTo x="18244" y="7714"/>
                <wp:lineTo x="15585" y="7371"/>
                <wp:lineTo x="7386" y="7029"/>
                <wp:lineTo x="10045" y="7029"/>
                <wp:lineTo x="10489" y="6857"/>
                <wp:lineTo x="10784" y="5657"/>
                <wp:lineTo x="13295" y="4971"/>
                <wp:lineTo x="14034" y="4457"/>
                <wp:lineTo x="13739" y="4114"/>
                <wp:lineTo x="10858" y="4114"/>
              </wp:wrapPolygon>
            </wp:wrapThrough>
            <wp:docPr id="501"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6</w:t>
      </w:r>
    </w:p>
    <w:p w:rsidR="001A6B19" w:rsidRPr="00C5076E" w:rsidRDefault="00C5076E" w:rsidP="001A6B19">
      <w:pPr>
        <w:tabs>
          <w:tab w:val="left" w:pos="-720"/>
          <w:tab w:val="left" w:pos="0"/>
          <w:tab w:val="num" w:pos="2700"/>
        </w:tabs>
        <w:suppressAutoHyphens/>
        <w:spacing w:line="360" w:lineRule="auto"/>
        <w:ind w:left="708"/>
        <w:jc w:val="both"/>
        <w:rPr>
          <w:rFonts w:ascii="Arial" w:hAnsi="Arial" w:cs="Arial"/>
          <w:i/>
          <w:spacing w:val="-3"/>
          <w:szCs w:val="24"/>
        </w:rPr>
      </w:pPr>
      <w:r w:rsidRPr="00C5076E">
        <w:rPr>
          <w:rFonts w:ascii="Arial" w:hAnsi="Arial" w:cs="Arial"/>
          <w:i/>
          <w:spacing w:val="-3"/>
          <w:szCs w:val="24"/>
          <w:lang w:val="es-ES_tradnl"/>
        </w:rPr>
        <w:t>Nivel de cumplimiento de los objetivos en la gestión logística de la Fuerza Aérea del Perú</w:t>
      </w: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C5076E" w:rsidRPr="00DA6E11"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5A2354" w:rsidRDefault="005A2354" w:rsidP="001A6B19">
      <w:pPr>
        <w:tabs>
          <w:tab w:val="left" w:pos="-720"/>
          <w:tab w:val="left" w:pos="0"/>
          <w:tab w:val="num" w:pos="2700"/>
        </w:tabs>
        <w:suppressAutoHyphens/>
        <w:spacing w:line="360" w:lineRule="auto"/>
        <w:ind w:left="708"/>
        <w:jc w:val="both"/>
        <w:rPr>
          <w:rFonts w:ascii="Arial" w:hAnsi="Arial" w:cs="Arial"/>
          <w:spacing w:val="-3"/>
        </w:rPr>
      </w:pPr>
    </w:p>
    <w:p w:rsidR="00361C98" w:rsidRDefault="00361C98" w:rsidP="001A6B19">
      <w:pPr>
        <w:tabs>
          <w:tab w:val="left" w:pos="-720"/>
          <w:tab w:val="left" w:pos="0"/>
          <w:tab w:val="num" w:pos="2700"/>
        </w:tabs>
        <w:suppressAutoHyphens/>
        <w:spacing w:line="360" w:lineRule="auto"/>
        <w:ind w:left="708"/>
        <w:jc w:val="both"/>
        <w:rPr>
          <w:rFonts w:ascii="Arial" w:hAnsi="Arial" w:cs="Arial"/>
          <w:spacing w:val="-3"/>
        </w:rPr>
      </w:pPr>
    </w:p>
    <w:p w:rsidR="00361C98" w:rsidRPr="00DA6E11" w:rsidRDefault="00361C98" w:rsidP="001A6B19">
      <w:pPr>
        <w:tabs>
          <w:tab w:val="left" w:pos="-720"/>
          <w:tab w:val="left" w:pos="0"/>
          <w:tab w:val="num" w:pos="2700"/>
        </w:tabs>
        <w:suppressAutoHyphens/>
        <w:spacing w:line="360" w:lineRule="auto"/>
        <w:ind w:left="708"/>
        <w:jc w:val="both"/>
        <w:rPr>
          <w:rFonts w:ascii="Arial" w:hAnsi="Arial" w:cs="Arial"/>
          <w:spacing w:val="-3"/>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7</w:t>
      </w:r>
      <w:r w:rsidRPr="00580281">
        <w:rPr>
          <w:rFonts w:ascii="Arial" w:hAnsi="Arial" w:cs="Arial"/>
          <w:b/>
          <w:spacing w:val="-3"/>
          <w:sz w:val="22"/>
          <w:szCs w:val="22"/>
        </w:rPr>
        <w:tab/>
      </w:r>
      <w:r w:rsidRPr="00580281">
        <w:rPr>
          <w:rFonts w:ascii="Arial" w:hAnsi="Arial" w:cs="Arial"/>
          <w:b/>
          <w:spacing w:val="-3"/>
          <w:sz w:val="22"/>
          <w:szCs w:val="22"/>
        </w:rPr>
        <w:tab/>
      </w:r>
    </w:p>
    <w:p w:rsidR="005C3E0D" w:rsidRPr="00C5076E" w:rsidRDefault="005C3E0D" w:rsidP="005C3E0D">
      <w:pPr>
        <w:tabs>
          <w:tab w:val="left" w:pos="-720"/>
          <w:tab w:val="left" w:pos="0"/>
        </w:tabs>
        <w:suppressAutoHyphens/>
        <w:spacing w:line="360" w:lineRule="auto"/>
        <w:ind w:left="708"/>
        <w:jc w:val="both"/>
        <w:rPr>
          <w:rFonts w:ascii="Arial" w:hAnsi="Arial" w:cs="Arial"/>
          <w:b/>
          <w:i/>
          <w:szCs w:val="24"/>
        </w:rPr>
      </w:pPr>
      <w:r w:rsidRPr="00C5076E">
        <w:rPr>
          <w:rFonts w:ascii="Arial" w:hAnsi="Arial" w:cs="Arial"/>
          <w:i/>
          <w:spacing w:val="-3"/>
          <w:szCs w:val="24"/>
          <w:lang w:val="es-ES_tradnl"/>
        </w:rPr>
        <w:t xml:space="preserve">Nivel de necesidad de existencia de </w:t>
      </w:r>
      <w:r w:rsidRPr="00C5076E">
        <w:rPr>
          <w:rFonts w:ascii="Arial" w:hAnsi="Arial" w:cs="Arial"/>
          <w:i/>
          <w:szCs w:val="24"/>
        </w:rPr>
        <w:t xml:space="preserve">acciones orientadas a  adquisiciones de corto plazo en las políticas de defensa dentro  de la Fuerza </w:t>
      </w:r>
      <w:r w:rsidRPr="00C5076E">
        <w:rPr>
          <w:rFonts w:ascii="Arial" w:hAnsi="Arial" w:cs="Arial"/>
          <w:i/>
          <w:spacing w:val="-3"/>
          <w:szCs w:val="24"/>
          <w:lang w:val="es-ES_tradnl"/>
        </w:rPr>
        <w:t>A</w:t>
      </w:r>
      <w:r w:rsidRPr="00C5076E">
        <w:rPr>
          <w:rFonts w:ascii="Arial" w:hAnsi="Arial" w:cs="Arial"/>
          <w:i/>
          <w:szCs w:val="24"/>
        </w:rPr>
        <w:t>érea del Perú</w:t>
      </w:r>
    </w:p>
    <w:p w:rsidR="005C3E0D" w:rsidRPr="00580281" w:rsidRDefault="005C3E0D" w:rsidP="001A6B19">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36</w:t>
            </w:r>
          </w:p>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43</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2A0B7C">
              <w:rPr>
                <w:rFonts w:ascii="Arial" w:hAnsi="Arial" w:cs="Arial"/>
                <w:spacing w:val="-3"/>
                <w:sz w:val="22"/>
                <w:szCs w:val="22"/>
              </w:rPr>
              <w:t>4</w:t>
            </w:r>
          </w:p>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14</w:t>
            </w:r>
          </w:p>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10</w:t>
            </w:r>
          </w:p>
          <w:p w:rsidR="001A6B19" w:rsidRPr="00E3667B"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33.65</w:t>
            </w:r>
          </w:p>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40.18</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3.</w:t>
            </w:r>
            <w:r w:rsidR="002A0B7C">
              <w:rPr>
                <w:rFonts w:ascii="Arial" w:hAnsi="Arial" w:cs="Arial"/>
                <w:spacing w:val="-3"/>
                <w:sz w:val="22"/>
                <w:szCs w:val="22"/>
              </w:rPr>
              <w:t>74</w:t>
            </w:r>
          </w:p>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w:t>
            </w:r>
            <w:r w:rsidR="001A6B19" w:rsidRPr="00E3667B">
              <w:rPr>
                <w:rFonts w:ascii="Arial" w:hAnsi="Arial" w:cs="Arial"/>
                <w:spacing w:val="-3"/>
                <w:sz w:val="22"/>
                <w:szCs w:val="22"/>
              </w:rPr>
              <w:t>3.</w:t>
            </w:r>
            <w:r>
              <w:rPr>
                <w:rFonts w:ascii="Arial" w:hAnsi="Arial" w:cs="Arial"/>
                <w:spacing w:val="-3"/>
                <w:sz w:val="22"/>
                <w:szCs w:val="22"/>
              </w:rPr>
              <w:t>09</w:t>
            </w:r>
          </w:p>
          <w:p w:rsidR="001A6B19" w:rsidRPr="00E3667B" w:rsidRDefault="002A0B7C"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9.34</w:t>
            </w:r>
          </w:p>
          <w:p w:rsidR="001A6B19" w:rsidRPr="00E3667B"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2A0B7C">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2A0B7C">
              <w:rPr>
                <w:rFonts w:ascii="Arial" w:hAnsi="Arial" w:cs="Arial"/>
                <w:b/>
                <w:spacing w:val="-3"/>
                <w:sz w:val="22"/>
                <w:szCs w:val="22"/>
              </w:rPr>
              <w:t xml:space="preserve"> 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s>
        <w:suppressAutoHyphens/>
        <w:spacing w:line="360" w:lineRule="auto"/>
        <w:jc w:val="both"/>
        <w:rPr>
          <w:rFonts w:ascii="Arial" w:hAnsi="Arial" w:cs="Arial"/>
          <w:spacing w:val="-3"/>
        </w:rPr>
      </w:pPr>
    </w:p>
    <w:p w:rsidR="007F2F53" w:rsidRPr="007F2F53" w:rsidRDefault="001A6B19" w:rsidP="007F2F53">
      <w:pPr>
        <w:tabs>
          <w:tab w:val="left" w:pos="-720"/>
          <w:tab w:val="left" w:pos="0"/>
        </w:tabs>
        <w:suppressAutoHyphens/>
        <w:spacing w:line="360" w:lineRule="auto"/>
        <w:ind w:left="708"/>
        <w:jc w:val="both"/>
        <w:rPr>
          <w:rFonts w:ascii="Arial" w:hAnsi="Arial" w:cs="Arial"/>
          <w:sz w:val="22"/>
          <w:szCs w:val="22"/>
        </w:rPr>
      </w:pPr>
      <w:r w:rsidRPr="00DA6E11">
        <w:rPr>
          <w:rFonts w:ascii="Arial" w:hAnsi="Arial" w:cs="Arial"/>
          <w:spacing w:val="-3"/>
        </w:rPr>
        <w:t xml:space="preserve">Según </w:t>
      </w:r>
      <w:r w:rsidR="000C1168">
        <w:rPr>
          <w:rFonts w:ascii="Arial" w:hAnsi="Arial" w:cs="Arial"/>
          <w:spacing w:val="-3"/>
        </w:rPr>
        <w:t xml:space="preserve">se deduce de </w:t>
      </w:r>
      <w:r w:rsidRPr="00DA6E11">
        <w:rPr>
          <w:rFonts w:ascii="Arial" w:hAnsi="Arial" w:cs="Arial"/>
          <w:spacing w:val="-3"/>
        </w:rPr>
        <w:t xml:space="preserve">este cuadro, los resultados indican en que existe </w:t>
      </w:r>
      <w:r w:rsidR="000C1168">
        <w:rPr>
          <w:rFonts w:ascii="Arial" w:hAnsi="Arial" w:cs="Arial"/>
          <w:spacing w:val="-3"/>
          <w:szCs w:val="24"/>
          <w:lang w:val="es-ES_tradnl"/>
        </w:rPr>
        <w:t xml:space="preserve"> </w:t>
      </w:r>
      <w:r w:rsidR="00E7487E">
        <w:rPr>
          <w:rFonts w:ascii="Arial" w:hAnsi="Arial" w:cs="Arial"/>
          <w:spacing w:val="-3"/>
          <w:szCs w:val="24"/>
          <w:lang w:val="es-ES_tradnl"/>
        </w:rPr>
        <w:t xml:space="preserve">la </w:t>
      </w:r>
      <w:r w:rsidR="000C1168">
        <w:rPr>
          <w:rFonts w:ascii="Arial" w:hAnsi="Arial" w:cs="Arial"/>
          <w:spacing w:val="-3"/>
          <w:szCs w:val="24"/>
          <w:lang w:val="es-ES_tradnl"/>
        </w:rPr>
        <w:t xml:space="preserve">necesidad de  </w:t>
      </w:r>
      <w:r w:rsidR="000C1168" w:rsidRPr="00C631B3">
        <w:rPr>
          <w:rFonts w:ascii="Arial" w:hAnsi="Arial" w:cs="Arial"/>
          <w:szCs w:val="24"/>
        </w:rPr>
        <w:t xml:space="preserve">acciones orientadas a  adquisiciones de corto plazo en las políticas de defensa dentro  </w:t>
      </w:r>
      <w:r w:rsidR="000C1168">
        <w:rPr>
          <w:rFonts w:ascii="Arial" w:hAnsi="Arial" w:cs="Arial"/>
          <w:szCs w:val="24"/>
        </w:rPr>
        <w:t xml:space="preserve">de </w:t>
      </w:r>
      <w:r w:rsidR="000C1168" w:rsidRPr="00C631B3">
        <w:rPr>
          <w:rFonts w:ascii="Arial" w:hAnsi="Arial" w:cs="Arial"/>
          <w:szCs w:val="24"/>
        </w:rPr>
        <w:t xml:space="preserve">la Fuerza </w:t>
      </w:r>
      <w:r w:rsidR="000C1168">
        <w:rPr>
          <w:rFonts w:ascii="Arial" w:hAnsi="Arial" w:cs="Arial"/>
          <w:spacing w:val="-3"/>
          <w:szCs w:val="24"/>
          <w:lang w:val="es-ES_tradnl"/>
        </w:rPr>
        <w:t>A</w:t>
      </w:r>
      <w:r w:rsidR="000C1168" w:rsidRPr="00C631B3">
        <w:rPr>
          <w:rFonts w:ascii="Arial" w:hAnsi="Arial" w:cs="Arial"/>
          <w:szCs w:val="24"/>
        </w:rPr>
        <w:t>érea del Perú</w:t>
      </w:r>
      <w:r w:rsidRPr="00DA6E11">
        <w:rPr>
          <w:rFonts w:ascii="Arial" w:hAnsi="Arial" w:cs="Arial"/>
        </w:rPr>
        <w:t>,</w:t>
      </w:r>
      <w:r w:rsidRPr="00DA6E11">
        <w:rPr>
          <w:rFonts w:ascii="Arial" w:hAnsi="Arial" w:cs="Arial"/>
          <w:spacing w:val="-3"/>
        </w:rPr>
        <w:t xml:space="preserve"> ya que existe un </w:t>
      </w:r>
      <w:r w:rsidR="000C1168">
        <w:rPr>
          <w:rFonts w:ascii="Arial" w:hAnsi="Arial" w:cs="Arial"/>
          <w:spacing w:val="-3"/>
        </w:rPr>
        <w:t>13.09</w:t>
      </w:r>
      <w:r w:rsidRPr="00DA6E11">
        <w:rPr>
          <w:rFonts w:ascii="Arial" w:hAnsi="Arial" w:cs="Arial"/>
          <w:spacing w:val="-3"/>
        </w:rPr>
        <w:t>%, de los encuestados que considera esta posición con la respuesta</w:t>
      </w:r>
      <w:r>
        <w:rPr>
          <w:rFonts w:ascii="Arial" w:hAnsi="Arial" w:cs="Arial"/>
          <w:spacing w:val="-3"/>
        </w:rPr>
        <w:t>:</w:t>
      </w:r>
      <w:r w:rsidRPr="00DA6E11">
        <w:rPr>
          <w:rFonts w:ascii="Arial" w:hAnsi="Arial" w:cs="Arial"/>
          <w:spacing w:val="-3"/>
        </w:rPr>
        <w:t xml:space="preserve"> en desacuerdo, mientras que un </w:t>
      </w:r>
      <w:r w:rsidR="003C20B6">
        <w:rPr>
          <w:rFonts w:ascii="Arial" w:hAnsi="Arial" w:cs="Arial"/>
          <w:spacing w:val="-3"/>
        </w:rPr>
        <w:t>9.34</w:t>
      </w:r>
      <w:r w:rsidRPr="00DA6E11">
        <w:rPr>
          <w:rFonts w:ascii="Arial" w:hAnsi="Arial" w:cs="Arial"/>
          <w:spacing w:val="-3"/>
        </w:rPr>
        <w:t>% consideran q</w:t>
      </w:r>
      <w:r>
        <w:rPr>
          <w:rFonts w:ascii="Arial" w:hAnsi="Arial" w:cs="Arial"/>
          <w:spacing w:val="-3"/>
        </w:rPr>
        <w:t xml:space="preserve">ue está muy en desacuerdo.  </w:t>
      </w:r>
    </w:p>
    <w:p w:rsidR="007F2F53" w:rsidRPr="00DA6E11" w:rsidRDefault="007F2F53" w:rsidP="001A6B19">
      <w:pPr>
        <w:tabs>
          <w:tab w:val="left" w:pos="-720"/>
          <w:tab w:val="left" w:pos="0"/>
        </w:tabs>
        <w:suppressAutoHyphens/>
        <w:spacing w:line="360" w:lineRule="auto"/>
        <w:ind w:left="720"/>
        <w:jc w:val="both"/>
        <w:rPr>
          <w:rFonts w:ascii="Arial" w:hAnsi="Arial" w:cs="Arial"/>
          <w:spacing w:val="-3"/>
        </w:rPr>
      </w:pPr>
    </w:p>
    <w:p w:rsidR="003C20B6" w:rsidRPr="007F2F53" w:rsidRDefault="001A6B19" w:rsidP="003C20B6">
      <w:pPr>
        <w:tabs>
          <w:tab w:val="left" w:pos="-720"/>
          <w:tab w:val="left" w:pos="0"/>
        </w:tabs>
        <w:suppressAutoHyphens/>
        <w:spacing w:line="360" w:lineRule="auto"/>
        <w:ind w:left="708"/>
        <w:jc w:val="both"/>
        <w:rPr>
          <w:rFonts w:ascii="Arial" w:hAnsi="Arial" w:cs="Arial"/>
          <w:sz w:val="22"/>
          <w:szCs w:val="22"/>
        </w:rPr>
      </w:pPr>
      <w:r w:rsidRPr="00DA6E11">
        <w:rPr>
          <w:rFonts w:ascii="Arial" w:hAnsi="Arial" w:cs="Arial"/>
          <w:lang w:val="es-ES_tradnl"/>
        </w:rPr>
        <w:t xml:space="preserve">Un </w:t>
      </w:r>
      <w:r w:rsidR="003C20B6">
        <w:rPr>
          <w:rFonts w:ascii="Arial" w:hAnsi="Arial" w:cs="Arial"/>
          <w:lang w:val="es-ES_tradnl"/>
        </w:rPr>
        <w:t>40</w:t>
      </w:r>
      <w:r>
        <w:rPr>
          <w:rFonts w:ascii="Arial" w:hAnsi="Arial" w:cs="Arial"/>
          <w:lang w:val="es-ES_tradnl"/>
        </w:rPr>
        <w:t>.</w:t>
      </w:r>
      <w:r w:rsidR="003C20B6">
        <w:rPr>
          <w:rFonts w:ascii="Arial" w:hAnsi="Arial" w:cs="Arial"/>
          <w:lang w:val="es-ES_tradnl"/>
        </w:rPr>
        <w:t>18</w:t>
      </w:r>
      <w:r w:rsidRPr="00DA6E11">
        <w:rPr>
          <w:rFonts w:ascii="Arial" w:hAnsi="Arial" w:cs="Arial"/>
          <w:lang w:val="es-ES_tradnl"/>
        </w:rPr>
        <w:t xml:space="preserve">% está de acuerdo con </w:t>
      </w:r>
      <w:r w:rsidR="003C20B6">
        <w:rPr>
          <w:rFonts w:ascii="Arial" w:hAnsi="Arial" w:cs="Arial"/>
          <w:lang w:val="es-ES_tradnl"/>
        </w:rPr>
        <w:t>la</w:t>
      </w:r>
      <w:r w:rsidR="003C20B6">
        <w:rPr>
          <w:rFonts w:ascii="Arial" w:hAnsi="Arial" w:cs="Arial"/>
          <w:spacing w:val="-3"/>
          <w:szCs w:val="24"/>
          <w:lang w:val="es-ES_tradnl"/>
        </w:rPr>
        <w:t xml:space="preserve"> necesidad de existencia de </w:t>
      </w:r>
      <w:r w:rsidR="003C20B6" w:rsidRPr="00C631B3">
        <w:rPr>
          <w:rFonts w:ascii="Arial" w:hAnsi="Arial" w:cs="Arial"/>
          <w:szCs w:val="24"/>
        </w:rPr>
        <w:t xml:space="preserve">acciones orientadas a  adquisiciones de corto plazo en las políticas de defensa dentro  </w:t>
      </w:r>
      <w:r w:rsidR="003C20B6">
        <w:rPr>
          <w:rFonts w:ascii="Arial" w:hAnsi="Arial" w:cs="Arial"/>
          <w:szCs w:val="24"/>
        </w:rPr>
        <w:t xml:space="preserve">de </w:t>
      </w:r>
      <w:r w:rsidR="003C20B6" w:rsidRPr="00C631B3">
        <w:rPr>
          <w:rFonts w:ascii="Arial" w:hAnsi="Arial" w:cs="Arial"/>
          <w:szCs w:val="24"/>
        </w:rPr>
        <w:t xml:space="preserve">la Fuerza </w:t>
      </w:r>
      <w:r w:rsidR="003C20B6">
        <w:rPr>
          <w:rFonts w:ascii="Arial" w:hAnsi="Arial" w:cs="Arial"/>
          <w:spacing w:val="-3"/>
          <w:szCs w:val="24"/>
          <w:lang w:val="es-ES_tradnl"/>
        </w:rPr>
        <w:t>A</w:t>
      </w:r>
      <w:r w:rsidR="003C20B6" w:rsidRPr="00C631B3">
        <w:rPr>
          <w:rFonts w:ascii="Arial" w:hAnsi="Arial" w:cs="Arial"/>
          <w:szCs w:val="24"/>
        </w:rPr>
        <w:t>érea del Perú</w:t>
      </w:r>
      <w:r w:rsidR="003C20B6">
        <w:rPr>
          <w:rFonts w:ascii="Arial" w:hAnsi="Arial" w:cs="Arial"/>
          <w:szCs w:val="24"/>
        </w:rPr>
        <w:t xml:space="preserve"> y</w:t>
      </w:r>
      <w:r w:rsidRPr="00DA6E11">
        <w:rPr>
          <w:rFonts w:ascii="Arial" w:hAnsi="Arial" w:cs="Arial"/>
        </w:rPr>
        <w:t xml:space="preserve"> u</w:t>
      </w:r>
      <w:r w:rsidRPr="00DA6E11">
        <w:rPr>
          <w:rFonts w:ascii="Arial" w:hAnsi="Arial" w:cs="Arial"/>
          <w:lang w:val="es-ES_tradnl"/>
        </w:rPr>
        <w:t xml:space="preserve">n </w:t>
      </w:r>
      <w:r w:rsidR="003C20B6">
        <w:rPr>
          <w:rFonts w:ascii="Arial" w:hAnsi="Arial" w:cs="Arial"/>
          <w:lang w:val="es-ES_tradnl"/>
        </w:rPr>
        <w:t>33</w:t>
      </w:r>
      <w:r>
        <w:rPr>
          <w:rFonts w:ascii="Arial" w:hAnsi="Arial" w:cs="Arial"/>
          <w:lang w:val="es-ES_tradnl"/>
        </w:rPr>
        <w:t>.6</w:t>
      </w:r>
      <w:r w:rsidR="003C20B6">
        <w:rPr>
          <w:rFonts w:ascii="Arial" w:hAnsi="Arial" w:cs="Arial"/>
          <w:lang w:val="es-ES_tradnl"/>
        </w:rPr>
        <w:t>5</w:t>
      </w:r>
      <w:r w:rsidRPr="00DA6E11">
        <w:rPr>
          <w:rFonts w:ascii="Arial" w:hAnsi="Arial" w:cs="Arial"/>
          <w:lang w:val="es-ES_tradnl"/>
        </w:rPr>
        <w:t xml:space="preserve">% está muy de acuerdo. Esto indica </w:t>
      </w:r>
      <w:r w:rsidR="003C20B6">
        <w:rPr>
          <w:rFonts w:ascii="Arial" w:hAnsi="Arial" w:cs="Arial"/>
          <w:lang w:val="es-ES_tradnl"/>
        </w:rPr>
        <w:t>que</w:t>
      </w:r>
      <w:r w:rsidRPr="00DA6E11">
        <w:rPr>
          <w:rFonts w:ascii="Arial" w:hAnsi="Arial" w:cs="Arial"/>
          <w:lang w:val="es-ES_tradnl"/>
        </w:rPr>
        <w:t xml:space="preserve"> existe una visión acerca de</w:t>
      </w:r>
      <w:r w:rsidRPr="000A5BB4">
        <w:rPr>
          <w:rFonts w:ascii="Arial" w:hAnsi="Arial" w:cs="Arial"/>
          <w:color w:val="000000"/>
        </w:rPr>
        <w:t xml:space="preserve"> </w:t>
      </w:r>
      <w:r>
        <w:rPr>
          <w:rFonts w:ascii="Arial" w:hAnsi="Arial" w:cs="Arial"/>
          <w:color w:val="000000"/>
        </w:rPr>
        <w:t>la necesidad de</w:t>
      </w:r>
      <w:r w:rsidR="003C20B6">
        <w:rPr>
          <w:rFonts w:ascii="Arial" w:hAnsi="Arial" w:cs="Arial"/>
          <w:color w:val="000000"/>
        </w:rPr>
        <w:t xml:space="preserve"> acc</w:t>
      </w:r>
      <w:r w:rsidR="003C20B6" w:rsidRPr="00C631B3">
        <w:rPr>
          <w:rFonts w:ascii="Arial" w:hAnsi="Arial" w:cs="Arial"/>
          <w:szCs w:val="24"/>
        </w:rPr>
        <w:t xml:space="preserve">iones orientadas a  adquisiciones de corto plazo en las políticas de defensa dentro  </w:t>
      </w:r>
      <w:r w:rsidR="003C20B6">
        <w:rPr>
          <w:rFonts w:ascii="Arial" w:hAnsi="Arial" w:cs="Arial"/>
          <w:szCs w:val="24"/>
        </w:rPr>
        <w:t xml:space="preserve">de </w:t>
      </w:r>
      <w:r w:rsidR="003C20B6" w:rsidRPr="00C631B3">
        <w:rPr>
          <w:rFonts w:ascii="Arial" w:hAnsi="Arial" w:cs="Arial"/>
          <w:szCs w:val="24"/>
        </w:rPr>
        <w:t xml:space="preserve">la Fuerza </w:t>
      </w:r>
      <w:r w:rsidR="003C20B6">
        <w:rPr>
          <w:rFonts w:ascii="Arial" w:hAnsi="Arial" w:cs="Arial"/>
          <w:spacing w:val="-3"/>
          <w:szCs w:val="24"/>
          <w:lang w:val="es-ES_tradnl"/>
        </w:rPr>
        <w:t>A</w:t>
      </w:r>
      <w:r w:rsidR="003C20B6" w:rsidRPr="00C631B3">
        <w:rPr>
          <w:rFonts w:ascii="Arial" w:hAnsi="Arial" w:cs="Arial"/>
          <w:szCs w:val="24"/>
        </w:rPr>
        <w:t>érea del Perú</w:t>
      </w:r>
      <w:r w:rsidR="003C20B6">
        <w:rPr>
          <w:rFonts w:ascii="Arial" w:hAnsi="Arial" w:cs="Arial"/>
          <w:szCs w:val="24"/>
        </w:rPr>
        <w:t>.</w:t>
      </w:r>
    </w:p>
    <w:p w:rsidR="001A6B19" w:rsidRPr="00580281" w:rsidRDefault="001A6B19" w:rsidP="001A6B19">
      <w:pPr>
        <w:tabs>
          <w:tab w:val="left" w:pos="-720"/>
          <w:tab w:val="left" w:pos="0"/>
        </w:tabs>
        <w:suppressAutoHyphens/>
        <w:spacing w:line="360" w:lineRule="auto"/>
        <w:ind w:left="708"/>
        <w:jc w:val="both"/>
        <w:rPr>
          <w:rFonts w:ascii="Arial" w:hAnsi="Arial" w:cs="Arial"/>
          <w:sz w:val="22"/>
          <w:szCs w:val="22"/>
        </w:rPr>
      </w:pPr>
    </w:p>
    <w:p w:rsidR="001A6B19" w:rsidRPr="00DA6E11" w:rsidRDefault="001A6B19" w:rsidP="001A6B19">
      <w:pPr>
        <w:tabs>
          <w:tab w:val="left" w:pos="-720"/>
        </w:tabs>
        <w:suppressAutoHyphens/>
        <w:spacing w:line="360" w:lineRule="auto"/>
        <w:jc w:val="both"/>
        <w:rPr>
          <w:rFonts w:ascii="Arial" w:hAnsi="Arial" w:cs="Arial"/>
          <w:b/>
          <w:spacing w:val="-3"/>
          <w:lang w:val="es-ES_tradnl"/>
        </w:rPr>
      </w:pPr>
    </w:p>
    <w:p w:rsidR="001A6B19" w:rsidRPr="00DA6E11"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3C20B6" w:rsidRDefault="003C20B6"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64384" behindDoc="0" locked="0" layoutInCell="1" allowOverlap="1" wp14:anchorId="24408516" wp14:editId="5A3E6A77">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7903" y="2400"/>
                <wp:lineTo x="7903" y="2829"/>
                <wp:lineTo x="10267" y="3943"/>
                <wp:lineTo x="10784" y="3943"/>
                <wp:lineTo x="10784" y="6686"/>
                <wp:lineTo x="7386" y="6771"/>
                <wp:lineTo x="3250" y="7543"/>
                <wp:lineTo x="3250" y="8571"/>
                <wp:lineTo x="9085" y="9429"/>
                <wp:lineTo x="12926" y="9429"/>
                <wp:lineTo x="11818" y="10714"/>
                <wp:lineTo x="8568" y="11914"/>
                <wp:lineTo x="8568" y="12343"/>
                <wp:lineTo x="10784" y="13543"/>
                <wp:lineTo x="11079" y="13543"/>
                <wp:lineTo x="11227" y="14914"/>
                <wp:lineTo x="11670" y="16286"/>
                <wp:lineTo x="12631" y="17829"/>
                <wp:lineTo x="14477" y="18857"/>
                <wp:lineTo x="14846" y="19029"/>
                <wp:lineTo x="16471" y="19029"/>
                <wp:lineTo x="16841" y="18857"/>
                <wp:lineTo x="18687" y="17829"/>
                <wp:lineTo x="19721" y="16286"/>
                <wp:lineTo x="20165" y="14914"/>
                <wp:lineTo x="20312" y="13543"/>
                <wp:lineTo x="20091" y="12171"/>
                <wp:lineTo x="19648" y="10800"/>
                <wp:lineTo x="18761" y="9771"/>
                <wp:lineTo x="18466" y="9171"/>
                <wp:lineTo x="16767" y="8571"/>
                <wp:lineTo x="14329" y="8057"/>
                <wp:lineTo x="15364" y="7543"/>
                <wp:lineTo x="15068" y="7286"/>
                <wp:lineTo x="10710" y="6686"/>
                <wp:lineTo x="10784" y="3943"/>
                <wp:lineTo x="11375" y="3257"/>
                <wp:lineTo x="11670" y="2657"/>
                <wp:lineTo x="11449" y="2400"/>
                <wp:lineTo x="7903" y="2400"/>
              </wp:wrapPolygon>
            </wp:wrapThrough>
            <wp:docPr id="503"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7</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i/>
          <w:spacing w:val="-3"/>
          <w:szCs w:val="24"/>
        </w:rPr>
      </w:pPr>
      <w:r w:rsidRPr="00C5076E">
        <w:rPr>
          <w:rFonts w:ascii="Arial" w:hAnsi="Arial" w:cs="Arial"/>
          <w:bCs/>
          <w:i/>
          <w:spacing w:val="-3"/>
          <w:szCs w:val="24"/>
          <w:lang w:val="es-ES_tradnl"/>
        </w:rPr>
        <w:t xml:space="preserve">Nivel de necesidad de existencia de </w:t>
      </w:r>
      <w:r w:rsidRPr="00C5076E">
        <w:rPr>
          <w:rFonts w:ascii="Arial" w:hAnsi="Arial" w:cs="Arial"/>
          <w:bCs/>
          <w:i/>
          <w:spacing w:val="-3"/>
          <w:szCs w:val="24"/>
        </w:rPr>
        <w:t xml:space="preserve">acciones orientadas a  adquisiciones de corto plazo en las políticas de defensa dentro  de la Fuerza </w:t>
      </w:r>
      <w:r w:rsidRPr="00C5076E">
        <w:rPr>
          <w:rFonts w:ascii="Arial" w:hAnsi="Arial" w:cs="Arial"/>
          <w:bCs/>
          <w:i/>
          <w:spacing w:val="-3"/>
          <w:szCs w:val="24"/>
          <w:lang w:val="es-ES_tradnl"/>
        </w:rPr>
        <w:t>A</w:t>
      </w:r>
      <w:r w:rsidRPr="00C5076E">
        <w:rPr>
          <w:rFonts w:ascii="Arial" w:hAnsi="Arial" w:cs="Arial"/>
          <w:bCs/>
          <w:i/>
          <w:spacing w:val="-3"/>
          <w:szCs w:val="24"/>
        </w:rPr>
        <w:t>érea del Perú</w:t>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3E3CD8" w:rsidRPr="00DA6E11" w:rsidRDefault="003E3CD8"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Default="001A6B19" w:rsidP="001A6B19">
      <w:pPr>
        <w:tabs>
          <w:tab w:val="left" w:pos="-720"/>
        </w:tabs>
        <w:suppressAutoHyphens/>
        <w:spacing w:line="360" w:lineRule="auto"/>
        <w:jc w:val="both"/>
        <w:rPr>
          <w:rFonts w:ascii="Arial" w:hAnsi="Arial" w:cs="Arial"/>
          <w:b/>
          <w:spacing w:val="-3"/>
        </w:rPr>
      </w:pPr>
    </w:p>
    <w:p w:rsidR="001A6B19" w:rsidRDefault="001A6B19" w:rsidP="001A6B19">
      <w:pPr>
        <w:tabs>
          <w:tab w:val="left" w:pos="-720"/>
        </w:tabs>
        <w:suppressAutoHyphens/>
        <w:spacing w:line="360" w:lineRule="auto"/>
        <w:jc w:val="both"/>
        <w:rPr>
          <w:rFonts w:ascii="Arial" w:hAnsi="Arial" w:cs="Arial"/>
          <w:b/>
          <w:spacing w:val="-3"/>
        </w:rPr>
      </w:pPr>
    </w:p>
    <w:p w:rsidR="001A6B19" w:rsidRDefault="001A6B19" w:rsidP="001A6B19">
      <w:pPr>
        <w:tabs>
          <w:tab w:val="left" w:pos="-720"/>
        </w:tabs>
        <w:suppressAutoHyphens/>
        <w:spacing w:line="360" w:lineRule="auto"/>
        <w:jc w:val="both"/>
        <w:rPr>
          <w:rFonts w:ascii="Arial" w:hAnsi="Arial" w:cs="Arial"/>
          <w:b/>
          <w:spacing w:val="-3"/>
        </w:rPr>
      </w:pPr>
    </w:p>
    <w:p w:rsidR="005C3E0D" w:rsidRDefault="005C3E0D" w:rsidP="001A6B19">
      <w:pPr>
        <w:tabs>
          <w:tab w:val="left" w:pos="-720"/>
        </w:tabs>
        <w:suppressAutoHyphens/>
        <w:spacing w:line="360" w:lineRule="auto"/>
        <w:jc w:val="both"/>
        <w:rPr>
          <w:rFonts w:ascii="Arial" w:hAnsi="Arial" w:cs="Arial"/>
          <w:b/>
          <w:spacing w:val="-3"/>
        </w:rPr>
      </w:pPr>
    </w:p>
    <w:p w:rsidR="00C5076E" w:rsidRDefault="00C5076E" w:rsidP="001A6B19">
      <w:pPr>
        <w:tabs>
          <w:tab w:val="left" w:pos="-720"/>
        </w:tabs>
        <w:suppressAutoHyphens/>
        <w:spacing w:line="360" w:lineRule="auto"/>
        <w:jc w:val="both"/>
        <w:rPr>
          <w:rFonts w:ascii="Arial" w:hAnsi="Arial" w:cs="Arial"/>
          <w:b/>
          <w:spacing w:val="-3"/>
        </w:rPr>
      </w:pPr>
    </w:p>
    <w:p w:rsidR="00C5076E" w:rsidRDefault="00C5076E" w:rsidP="001A6B19">
      <w:pPr>
        <w:tabs>
          <w:tab w:val="left" w:pos="-720"/>
        </w:tabs>
        <w:suppressAutoHyphens/>
        <w:spacing w:line="360" w:lineRule="auto"/>
        <w:jc w:val="both"/>
        <w:rPr>
          <w:rFonts w:ascii="Arial" w:hAnsi="Arial" w:cs="Arial"/>
          <w:b/>
          <w:spacing w:val="-3"/>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8</w:t>
      </w:r>
      <w:r w:rsidRPr="00580281">
        <w:rPr>
          <w:rFonts w:ascii="Arial" w:hAnsi="Arial" w:cs="Arial"/>
          <w:b/>
          <w:spacing w:val="-3"/>
          <w:sz w:val="22"/>
          <w:szCs w:val="22"/>
        </w:rPr>
        <w:tab/>
      </w:r>
      <w:r w:rsidRPr="00580281">
        <w:rPr>
          <w:rFonts w:ascii="Arial" w:hAnsi="Arial" w:cs="Arial"/>
          <w:b/>
          <w:spacing w:val="-3"/>
          <w:sz w:val="22"/>
          <w:szCs w:val="22"/>
        </w:rPr>
        <w:tab/>
      </w:r>
    </w:p>
    <w:p w:rsidR="000D78D5" w:rsidRPr="00C5076E" w:rsidRDefault="001A6B19" w:rsidP="000D78D5">
      <w:pPr>
        <w:spacing w:line="360" w:lineRule="auto"/>
        <w:ind w:left="708"/>
        <w:jc w:val="both"/>
        <w:rPr>
          <w:rFonts w:ascii="Arial" w:hAnsi="Arial" w:cs="Arial"/>
          <w:i/>
        </w:rPr>
      </w:pPr>
      <w:r w:rsidRPr="00C5076E">
        <w:rPr>
          <w:rFonts w:ascii="Arial" w:hAnsi="Arial" w:cs="Arial"/>
          <w:i/>
          <w:color w:val="000000"/>
        </w:rPr>
        <w:t xml:space="preserve">Nivel de </w:t>
      </w:r>
      <w:r w:rsidR="000D78D5" w:rsidRPr="00C5076E">
        <w:rPr>
          <w:rFonts w:ascii="Arial" w:hAnsi="Arial" w:cs="Arial"/>
          <w:i/>
          <w:color w:val="000000"/>
        </w:rPr>
        <w:t>existencia de</w:t>
      </w:r>
      <w:r w:rsidR="000D78D5" w:rsidRPr="00C5076E">
        <w:rPr>
          <w:rFonts w:ascii="Arial" w:hAnsi="Arial" w:cs="Arial"/>
          <w:i/>
          <w:spacing w:val="-3"/>
          <w:szCs w:val="24"/>
          <w:lang w:val="es-ES_tradnl"/>
        </w:rPr>
        <w:t xml:space="preserve"> necesidad  de</w:t>
      </w:r>
      <w:r w:rsidR="000D78D5" w:rsidRPr="00C5076E">
        <w:rPr>
          <w:rFonts w:ascii="Arial" w:hAnsi="Arial" w:cs="Arial"/>
          <w:i/>
          <w:szCs w:val="24"/>
        </w:rPr>
        <w:t xml:space="preserve"> cumplimiento de las normas y reglamentos  en las políticas de defensa a nivel logístico en la Fuerza </w:t>
      </w:r>
      <w:r w:rsidR="000D78D5" w:rsidRPr="00C5076E">
        <w:rPr>
          <w:rFonts w:ascii="Arial" w:hAnsi="Arial" w:cs="Arial"/>
          <w:i/>
          <w:spacing w:val="-3"/>
          <w:szCs w:val="24"/>
          <w:lang w:val="es-ES_tradnl"/>
        </w:rPr>
        <w:t>A</w:t>
      </w:r>
      <w:r w:rsidR="000D78D5" w:rsidRPr="00C5076E">
        <w:rPr>
          <w:rFonts w:ascii="Arial" w:hAnsi="Arial" w:cs="Arial"/>
          <w:i/>
          <w:szCs w:val="24"/>
        </w:rPr>
        <w:t>érea del Perú</w:t>
      </w:r>
    </w:p>
    <w:p w:rsidR="000D78D5" w:rsidRPr="00580281" w:rsidRDefault="000D78D5" w:rsidP="001A6B19">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7307CC">
        <w:trPr>
          <w:trHeight w:val="156"/>
        </w:trPr>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w:t>
            </w:r>
            <w:r w:rsidR="001A6B19" w:rsidRPr="00E3667B">
              <w:rPr>
                <w:rFonts w:ascii="Arial" w:hAnsi="Arial" w:cs="Arial"/>
                <w:spacing w:val="-3"/>
                <w:sz w:val="22"/>
                <w:szCs w:val="22"/>
              </w:rPr>
              <w:t>5</w:t>
            </w:r>
          </w:p>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43</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0D78D5">
              <w:rPr>
                <w:rFonts w:ascii="Arial" w:hAnsi="Arial" w:cs="Arial"/>
                <w:spacing w:val="-3"/>
                <w:sz w:val="22"/>
                <w:szCs w:val="22"/>
              </w:rPr>
              <w:t xml:space="preserve"> </w:t>
            </w:r>
            <w:r w:rsidRPr="00E3667B">
              <w:rPr>
                <w:rFonts w:ascii="Arial" w:hAnsi="Arial" w:cs="Arial"/>
                <w:spacing w:val="-3"/>
                <w:sz w:val="22"/>
                <w:szCs w:val="22"/>
              </w:rPr>
              <w:t>2</w:t>
            </w:r>
          </w:p>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9</w:t>
            </w:r>
          </w:p>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8</w:t>
            </w:r>
          </w:p>
          <w:p w:rsidR="001A6B19" w:rsidRPr="00E3667B"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42.06</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0D78D5">
              <w:rPr>
                <w:rFonts w:ascii="Arial" w:hAnsi="Arial" w:cs="Arial"/>
                <w:spacing w:val="-3"/>
                <w:sz w:val="22"/>
                <w:szCs w:val="22"/>
              </w:rPr>
              <w:t>40.19</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0D78D5">
              <w:rPr>
                <w:rFonts w:ascii="Arial" w:hAnsi="Arial" w:cs="Arial"/>
                <w:spacing w:val="-3"/>
                <w:sz w:val="22"/>
                <w:szCs w:val="22"/>
              </w:rPr>
              <w:t>1</w:t>
            </w:r>
            <w:r w:rsidRPr="00E3667B">
              <w:rPr>
                <w:rFonts w:ascii="Arial" w:hAnsi="Arial" w:cs="Arial"/>
                <w:spacing w:val="-3"/>
                <w:sz w:val="22"/>
                <w:szCs w:val="22"/>
              </w:rPr>
              <w:t>.</w:t>
            </w:r>
            <w:r w:rsidR="000D78D5">
              <w:rPr>
                <w:rFonts w:ascii="Arial" w:hAnsi="Arial" w:cs="Arial"/>
                <w:spacing w:val="-3"/>
                <w:sz w:val="22"/>
                <w:szCs w:val="22"/>
              </w:rPr>
              <w:t>87</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0D78D5">
              <w:rPr>
                <w:rFonts w:ascii="Arial" w:hAnsi="Arial" w:cs="Arial"/>
                <w:spacing w:val="-3"/>
                <w:sz w:val="22"/>
                <w:szCs w:val="22"/>
              </w:rPr>
              <w:t xml:space="preserve">  8</w:t>
            </w:r>
            <w:r w:rsidRPr="00E3667B">
              <w:rPr>
                <w:rFonts w:ascii="Arial" w:hAnsi="Arial" w:cs="Arial"/>
                <w:spacing w:val="-3"/>
                <w:sz w:val="22"/>
                <w:szCs w:val="22"/>
              </w:rPr>
              <w:t>.4</w:t>
            </w:r>
            <w:r w:rsidR="000D78D5">
              <w:rPr>
                <w:rFonts w:ascii="Arial" w:hAnsi="Arial" w:cs="Arial"/>
                <w:spacing w:val="-3"/>
                <w:sz w:val="22"/>
                <w:szCs w:val="22"/>
              </w:rPr>
              <w:t>0</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0D78D5">
              <w:rPr>
                <w:rFonts w:ascii="Arial" w:hAnsi="Arial" w:cs="Arial"/>
                <w:spacing w:val="-3"/>
                <w:sz w:val="22"/>
                <w:szCs w:val="22"/>
              </w:rPr>
              <w:t xml:space="preserve">  7.48</w:t>
            </w:r>
          </w:p>
          <w:p w:rsidR="001A6B19" w:rsidRPr="00E3667B"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0D78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0D78D5">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Default="001A6B19" w:rsidP="001A6B19">
      <w:pPr>
        <w:tabs>
          <w:tab w:val="left" w:pos="-720"/>
          <w:tab w:val="left" w:pos="0"/>
        </w:tabs>
        <w:suppressAutoHyphens/>
        <w:spacing w:line="360" w:lineRule="auto"/>
        <w:ind w:left="708"/>
        <w:jc w:val="both"/>
        <w:rPr>
          <w:rFonts w:ascii="Arial" w:hAnsi="Arial" w:cs="Arial"/>
          <w:spacing w:val="-3"/>
        </w:rPr>
      </w:pPr>
    </w:p>
    <w:p w:rsidR="007F2F53" w:rsidRPr="007F2F53" w:rsidRDefault="001A6B19" w:rsidP="007F2F5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 xml:space="preserve">Los resultados de este cuadro nos indican en que existe un </w:t>
      </w:r>
      <w:r w:rsidR="003C20B6">
        <w:rPr>
          <w:rFonts w:ascii="Arial" w:hAnsi="Arial" w:cs="Arial"/>
          <w:spacing w:val="-3"/>
        </w:rPr>
        <w:t>alto</w:t>
      </w:r>
      <w:r w:rsidRPr="00DA6E11">
        <w:rPr>
          <w:rFonts w:ascii="Arial" w:hAnsi="Arial" w:cs="Arial"/>
          <w:spacing w:val="-3"/>
        </w:rPr>
        <w:t xml:space="preserve"> nivel de   </w:t>
      </w:r>
      <w:r w:rsidR="003C20B6">
        <w:rPr>
          <w:rFonts w:ascii="Arial" w:hAnsi="Arial" w:cs="Arial"/>
          <w:spacing w:val="-3"/>
          <w:szCs w:val="24"/>
          <w:lang w:val="es-ES_tradnl"/>
        </w:rPr>
        <w:t>necesidad de</w:t>
      </w:r>
      <w:r w:rsidR="003C20B6" w:rsidRPr="00C631B3">
        <w:rPr>
          <w:rFonts w:ascii="Arial" w:hAnsi="Arial" w:cs="Arial"/>
          <w:szCs w:val="24"/>
        </w:rPr>
        <w:t xml:space="preserve"> cumplimiento de las normas y reglamentos  en las políticas de defensa a nivel logístico </w:t>
      </w:r>
      <w:r w:rsidR="003C20B6">
        <w:rPr>
          <w:rFonts w:ascii="Arial" w:hAnsi="Arial" w:cs="Arial"/>
          <w:szCs w:val="24"/>
        </w:rPr>
        <w:t>en</w:t>
      </w:r>
      <w:r w:rsidR="003C20B6" w:rsidRPr="00C631B3">
        <w:rPr>
          <w:rFonts w:ascii="Arial" w:hAnsi="Arial" w:cs="Arial"/>
          <w:szCs w:val="24"/>
        </w:rPr>
        <w:t xml:space="preserve"> la Fuerza </w:t>
      </w:r>
      <w:r w:rsidR="003C20B6">
        <w:rPr>
          <w:rFonts w:ascii="Arial" w:hAnsi="Arial" w:cs="Arial"/>
          <w:spacing w:val="-3"/>
          <w:szCs w:val="24"/>
          <w:lang w:val="es-ES_tradnl"/>
        </w:rPr>
        <w:t>A</w:t>
      </w:r>
      <w:r w:rsidR="003C20B6" w:rsidRPr="00C631B3">
        <w:rPr>
          <w:rFonts w:ascii="Arial" w:hAnsi="Arial" w:cs="Arial"/>
          <w:szCs w:val="24"/>
        </w:rPr>
        <w:t>érea del Perú</w:t>
      </w:r>
      <w:r w:rsidRPr="00DA6E11">
        <w:rPr>
          <w:rFonts w:ascii="Arial" w:hAnsi="Arial" w:cs="Arial"/>
          <w:szCs w:val="24"/>
        </w:rPr>
        <w:t>,</w:t>
      </w:r>
      <w:r w:rsidRPr="00DA6E11">
        <w:rPr>
          <w:rFonts w:ascii="Arial" w:hAnsi="Arial" w:cs="Arial"/>
          <w:spacing w:val="-3"/>
        </w:rPr>
        <w:t xml:space="preserve"> que llegan a un nivel de muy acuerdo en un </w:t>
      </w:r>
      <w:r w:rsidR="003C20B6">
        <w:rPr>
          <w:rFonts w:ascii="Arial" w:hAnsi="Arial" w:cs="Arial"/>
          <w:spacing w:val="-3"/>
        </w:rPr>
        <w:t>42.06</w:t>
      </w:r>
      <w:r w:rsidRPr="00DA6E11">
        <w:rPr>
          <w:rFonts w:ascii="Arial" w:hAnsi="Arial" w:cs="Arial"/>
          <w:spacing w:val="-3"/>
        </w:rPr>
        <w:t xml:space="preserve">%, de los encuestados, mientras que un </w:t>
      </w:r>
      <w:r w:rsidR="003C20B6">
        <w:rPr>
          <w:rFonts w:ascii="Arial" w:hAnsi="Arial" w:cs="Arial"/>
          <w:spacing w:val="-3"/>
        </w:rPr>
        <w:t>40</w:t>
      </w:r>
      <w:r w:rsidRPr="00DA6E11">
        <w:rPr>
          <w:rFonts w:ascii="Arial" w:hAnsi="Arial" w:cs="Arial"/>
          <w:spacing w:val="-3"/>
        </w:rPr>
        <w:t>.</w:t>
      </w:r>
      <w:r w:rsidR="003C20B6">
        <w:rPr>
          <w:rFonts w:ascii="Arial" w:hAnsi="Arial" w:cs="Arial"/>
          <w:spacing w:val="-3"/>
        </w:rPr>
        <w:t>19</w:t>
      </w:r>
      <w:r w:rsidRPr="00DA6E11">
        <w:rPr>
          <w:rFonts w:ascii="Arial" w:hAnsi="Arial" w:cs="Arial"/>
          <w:spacing w:val="-3"/>
        </w:rPr>
        <w:t>% c</w:t>
      </w:r>
      <w:r>
        <w:rPr>
          <w:rFonts w:ascii="Arial" w:hAnsi="Arial" w:cs="Arial"/>
          <w:spacing w:val="-3"/>
        </w:rPr>
        <w:t xml:space="preserve">onsideran que está de acuerdo.  </w:t>
      </w:r>
      <w:r w:rsidR="007F2F53">
        <w:rPr>
          <w:rFonts w:ascii="Arial" w:hAnsi="Arial" w:cs="Arial"/>
          <w:spacing w:val="-3"/>
        </w:rPr>
        <w:t xml:space="preserve"> </w:t>
      </w:r>
    </w:p>
    <w:p w:rsidR="007F2F53" w:rsidRPr="00DA6E11" w:rsidRDefault="007F2F53" w:rsidP="001A6B19">
      <w:pPr>
        <w:tabs>
          <w:tab w:val="left" w:pos="-720"/>
          <w:tab w:val="left" w:pos="0"/>
        </w:tabs>
        <w:suppressAutoHyphens/>
        <w:spacing w:line="360" w:lineRule="auto"/>
        <w:ind w:left="567"/>
        <w:jc w:val="both"/>
        <w:rPr>
          <w:rFonts w:ascii="Arial" w:hAnsi="Arial" w:cs="Arial"/>
          <w:spacing w:val="-3"/>
        </w:rPr>
      </w:pPr>
    </w:p>
    <w:p w:rsidR="003C20B6" w:rsidRPr="007F2F53" w:rsidRDefault="001A6B19" w:rsidP="003C20B6">
      <w:pPr>
        <w:tabs>
          <w:tab w:val="left" w:pos="-720"/>
          <w:tab w:val="left" w:pos="0"/>
        </w:tabs>
        <w:suppressAutoHyphens/>
        <w:spacing w:line="360" w:lineRule="auto"/>
        <w:ind w:left="708"/>
        <w:jc w:val="both"/>
        <w:rPr>
          <w:rFonts w:ascii="Arial" w:hAnsi="Arial" w:cs="Arial"/>
          <w:spacing w:val="-3"/>
        </w:rPr>
      </w:pPr>
      <w:r w:rsidRPr="00DA6E11">
        <w:rPr>
          <w:rFonts w:ascii="Arial" w:hAnsi="Arial" w:cs="Arial"/>
        </w:rPr>
        <w:t xml:space="preserve">Un </w:t>
      </w:r>
      <w:r w:rsidR="003C20B6">
        <w:rPr>
          <w:rFonts w:ascii="Arial" w:hAnsi="Arial" w:cs="Arial"/>
        </w:rPr>
        <w:t>8.40</w:t>
      </w:r>
      <w:r w:rsidRPr="00DA6E11">
        <w:rPr>
          <w:rFonts w:ascii="Arial" w:hAnsi="Arial" w:cs="Arial"/>
        </w:rPr>
        <w:t>% no está de acuerdo</w:t>
      </w:r>
      <w:r w:rsidRPr="00DA6E11">
        <w:rPr>
          <w:rFonts w:ascii="Arial" w:hAnsi="Arial" w:cs="Arial"/>
          <w:spacing w:val="-3"/>
        </w:rPr>
        <w:t xml:space="preserve"> en </w:t>
      </w:r>
      <w:r w:rsidR="003C20B6">
        <w:rPr>
          <w:rFonts w:ascii="Arial" w:hAnsi="Arial" w:cs="Arial"/>
          <w:spacing w:val="-3"/>
        </w:rPr>
        <w:t>la</w:t>
      </w:r>
      <w:r w:rsidR="003C20B6" w:rsidRPr="005C3E0D">
        <w:rPr>
          <w:rFonts w:ascii="Arial" w:hAnsi="Arial" w:cs="Arial"/>
          <w:spacing w:val="-3"/>
          <w:szCs w:val="24"/>
          <w:lang w:val="es-ES_tradnl"/>
        </w:rPr>
        <w:t xml:space="preserve"> </w:t>
      </w:r>
      <w:r w:rsidR="003C20B6">
        <w:rPr>
          <w:rFonts w:ascii="Arial" w:hAnsi="Arial" w:cs="Arial"/>
          <w:spacing w:val="-3"/>
          <w:szCs w:val="24"/>
          <w:lang w:val="es-ES_tradnl"/>
        </w:rPr>
        <w:t>necesidad  de</w:t>
      </w:r>
      <w:r w:rsidR="003C20B6" w:rsidRPr="00C631B3">
        <w:rPr>
          <w:rFonts w:ascii="Arial" w:hAnsi="Arial" w:cs="Arial"/>
          <w:szCs w:val="24"/>
        </w:rPr>
        <w:t xml:space="preserve"> cumplimiento de las normas y reglamentos  en las políticas de defensa a nivel logístico </w:t>
      </w:r>
      <w:r w:rsidR="003C20B6">
        <w:rPr>
          <w:rFonts w:ascii="Arial" w:hAnsi="Arial" w:cs="Arial"/>
          <w:szCs w:val="24"/>
        </w:rPr>
        <w:t>en</w:t>
      </w:r>
      <w:r w:rsidR="003C20B6" w:rsidRPr="00C631B3">
        <w:rPr>
          <w:rFonts w:ascii="Arial" w:hAnsi="Arial" w:cs="Arial"/>
          <w:szCs w:val="24"/>
        </w:rPr>
        <w:t xml:space="preserve"> la Fuerza </w:t>
      </w:r>
      <w:r w:rsidR="003C20B6">
        <w:rPr>
          <w:rFonts w:ascii="Arial" w:hAnsi="Arial" w:cs="Arial"/>
          <w:spacing w:val="-3"/>
          <w:szCs w:val="24"/>
          <w:lang w:val="es-ES_tradnl"/>
        </w:rPr>
        <w:t>A</w:t>
      </w:r>
      <w:r w:rsidR="003C20B6" w:rsidRPr="00C631B3">
        <w:rPr>
          <w:rFonts w:ascii="Arial" w:hAnsi="Arial" w:cs="Arial"/>
          <w:szCs w:val="24"/>
        </w:rPr>
        <w:t>érea del Perú</w:t>
      </w:r>
      <w:r w:rsidRPr="00DA6E11">
        <w:rPr>
          <w:rFonts w:ascii="Arial" w:hAnsi="Arial" w:cs="Arial"/>
        </w:rPr>
        <w:t xml:space="preserve"> y un </w:t>
      </w:r>
      <w:r w:rsidR="003C20B6">
        <w:rPr>
          <w:rFonts w:ascii="Arial" w:hAnsi="Arial" w:cs="Arial"/>
        </w:rPr>
        <w:t>7</w:t>
      </w:r>
      <w:r w:rsidRPr="00DA6E11">
        <w:rPr>
          <w:rFonts w:ascii="Arial" w:hAnsi="Arial" w:cs="Arial"/>
        </w:rPr>
        <w:t>.</w:t>
      </w:r>
      <w:r w:rsidR="003C20B6">
        <w:rPr>
          <w:rFonts w:ascii="Arial" w:hAnsi="Arial" w:cs="Arial"/>
        </w:rPr>
        <w:t>48</w:t>
      </w:r>
      <w:r w:rsidRPr="00DA6E11">
        <w:rPr>
          <w:rFonts w:ascii="Arial" w:hAnsi="Arial" w:cs="Arial"/>
        </w:rPr>
        <w:t>% muy en desacuerdo, esto implica que existe por lo menos</w:t>
      </w:r>
      <w:r>
        <w:rPr>
          <w:rFonts w:ascii="Arial" w:hAnsi="Arial" w:cs="Arial"/>
        </w:rPr>
        <w:t>,</w:t>
      </w:r>
      <w:r w:rsidRPr="00DA6E11">
        <w:rPr>
          <w:rFonts w:ascii="Arial" w:hAnsi="Arial" w:cs="Arial"/>
        </w:rPr>
        <w:t xml:space="preserve"> un sentido de posesión</w:t>
      </w:r>
      <w:r w:rsidRPr="00DA6E11">
        <w:rPr>
          <w:rFonts w:ascii="Arial" w:hAnsi="Arial" w:cs="Arial"/>
          <w:spacing w:val="-3"/>
        </w:rPr>
        <w:t xml:space="preserve"> de</w:t>
      </w:r>
      <w:r w:rsidR="003C20B6" w:rsidRPr="005C3E0D">
        <w:rPr>
          <w:rFonts w:ascii="Arial" w:hAnsi="Arial" w:cs="Arial"/>
          <w:spacing w:val="-3"/>
          <w:szCs w:val="24"/>
          <w:lang w:val="es-ES_tradnl"/>
        </w:rPr>
        <w:t xml:space="preserve"> </w:t>
      </w:r>
      <w:r w:rsidR="003C20B6">
        <w:rPr>
          <w:rFonts w:ascii="Arial" w:hAnsi="Arial" w:cs="Arial"/>
          <w:spacing w:val="-3"/>
          <w:szCs w:val="24"/>
          <w:lang w:val="es-ES_tradnl"/>
        </w:rPr>
        <w:t>necesidad de</w:t>
      </w:r>
      <w:r w:rsidR="003C20B6" w:rsidRPr="00C631B3">
        <w:rPr>
          <w:rFonts w:ascii="Arial" w:hAnsi="Arial" w:cs="Arial"/>
          <w:szCs w:val="24"/>
        </w:rPr>
        <w:t xml:space="preserve"> cumplimiento de las normas y reglamentos  en las políticas de defensa a nivel logístico </w:t>
      </w:r>
      <w:r w:rsidR="003C20B6">
        <w:rPr>
          <w:rFonts w:ascii="Arial" w:hAnsi="Arial" w:cs="Arial"/>
          <w:szCs w:val="24"/>
        </w:rPr>
        <w:t>en</w:t>
      </w:r>
      <w:r w:rsidR="003C20B6" w:rsidRPr="00C631B3">
        <w:rPr>
          <w:rFonts w:ascii="Arial" w:hAnsi="Arial" w:cs="Arial"/>
          <w:szCs w:val="24"/>
        </w:rPr>
        <w:t xml:space="preserve"> la Fuerza </w:t>
      </w:r>
      <w:r w:rsidR="003C20B6">
        <w:rPr>
          <w:rFonts w:ascii="Arial" w:hAnsi="Arial" w:cs="Arial"/>
          <w:spacing w:val="-3"/>
          <w:szCs w:val="24"/>
          <w:lang w:val="es-ES_tradnl"/>
        </w:rPr>
        <w:t>A</w:t>
      </w:r>
      <w:r w:rsidR="003C20B6" w:rsidRPr="00C631B3">
        <w:rPr>
          <w:rFonts w:ascii="Arial" w:hAnsi="Arial" w:cs="Arial"/>
          <w:szCs w:val="24"/>
        </w:rPr>
        <w:t>érea del Perú</w:t>
      </w:r>
      <w:r w:rsidR="00E7487E">
        <w:rPr>
          <w:rFonts w:ascii="Arial" w:hAnsi="Arial" w:cs="Arial"/>
          <w:szCs w:val="24"/>
        </w:rPr>
        <w:t xml:space="preserve">, para fortalecer la parte legal de sus procedimientos </w:t>
      </w:r>
      <w:r w:rsidR="00C5076E">
        <w:rPr>
          <w:rFonts w:ascii="Arial" w:hAnsi="Arial" w:cs="Arial"/>
          <w:szCs w:val="24"/>
        </w:rPr>
        <w:t>logísticos</w:t>
      </w:r>
      <w:r w:rsidR="003C20B6">
        <w:rPr>
          <w:rFonts w:ascii="Arial" w:hAnsi="Arial" w:cs="Arial"/>
          <w:szCs w:val="24"/>
        </w:rPr>
        <w:t>.</w:t>
      </w:r>
    </w:p>
    <w:p w:rsidR="001A6B19" w:rsidRDefault="001A6B19" w:rsidP="001A6B19">
      <w:pPr>
        <w:tabs>
          <w:tab w:val="left" w:pos="-720"/>
          <w:tab w:val="left" w:pos="0"/>
        </w:tabs>
        <w:suppressAutoHyphens/>
        <w:spacing w:line="360" w:lineRule="auto"/>
        <w:ind w:left="708"/>
        <w:jc w:val="both"/>
        <w:rPr>
          <w:rFonts w:ascii="Arial" w:hAnsi="Arial" w:cs="Arial"/>
        </w:rPr>
      </w:pPr>
    </w:p>
    <w:p w:rsidR="001A6B19" w:rsidRPr="00DA6E11" w:rsidRDefault="001A6B19" w:rsidP="001A6B19">
      <w:pPr>
        <w:tabs>
          <w:tab w:val="left" w:pos="-720"/>
          <w:tab w:val="left" w:pos="0"/>
        </w:tabs>
        <w:suppressAutoHyphens/>
        <w:spacing w:line="360" w:lineRule="auto"/>
        <w:ind w:left="708"/>
        <w:jc w:val="both"/>
        <w:rPr>
          <w:rFonts w:ascii="Arial" w:hAnsi="Arial" w:cs="Arial"/>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3C20B6" w:rsidRDefault="003C20B6" w:rsidP="001A6B19">
      <w:pPr>
        <w:tabs>
          <w:tab w:val="left" w:pos="-720"/>
          <w:tab w:val="left" w:pos="0"/>
        </w:tabs>
        <w:suppressAutoHyphens/>
        <w:spacing w:line="360" w:lineRule="auto"/>
        <w:ind w:left="2832" w:hanging="2265"/>
        <w:jc w:val="both"/>
        <w:rPr>
          <w:rFonts w:ascii="Arial" w:hAnsi="Arial" w:cs="Arial"/>
          <w:b/>
          <w:spacing w:val="-3"/>
          <w:u w:val="single"/>
        </w:rPr>
      </w:pPr>
    </w:p>
    <w:p w:rsidR="003C20B6" w:rsidRDefault="003C20B6" w:rsidP="001A6B19">
      <w:pPr>
        <w:tabs>
          <w:tab w:val="left" w:pos="-720"/>
          <w:tab w:val="left" w:pos="0"/>
        </w:tabs>
        <w:suppressAutoHyphens/>
        <w:spacing w:line="360" w:lineRule="auto"/>
        <w:ind w:left="2832" w:hanging="2265"/>
        <w:jc w:val="both"/>
        <w:rPr>
          <w:rFonts w:ascii="Arial" w:hAnsi="Arial" w:cs="Arial"/>
          <w:b/>
          <w:spacing w:val="-3"/>
          <w:u w:val="single"/>
        </w:rPr>
      </w:pPr>
    </w:p>
    <w:p w:rsidR="003C20B6" w:rsidRPr="00DA6E11" w:rsidRDefault="003C20B6"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65408" behindDoc="0" locked="0" layoutInCell="1" allowOverlap="1" wp14:anchorId="27875064" wp14:editId="0D23DB28">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8125" y="1200"/>
                <wp:lineTo x="6574" y="2057"/>
                <wp:lineTo x="5170" y="2657"/>
                <wp:lineTo x="5170" y="3171"/>
                <wp:lineTo x="9085" y="4114"/>
                <wp:lineTo x="3693" y="4371"/>
                <wp:lineTo x="3693" y="5229"/>
                <wp:lineTo x="10784" y="5486"/>
                <wp:lineTo x="12261" y="6857"/>
                <wp:lineTo x="12852" y="8229"/>
                <wp:lineTo x="7386" y="9343"/>
                <wp:lineTo x="7386" y="10029"/>
                <wp:lineTo x="10119" y="10971"/>
                <wp:lineTo x="11227" y="10971"/>
                <wp:lineTo x="11006" y="12343"/>
                <wp:lineTo x="11079" y="13714"/>
                <wp:lineTo x="11523" y="15086"/>
                <wp:lineTo x="12335" y="16457"/>
                <wp:lineTo x="12409" y="16714"/>
                <wp:lineTo x="14256" y="17743"/>
                <wp:lineTo x="14699" y="17914"/>
                <wp:lineTo x="16324" y="17914"/>
                <wp:lineTo x="16693" y="17743"/>
                <wp:lineTo x="18687" y="16629"/>
                <wp:lineTo x="19648" y="15086"/>
                <wp:lineTo x="20091" y="13714"/>
                <wp:lineTo x="20238" y="12343"/>
                <wp:lineTo x="20017" y="10971"/>
                <wp:lineTo x="19426" y="9600"/>
                <wp:lineTo x="18244" y="8229"/>
                <wp:lineTo x="15511" y="6771"/>
                <wp:lineTo x="10710" y="5486"/>
                <wp:lineTo x="10710" y="4114"/>
                <wp:lineTo x="8125" y="2743"/>
                <wp:lineTo x="11301" y="1971"/>
                <wp:lineTo x="11966" y="1543"/>
                <wp:lineTo x="11670" y="1200"/>
                <wp:lineTo x="8125" y="1200"/>
              </wp:wrapPolygon>
            </wp:wrapThrough>
            <wp:docPr id="508"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p>
    <w:p w:rsid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8</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i/>
          <w:spacing w:val="-3"/>
          <w:szCs w:val="24"/>
        </w:rPr>
      </w:pPr>
      <w:r w:rsidRPr="00C5076E">
        <w:rPr>
          <w:rFonts w:ascii="Arial" w:hAnsi="Arial" w:cs="Arial"/>
          <w:bCs/>
          <w:i/>
          <w:spacing w:val="-3"/>
          <w:szCs w:val="24"/>
        </w:rPr>
        <w:t xml:space="preserve">Nivel de existencia de </w:t>
      </w:r>
      <w:r w:rsidRPr="00C5076E">
        <w:rPr>
          <w:rFonts w:ascii="Arial" w:hAnsi="Arial" w:cs="Arial"/>
          <w:bCs/>
          <w:i/>
          <w:spacing w:val="-3"/>
          <w:szCs w:val="24"/>
          <w:lang w:val="es-ES_tradnl"/>
        </w:rPr>
        <w:t xml:space="preserve">necesidad  de </w:t>
      </w:r>
      <w:r w:rsidRPr="00C5076E">
        <w:rPr>
          <w:rFonts w:ascii="Arial" w:hAnsi="Arial" w:cs="Arial"/>
          <w:bCs/>
          <w:i/>
          <w:spacing w:val="-3"/>
          <w:szCs w:val="24"/>
        </w:rPr>
        <w:t xml:space="preserve">cumplimiento de las normas y reglamentos  en las políticas de defensa a nivel logístico en la Fuerza </w:t>
      </w:r>
      <w:r w:rsidRPr="00C5076E">
        <w:rPr>
          <w:rFonts w:ascii="Arial" w:hAnsi="Arial" w:cs="Arial"/>
          <w:bCs/>
          <w:i/>
          <w:spacing w:val="-3"/>
          <w:szCs w:val="24"/>
          <w:lang w:val="es-ES_tradnl"/>
        </w:rPr>
        <w:t>A</w:t>
      </w:r>
      <w:r w:rsidRPr="00C5076E">
        <w:rPr>
          <w:rFonts w:ascii="Arial" w:hAnsi="Arial" w:cs="Arial"/>
          <w:bCs/>
          <w:i/>
          <w:spacing w:val="-3"/>
          <w:szCs w:val="24"/>
        </w:rPr>
        <w:t>érea del Perú</w:t>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C5076E" w:rsidRPr="00DA6E11" w:rsidRDefault="00C5076E" w:rsidP="001A6B19">
      <w:pPr>
        <w:tabs>
          <w:tab w:val="left" w:pos="-720"/>
          <w:tab w:val="left" w:pos="0"/>
          <w:tab w:val="num" w:pos="2700"/>
        </w:tabs>
        <w:suppressAutoHyphens/>
        <w:spacing w:line="360" w:lineRule="auto"/>
        <w:ind w:left="708"/>
        <w:jc w:val="both"/>
        <w:rPr>
          <w:rFonts w:ascii="Arial" w:hAnsi="Arial" w:cs="Arial"/>
          <w:spacing w:val="-3"/>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9</w:t>
      </w:r>
      <w:r w:rsidRPr="00580281">
        <w:rPr>
          <w:rFonts w:ascii="Arial" w:hAnsi="Arial" w:cs="Arial"/>
          <w:b/>
          <w:spacing w:val="-3"/>
          <w:sz w:val="22"/>
          <w:szCs w:val="22"/>
        </w:rPr>
        <w:tab/>
      </w:r>
      <w:r w:rsidRPr="00580281">
        <w:rPr>
          <w:rFonts w:ascii="Arial" w:hAnsi="Arial" w:cs="Arial"/>
          <w:b/>
          <w:spacing w:val="-3"/>
          <w:sz w:val="22"/>
          <w:szCs w:val="22"/>
        </w:rPr>
        <w:tab/>
      </w:r>
    </w:p>
    <w:p w:rsidR="000D78D5" w:rsidRPr="00C5076E" w:rsidRDefault="001A6B19" w:rsidP="000D78D5">
      <w:pPr>
        <w:spacing w:line="360" w:lineRule="auto"/>
        <w:ind w:left="708"/>
        <w:jc w:val="both"/>
        <w:rPr>
          <w:rFonts w:ascii="Arial" w:hAnsi="Arial" w:cs="Arial"/>
          <w:i/>
        </w:rPr>
      </w:pPr>
      <w:r w:rsidRPr="00C5076E">
        <w:rPr>
          <w:rFonts w:ascii="Arial" w:hAnsi="Arial" w:cs="Arial"/>
          <w:i/>
          <w:color w:val="000000"/>
        </w:rPr>
        <w:t xml:space="preserve">Nivel de existencia </w:t>
      </w:r>
      <w:r w:rsidR="000D78D5" w:rsidRPr="00C5076E">
        <w:rPr>
          <w:rFonts w:ascii="Arial" w:hAnsi="Arial" w:cs="Arial"/>
          <w:i/>
          <w:color w:val="000000"/>
        </w:rPr>
        <w:t>de</w:t>
      </w:r>
      <w:r w:rsidR="000D78D5" w:rsidRPr="00C5076E">
        <w:rPr>
          <w:rFonts w:ascii="Arial" w:hAnsi="Arial" w:cs="Arial"/>
          <w:i/>
          <w:spacing w:val="-3"/>
          <w:szCs w:val="24"/>
          <w:lang w:val="es-ES_tradnl"/>
        </w:rPr>
        <w:t xml:space="preserve"> necesidad de</w:t>
      </w:r>
      <w:r w:rsidR="000D78D5" w:rsidRPr="00C5076E">
        <w:rPr>
          <w:rFonts w:ascii="Arial" w:hAnsi="Arial" w:cs="Arial"/>
          <w:i/>
          <w:szCs w:val="24"/>
        </w:rPr>
        <w:t xml:space="preserve"> cumplimiento de productividad en los fines de defensa a nivel logístico en la Fuerza </w:t>
      </w:r>
      <w:r w:rsidR="000D78D5" w:rsidRPr="00C5076E">
        <w:rPr>
          <w:rFonts w:ascii="Arial" w:hAnsi="Arial" w:cs="Arial"/>
          <w:i/>
          <w:spacing w:val="-3"/>
          <w:szCs w:val="24"/>
          <w:lang w:val="es-ES_tradnl"/>
        </w:rPr>
        <w:t>A</w:t>
      </w:r>
      <w:r w:rsidR="000D78D5" w:rsidRPr="00C5076E">
        <w:rPr>
          <w:rFonts w:ascii="Arial" w:hAnsi="Arial" w:cs="Arial"/>
          <w:i/>
          <w:szCs w:val="24"/>
        </w:rPr>
        <w:t>érea del Perú</w:t>
      </w:r>
    </w:p>
    <w:p w:rsidR="000D78D5" w:rsidRPr="00BA7027" w:rsidRDefault="000D78D5" w:rsidP="000D78D5">
      <w:pPr>
        <w:tabs>
          <w:tab w:val="left" w:pos="-720"/>
          <w:tab w:val="left" w:pos="0"/>
        </w:tabs>
        <w:suppressAutoHyphens/>
        <w:spacing w:line="360" w:lineRule="auto"/>
        <w:ind w:left="709"/>
        <w:jc w:val="both"/>
        <w:rPr>
          <w:rFonts w:ascii="Arial" w:hAnsi="Arial" w:cs="Arial"/>
          <w:b/>
          <w:spacing w:val="-3"/>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w:t>
            </w:r>
            <w:r w:rsidR="001A6B19" w:rsidRPr="00E3667B">
              <w:rPr>
                <w:rFonts w:ascii="Arial" w:hAnsi="Arial" w:cs="Arial"/>
                <w:spacing w:val="-3"/>
                <w:sz w:val="22"/>
                <w:szCs w:val="22"/>
              </w:rPr>
              <w:t>2</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w:t>
            </w:r>
            <w:r w:rsidR="001A6B19" w:rsidRPr="00E3667B">
              <w:rPr>
                <w:rFonts w:ascii="Arial" w:hAnsi="Arial" w:cs="Arial"/>
                <w:spacing w:val="-3"/>
                <w:sz w:val="22"/>
                <w:szCs w:val="22"/>
              </w:rPr>
              <w:t>8</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0D78D5">
              <w:rPr>
                <w:rFonts w:ascii="Arial" w:hAnsi="Arial" w:cs="Arial"/>
                <w:spacing w:val="-3"/>
                <w:sz w:val="22"/>
                <w:szCs w:val="22"/>
              </w:rPr>
              <w:t>5</w:t>
            </w:r>
          </w:p>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15</w:t>
            </w:r>
          </w:p>
          <w:p w:rsidR="001A6B19" w:rsidRPr="00E3667B" w:rsidRDefault="000D78D5"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w:t>
            </w:r>
            <w:r w:rsidR="001A6B19" w:rsidRPr="00E3667B">
              <w:rPr>
                <w:rFonts w:ascii="Arial" w:hAnsi="Arial" w:cs="Arial"/>
                <w:spacing w:val="-3"/>
                <w:sz w:val="22"/>
                <w:szCs w:val="22"/>
              </w:rPr>
              <w:t>7</w:t>
            </w:r>
          </w:p>
          <w:p w:rsidR="001A6B19" w:rsidRPr="00E3667B"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2</w:t>
            </w:r>
            <w:r w:rsidR="00B258C3">
              <w:rPr>
                <w:rFonts w:ascii="Arial" w:hAnsi="Arial" w:cs="Arial"/>
                <w:spacing w:val="-3"/>
                <w:sz w:val="22"/>
                <w:szCs w:val="22"/>
              </w:rPr>
              <w:t>9</w:t>
            </w:r>
            <w:r w:rsidRPr="00E3667B">
              <w:rPr>
                <w:rFonts w:ascii="Arial" w:hAnsi="Arial" w:cs="Arial"/>
                <w:spacing w:val="-3"/>
                <w:sz w:val="22"/>
                <w:szCs w:val="22"/>
              </w:rPr>
              <w:t>.</w:t>
            </w:r>
            <w:r w:rsidR="00B258C3">
              <w:rPr>
                <w:rFonts w:ascii="Arial" w:hAnsi="Arial" w:cs="Arial"/>
                <w:spacing w:val="-3"/>
                <w:sz w:val="22"/>
                <w:szCs w:val="22"/>
              </w:rPr>
              <w:t>90</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44</w:t>
            </w:r>
            <w:r w:rsidR="001A6B19" w:rsidRPr="00E3667B">
              <w:rPr>
                <w:rFonts w:ascii="Arial" w:hAnsi="Arial" w:cs="Arial"/>
                <w:spacing w:val="-3"/>
                <w:sz w:val="22"/>
                <w:szCs w:val="22"/>
              </w:rPr>
              <w:t>.</w:t>
            </w:r>
            <w:r>
              <w:rPr>
                <w:rFonts w:ascii="Arial" w:hAnsi="Arial" w:cs="Arial"/>
                <w:spacing w:val="-3"/>
                <w:sz w:val="22"/>
                <w:szCs w:val="22"/>
              </w:rPr>
              <w:t>86</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4</w:t>
            </w:r>
            <w:r w:rsidR="001A6B19" w:rsidRPr="00E3667B">
              <w:rPr>
                <w:rFonts w:ascii="Arial" w:hAnsi="Arial" w:cs="Arial"/>
                <w:spacing w:val="-3"/>
                <w:sz w:val="22"/>
                <w:szCs w:val="22"/>
              </w:rPr>
              <w:t>.</w:t>
            </w:r>
            <w:r>
              <w:rPr>
                <w:rFonts w:ascii="Arial" w:hAnsi="Arial" w:cs="Arial"/>
                <w:spacing w:val="-3"/>
                <w:sz w:val="22"/>
                <w:szCs w:val="22"/>
              </w:rPr>
              <w:t>68</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14</w:t>
            </w:r>
            <w:r w:rsidR="001A6B19" w:rsidRPr="00E3667B">
              <w:rPr>
                <w:rFonts w:ascii="Arial" w:hAnsi="Arial" w:cs="Arial"/>
                <w:spacing w:val="-3"/>
                <w:sz w:val="22"/>
                <w:szCs w:val="22"/>
              </w:rPr>
              <w:t>.</w:t>
            </w:r>
            <w:r>
              <w:rPr>
                <w:rFonts w:ascii="Arial" w:hAnsi="Arial" w:cs="Arial"/>
                <w:spacing w:val="-3"/>
                <w:sz w:val="22"/>
                <w:szCs w:val="22"/>
              </w:rPr>
              <w:t>02</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6</w:t>
            </w:r>
            <w:r w:rsidR="001A6B19" w:rsidRPr="00E3667B">
              <w:rPr>
                <w:rFonts w:ascii="Arial" w:hAnsi="Arial" w:cs="Arial"/>
                <w:spacing w:val="-3"/>
                <w:sz w:val="22"/>
                <w:szCs w:val="22"/>
              </w:rPr>
              <w:t>.</w:t>
            </w:r>
            <w:r>
              <w:rPr>
                <w:rFonts w:ascii="Arial" w:hAnsi="Arial" w:cs="Arial"/>
                <w:spacing w:val="-3"/>
                <w:sz w:val="22"/>
                <w:szCs w:val="22"/>
              </w:rPr>
              <w:t>54</w:t>
            </w:r>
          </w:p>
          <w:p w:rsidR="001A6B19" w:rsidRPr="00E3667B"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0D78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0D78D5">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s>
        <w:suppressAutoHyphens/>
        <w:spacing w:line="360" w:lineRule="auto"/>
        <w:jc w:val="both"/>
        <w:rPr>
          <w:rFonts w:ascii="Arial" w:hAnsi="Arial" w:cs="Arial"/>
          <w:spacing w:val="-3"/>
        </w:rPr>
      </w:pPr>
    </w:p>
    <w:p w:rsidR="007F2F53" w:rsidRPr="007F2F53" w:rsidRDefault="001A6B19" w:rsidP="007F2F5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Según este cuadro, los resultados indican en que existe un</w:t>
      </w:r>
      <w:r>
        <w:rPr>
          <w:rFonts w:ascii="Arial" w:hAnsi="Arial" w:cs="Arial"/>
          <w:spacing w:val="-3"/>
        </w:rPr>
        <w:t>a</w:t>
      </w:r>
      <w:r w:rsidRPr="00DA6E11">
        <w:rPr>
          <w:rFonts w:ascii="Arial" w:hAnsi="Arial" w:cs="Arial"/>
          <w:spacing w:val="-3"/>
        </w:rPr>
        <w:t xml:space="preserve"> </w:t>
      </w:r>
      <w:r w:rsidR="00E7487E">
        <w:rPr>
          <w:rFonts w:ascii="Arial" w:hAnsi="Arial" w:cs="Arial"/>
          <w:spacing w:val="-3"/>
        </w:rPr>
        <w:t xml:space="preserve">alta </w:t>
      </w:r>
      <w:r w:rsidR="00E7487E" w:rsidRPr="005C3E0D">
        <w:rPr>
          <w:rFonts w:ascii="Arial" w:hAnsi="Arial" w:cs="Arial"/>
          <w:spacing w:val="-3"/>
          <w:szCs w:val="24"/>
          <w:lang w:val="es-ES_tradnl"/>
        </w:rPr>
        <w:t xml:space="preserve"> </w:t>
      </w:r>
      <w:r w:rsidR="00E7487E">
        <w:rPr>
          <w:rFonts w:ascii="Arial" w:hAnsi="Arial" w:cs="Arial"/>
          <w:spacing w:val="-3"/>
          <w:szCs w:val="24"/>
          <w:lang w:val="es-ES_tradnl"/>
        </w:rPr>
        <w:t>necesidad de</w:t>
      </w:r>
      <w:r w:rsidR="00E7487E" w:rsidRPr="00C631B3">
        <w:rPr>
          <w:rFonts w:ascii="Arial" w:hAnsi="Arial" w:cs="Arial"/>
          <w:szCs w:val="24"/>
        </w:rPr>
        <w:t xml:space="preserve"> cumplimiento de </w:t>
      </w:r>
      <w:r w:rsidR="00E7487E">
        <w:rPr>
          <w:rFonts w:ascii="Arial" w:hAnsi="Arial" w:cs="Arial"/>
          <w:szCs w:val="24"/>
        </w:rPr>
        <w:t>productividad en los fines</w:t>
      </w:r>
      <w:r w:rsidR="00E7487E" w:rsidRPr="00C631B3">
        <w:rPr>
          <w:rFonts w:ascii="Arial" w:hAnsi="Arial" w:cs="Arial"/>
          <w:szCs w:val="24"/>
        </w:rPr>
        <w:t xml:space="preserve"> de defensa a nivel logístico </w:t>
      </w:r>
      <w:r w:rsidR="00E7487E">
        <w:rPr>
          <w:rFonts w:ascii="Arial" w:hAnsi="Arial" w:cs="Arial"/>
          <w:szCs w:val="24"/>
        </w:rPr>
        <w:t>en</w:t>
      </w:r>
      <w:r w:rsidR="00E7487E" w:rsidRPr="00C631B3">
        <w:rPr>
          <w:rFonts w:ascii="Arial" w:hAnsi="Arial" w:cs="Arial"/>
          <w:szCs w:val="24"/>
        </w:rPr>
        <w:t xml:space="preserve"> la Fuerza </w:t>
      </w:r>
      <w:r w:rsidR="00E7487E">
        <w:rPr>
          <w:rFonts w:ascii="Arial" w:hAnsi="Arial" w:cs="Arial"/>
          <w:spacing w:val="-3"/>
          <w:szCs w:val="24"/>
          <w:lang w:val="es-ES_tradnl"/>
        </w:rPr>
        <w:t>A</w:t>
      </w:r>
      <w:r w:rsidR="00E7487E" w:rsidRPr="00C631B3">
        <w:rPr>
          <w:rFonts w:ascii="Arial" w:hAnsi="Arial" w:cs="Arial"/>
          <w:szCs w:val="24"/>
        </w:rPr>
        <w:t>érea del Perú</w:t>
      </w:r>
      <w:r w:rsidR="00E7487E">
        <w:rPr>
          <w:rFonts w:ascii="Arial" w:hAnsi="Arial" w:cs="Arial"/>
          <w:szCs w:val="24"/>
        </w:rPr>
        <w:t xml:space="preserve">, </w:t>
      </w:r>
      <w:r w:rsidRPr="00DA6E11">
        <w:rPr>
          <w:rFonts w:ascii="Arial" w:hAnsi="Arial" w:cs="Arial"/>
          <w:spacing w:val="-3"/>
        </w:rPr>
        <w:t xml:space="preserve">ya que existe un </w:t>
      </w:r>
      <w:r w:rsidR="00E7487E">
        <w:rPr>
          <w:rFonts w:ascii="Arial" w:hAnsi="Arial" w:cs="Arial"/>
          <w:spacing w:val="-3"/>
        </w:rPr>
        <w:t>14</w:t>
      </w:r>
      <w:r>
        <w:rPr>
          <w:rFonts w:ascii="Arial" w:hAnsi="Arial" w:cs="Arial"/>
          <w:spacing w:val="-3"/>
        </w:rPr>
        <w:t>.</w:t>
      </w:r>
      <w:r w:rsidR="00E7487E">
        <w:rPr>
          <w:rFonts w:ascii="Arial" w:hAnsi="Arial" w:cs="Arial"/>
          <w:spacing w:val="-3"/>
        </w:rPr>
        <w:t>02</w:t>
      </w:r>
      <w:r w:rsidRPr="00DA6E11">
        <w:rPr>
          <w:rFonts w:ascii="Arial" w:hAnsi="Arial" w:cs="Arial"/>
          <w:spacing w:val="-3"/>
        </w:rPr>
        <w:t>%, de los encuestados que considera esta posición con la respuesta</w:t>
      </w:r>
      <w:r>
        <w:rPr>
          <w:rFonts w:ascii="Arial" w:hAnsi="Arial" w:cs="Arial"/>
          <w:spacing w:val="-3"/>
        </w:rPr>
        <w:t>:</w:t>
      </w:r>
      <w:r w:rsidRPr="00DA6E11">
        <w:rPr>
          <w:rFonts w:ascii="Arial" w:hAnsi="Arial" w:cs="Arial"/>
          <w:spacing w:val="-3"/>
        </w:rPr>
        <w:t xml:space="preserve"> en desacuerdo, mientras que un </w:t>
      </w:r>
      <w:r w:rsidR="00E7487E">
        <w:rPr>
          <w:rFonts w:ascii="Arial" w:hAnsi="Arial" w:cs="Arial"/>
          <w:spacing w:val="-3"/>
        </w:rPr>
        <w:t>6</w:t>
      </w:r>
      <w:r w:rsidRPr="00DA6E11">
        <w:rPr>
          <w:rFonts w:ascii="Arial" w:hAnsi="Arial" w:cs="Arial"/>
          <w:spacing w:val="-3"/>
        </w:rPr>
        <w:t>.</w:t>
      </w:r>
      <w:r w:rsidR="00E7487E">
        <w:rPr>
          <w:rFonts w:ascii="Arial" w:hAnsi="Arial" w:cs="Arial"/>
          <w:spacing w:val="-3"/>
        </w:rPr>
        <w:t>54</w:t>
      </w:r>
      <w:r w:rsidRPr="00DA6E11">
        <w:rPr>
          <w:rFonts w:ascii="Arial" w:hAnsi="Arial" w:cs="Arial"/>
          <w:spacing w:val="-3"/>
        </w:rPr>
        <w:t>% consider</w:t>
      </w:r>
      <w:r>
        <w:rPr>
          <w:rFonts w:ascii="Arial" w:hAnsi="Arial" w:cs="Arial"/>
          <w:spacing w:val="-3"/>
        </w:rPr>
        <w:t>an que está muy en desacuerdo.</w:t>
      </w:r>
    </w:p>
    <w:p w:rsidR="007F2F53" w:rsidRPr="00DA6E11" w:rsidRDefault="007F2F53" w:rsidP="001A6B19">
      <w:pPr>
        <w:tabs>
          <w:tab w:val="left" w:pos="-720"/>
          <w:tab w:val="left" w:pos="0"/>
        </w:tabs>
        <w:suppressAutoHyphens/>
        <w:spacing w:line="360" w:lineRule="auto"/>
        <w:ind w:left="708"/>
        <w:jc w:val="both"/>
        <w:rPr>
          <w:rFonts w:ascii="Arial" w:hAnsi="Arial" w:cs="Arial"/>
          <w:spacing w:val="-3"/>
        </w:rPr>
      </w:pPr>
    </w:p>
    <w:p w:rsidR="00E7487E" w:rsidRDefault="001A6B19" w:rsidP="00E7487E">
      <w:pPr>
        <w:tabs>
          <w:tab w:val="left" w:pos="-720"/>
          <w:tab w:val="left" w:pos="0"/>
        </w:tabs>
        <w:suppressAutoHyphens/>
        <w:spacing w:line="360" w:lineRule="auto"/>
        <w:ind w:left="708"/>
        <w:jc w:val="both"/>
        <w:rPr>
          <w:rFonts w:ascii="Arial" w:hAnsi="Arial" w:cs="Arial"/>
          <w:szCs w:val="24"/>
        </w:rPr>
      </w:pPr>
      <w:r w:rsidRPr="00DA6E11">
        <w:rPr>
          <w:rFonts w:ascii="Arial" w:hAnsi="Arial" w:cs="Arial"/>
          <w:lang w:val="es-ES_tradnl"/>
        </w:rPr>
        <w:t xml:space="preserve">Un </w:t>
      </w:r>
      <w:r w:rsidR="00E7487E">
        <w:rPr>
          <w:rFonts w:ascii="Arial" w:hAnsi="Arial" w:cs="Arial"/>
          <w:lang w:val="es-ES_tradnl"/>
        </w:rPr>
        <w:t>44</w:t>
      </w:r>
      <w:r>
        <w:rPr>
          <w:rFonts w:ascii="Arial" w:hAnsi="Arial" w:cs="Arial"/>
          <w:lang w:val="es-ES_tradnl"/>
        </w:rPr>
        <w:t>.</w:t>
      </w:r>
      <w:r w:rsidR="00E7487E">
        <w:rPr>
          <w:rFonts w:ascii="Arial" w:hAnsi="Arial" w:cs="Arial"/>
          <w:lang w:val="es-ES_tradnl"/>
        </w:rPr>
        <w:t>86</w:t>
      </w:r>
      <w:r w:rsidRPr="00DA6E11">
        <w:rPr>
          <w:rFonts w:ascii="Arial" w:hAnsi="Arial" w:cs="Arial"/>
          <w:lang w:val="es-ES_tradnl"/>
        </w:rPr>
        <w:t>% está de acuerdo con este precepto de dich</w:t>
      </w:r>
      <w:r>
        <w:rPr>
          <w:rFonts w:ascii="Arial" w:hAnsi="Arial" w:cs="Arial"/>
          <w:lang w:val="es-ES_tradnl"/>
        </w:rPr>
        <w:t>a capacidad</w:t>
      </w:r>
      <w:r w:rsidRPr="00DA6E11">
        <w:rPr>
          <w:rFonts w:ascii="Arial" w:hAnsi="Arial" w:cs="Arial"/>
          <w:szCs w:val="24"/>
        </w:rPr>
        <w:t xml:space="preserve"> </w:t>
      </w:r>
      <w:r w:rsidRPr="00DA6E11">
        <w:rPr>
          <w:rFonts w:ascii="Arial" w:hAnsi="Arial" w:cs="Arial"/>
        </w:rPr>
        <w:t>y u</w:t>
      </w:r>
      <w:r w:rsidRPr="00DA6E11">
        <w:rPr>
          <w:rFonts w:ascii="Arial" w:hAnsi="Arial" w:cs="Arial"/>
          <w:lang w:val="es-ES_tradnl"/>
        </w:rPr>
        <w:t xml:space="preserve">n </w:t>
      </w:r>
      <w:r>
        <w:rPr>
          <w:rFonts w:ascii="Arial" w:hAnsi="Arial" w:cs="Arial"/>
          <w:lang w:val="es-ES_tradnl"/>
        </w:rPr>
        <w:t>2</w:t>
      </w:r>
      <w:r w:rsidR="00E7487E">
        <w:rPr>
          <w:rFonts w:ascii="Arial" w:hAnsi="Arial" w:cs="Arial"/>
          <w:lang w:val="es-ES_tradnl"/>
        </w:rPr>
        <w:t>9</w:t>
      </w:r>
      <w:r>
        <w:rPr>
          <w:rFonts w:ascii="Arial" w:hAnsi="Arial" w:cs="Arial"/>
          <w:lang w:val="es-ES_tradnl"/>
        </w:rPr>
        <w:t>.</w:t>
      </w:r>
      <w:r w:rsidR="00E7487E">
        <w:rPr>
          <w:rFonts w:ascii="Arial" w:hAnsi="Arial" w:cs="Arial"/>
          <w:lang w:val="es-ES_tradnl"/>
        </w:rPr>
        <w:t>90</w:t>
      </w:r>
      <w:r w:rsidRPr="00DA6E11">
        <w:rPr>
          <w:rFonts w:ascii="Arial" w:hAnsi="Arial" w:cs="Arial"/>
          <w:lang w:val="es-ES_tradnl"/>
        </w:rPr>
        <w:t xml:space="preserve">% está muy de acuerdo. Esto indica </w:t>
      </w:r>
      <w:r>
        <w:rPr>
          <w:rFonts w:ascii="Arial" w:hAnsi="Arial" w:cs="Arial"/>
          <w:lang w:val="es-ES_tradnl"/>
        </w:rPr>
        <w:t>que</w:t>
      </w:r>
      <w:r w:rsidRPr="00DA6E11">
        <w:rPr>
          <w:rFonts w:ascii="Arial" w:hAnsi="Arial" w:cs="Arial"/>
          <w:lang w:val="es-ES_tradnl"/>
        </w:rPr>
        <w:t xml:space="preserve"> existe una </w:t>
      </w:r>
      <w:r>
        <w:rPr>
          <w:rFonts w:ascii="Arial" w:hAnsi="Arial" w:cs="Arial"/>
          <w:lang w:val="es-ES_tradnl"/>
        </w:rPr>
        <w:t xml:space="preserve">buena </w:t>
      </w:r>
      <w:r>
        <w:rPr>
          <w:rFonts w:ascii="Arial" w:hAnsi="Arial" w:cs="Arial"/>
          <w:color w:val="000000"/>
        </w:rPr>
        <w:t xml:space="preserve"> </w:t>
      </w:r>
      <w:r w:rsidR="00E7487E">
        <w:rPr>
          <w:rFonts w:ascii="Arial" w:hAnsi="Arial" w:cs="Arial"/>
          <w:color w:val="000000"/>
        </w:rPr>
        <w:t>n</w:t>
      </w:r>
      <w:r w:rsidR="00E7487E">
        <w:rPr>
          <w:rFonts w:ascii="Arial" w:hAnsi="Arial" w:cs="Arial"/>
          <w:spacing w:val="-3"/>
          <w:szCs w:val="24"/>
          <w:lang w:val="es-ES_tradnl"/>
        </w:rPr>
        <w:t>ecesidad de</w:t>
      </w:r>
      <w:r w:rsidR="00E7487E" w:rsidRPr="00C631B3">
        <w:rPr>
          <w:rFonts w:ascii="Arial" w:hAnsi="Arial" w:cs="Arial"/>
          <w:szCs w:val="24"/>
        </w:rPr>
        <w:t xml:space="preserve"> cumplimiento de </w:t>
      </w:r>
      <w:r w:rsidR="00E7487E">
        <w:rPr>
          <w:rFonts w:ascii="Arial" w:hAnsi="Arial" w:cs="Arial"/>
          <w:szCs w:val="24"/>
        </w:rPr>
        <w:t>productividad en los fines</w:t>
      </w:r>
      <w:r w:rsidR="00E7487E" w:rsidRPr="00C631B3">
        <w:rPr>
          <w:rFonts w:ascii="Arial" w:hAnsi="Arial" w:cs="Arial"/>
          <w:szCs w:val="24"/>
        </w:rPr>
        <w:t xml:space="preserve"> de defensa a nivel logístico </w:t>
      </w:r>
      <w:r w:rsidR="00E7487E">
        <w:rPr>
          <w:rFonts w:ascii="Arial" w:hAnsi="Arial" w:cs="Arial"/>
          <w:szCs w:val="24"/>
        </w:rPr>
        <w:t>en</w:t>
      </w:r>
      <w:r w:rsidR="00E7487E" w:rsidRPr="00C631B3">
        <w:rPr>
          <w:rFonts w:ascii="Arial" w:hAnsi="Arial" w:cs="Arial"/>
          <w:szCs w:val="24"/>
        </w:rPr>
        <w:t xml:space="preserve"> la Fuerza </w:t>
      </w:r>
      <w:r w:rsidR="00E7487E">
        <w:rPr>
          <w:rFonts w:ascii="Arial" w:hAnsi="Arial" w:cs="Arial"/>
          <w:spacing w:val="-3"/>
          <w:szCs w:val="24"/>
          <w:lang w:val="es-ES_tradnl"/>
        </w:rPr>
        <w:t>A</w:t>
      </w:r>
      <w:r w:rsidR="00E7487E" w:rsidRPr="00C631B3">
        <w:rPr>
          <w:rFonts w:ascii="Arial" w:hAnsi="Arial" w:cs="Arial"/>
          <w:szCs w:val="24"/>
        </w:rPr>
        <w:t>érea del Perú</w:t>
      </w:r>
      <w:r w:rsidR="00E7487E">
        <w:rPr>
          <w:rFonts w:ascii="Arial" w:hAnsi="Arial" w:cs="Arial"/>
          <w:szCs w:val="24"/>
        </w:rPr>
        <w:t>, sobre todo en materia de elevar la productividad del factor humano.</w:t>
      </w:r>
    </w:p>
    <w:p w:rsidR="001A6B19" w:rsidRPr="00DA6E11" w:rsidRDefault="001A6B19" w:rsidP="001A6B19">
      <w:pPr>
        <w:tabs>
          <w:tab w:val="left" w:pos="-720"/>
        </w:tabs>
        <w:suppressAutoHyphens/>
        <w:spacing w:line="360" w:lineRule="auto"/>
        <w:jc w:val="both"/>
        <w:rPr>
          <w:rFonts w:ascii="Arial" w:hAnsi="Arial" w:cs="Arial"/>
          <w:b/>
          <w:spacing w:val="-3"/>
          <w:lang w:val="es-ES_tradnl"/>
        </w:rPr>
      </w:pPr>
    </w:p>
    <w:p w:rsidR="001A6B19" w:rsidRPr="00DA6E11"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B258C3" w:rsidRDefault="00B258C3" w:rsidP="001A6B19">
      <w:pPr>
        <w:tabs>
          <w:tab w:val="left" w:pos="-720"/>
        </w:tabs>
        <w:suppressAutoHyphens/>
        <w:spacing w:line="360" w:lineRule="auto"/>
        <w:jc w:val="both"/>
        <w:rPr>
          <w:rFonts w:ascii="Arial" w:hAnsi="Arial" w:cs="Arial"/>
          <w:b/>
          <w:spacing w:val="-3"/>
          <w:lang w:val="es-ES_tradnl"/>
        </w:rPr>
      </w:pPr>
    </w:p>
    <w:p w:rsidR="001A6B19" w:rsidRDefault="001A6B19" w:rsidP="001A6B19">
      <w:pPr>
        <w:tabs>
          <w:tab w:val="left" w:pos="-720"/>
        </w:tabs>
        <w:suppressAutoHyphens/>
        <w:spacing w:line="360" w:lineRule="auto"/>
        <w:jc w:val="both"/>
        <w:rPr>
          <w:rFonts w:ascii="Arial" w:hAnsi="Arial" w:cs="Arial"/>
          <w:b/>
          <w:spacing w:val="-3"/>
          <w:lang w:val="es-ES_tradnl"/>
        </w:rPr>
      </w:pPr>
    </w:p>
    <w:p w:rsidR="007307CC" w:rsidRDefault="007307CC"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E7487E" w:rsidRDefault="00E7487E"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62336" behindDoc="0" locked="0" layoutInCell="1" allowOverlap="1" wp14:anchorId="339B444E" wp14:editId="669835B5">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8199" y="1629"/>
                <wp:lineTo x="8199" y="2057"/>
                <wp:lineTo x="10341" y="3171"/>
                <wp:lineTo x="10784" y="3171"/>
                <wp:lineTo x="10784" y="4543"/>
                <wp:lineTo x="7091" y="5743"/>
                <wp:lineTo x="3324" y="6686"/>
                <wp:lineTo x="3176" y="7114"/>
                <wp:lineTo x="4506" y="7286"/>
                <wp:lineTo x="4506" y="7629"/>
                <wp:lineTo x="11079" y="8657"/>
                <wp:lineTo x="12926" y="8657"/>
                <wp:lineTo x="11744" y="10029"/>
                <wp:lineTo x="8642" y="11057"/>
                <wp:lineTo x="8642" y="11400"/>
                <wp:lineTo x="9233" y="11486"/>
                <wp:lineTo x="9233" y="11829"/>
                <wp:lineTo x="11006" y="12771"/>
                <wp:lineTo x="11153" y="14143"/>
                <wp:lineTo x="11523" y="15514"/>
                <wp:lineTo x="12409" y="16886"/>
                <wp:lineTo x="12483" y="17143"/>
                <wp:lineTo x="14329" y="18171"/>
                <wp:lineTo x="14773" y="18343"/>
                <wp:lineTo x="16398" y="18343"/>
                <wp:lineTo x="16841" y="18171"/>
                <wp:lineTo x="18687" y="17143"/>
                <wp:lineTo x="18761" y="16886"/>
                <wp:lineTo x="19648" y="15514"/>
                <wp:lineTo x="20091" y="14143"/>
                <wp:lineTo x="20238" y="12771"/>
                <wp:lineTo x="20017" y="11400"/>
                <wp:lineTo x="19500" y="10029"/>
                <wp:lineTo x="18613" y="9000"/>
                <wp:lineTo x="18392" y="7971"/>
                <wp:lineTo x="15216" y="7714"/>
                <wp:lineTo x="5244" y="7286"/>
                <wp:lineTo x="14994" y="7286"/>
                <wp:lineTo x="15142" y="6429"/>
                <wp:lineTo x="10045" y="5914"/>
                <wp:lineTo x="10710" y="4543"/>
                <wp:lineTo x="10784" y="3171"/>
                <wp:lineTo x="11670" y="2400"/>
                <wp:lineTo x="11966" y="1886"/>
                <wp:lineTo x="11744" y="1629"/>
                <wp:lineTo x="8199" y="1629"/>
              </wp:wrapPolygon>
            </wp:wrapThrough>
            <wp:docPr id="360"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9</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i/>
          <w:spacing w:val="-3"/>
        </w:rPr>
      </w:pPr>
      <w:r w:rsidRPr="00C5076E">
        <w:rPr>
          <w:rFonts w:ascii="Arial" w:hAnsi="Arial" w:cs="Arial"/>
          <w:bCs/>
          <w:i/>
          <w:spacing w:val="-3"/>
        </w:rPr>
        <w:t xml:space="preserve">Nivel de existencia de </w:t>
      </w:r>
      <w:r w:rsidRPr="00C5076E">
        <w:rPr>
          <w:rFonts w:ascii="Arial" w:hAnsi="Arial" w:cs="Arial"/>
          <w:bCs/>
          <w:i/>
          <w:spacing w:val="-3"/>
          <w:lang w:val="es-ES_tradnl"/>
        </w:rPr>
        <w:t>necesidad de</w:t>
      </w:r>
      <w:r w:rsidRPr="00C5076E">
        <w:rPr>
          <w:rFonts w:ascii="Arial" w:hAnsi="Arial" w:cs="Arial"/>
          <w:bCs/>
          <w:i/>
          <w:spacing w:val="-3"/>
        </w:rPr>
        <w:t xml:space="preserve"> cumplimiento de productividad en los fines de defensa a nivel logístico en la Fuerza </w:t>
      </w:r>
      <w:r w:rsidRPr="00C5076E">
        <w:rPr>
          <w:rFonts w:ascii="Arial" w:hAnsi="Arial" w:cs="Arial"/>
          <w:bCs/>
          <w:i/>
          <w:spacing w:val="-3"/>
          <w:lang w:val="es-ES_tradnl"/>
        </w:rPr>
        <w:t>A</w:t>
      </w:r>
      <w:r w:rsidRPr="00C5076E">
        <w:rPr>
          <w:rFonts w:ascii="Arial" w:hAnsi="Arial" w:cs="Arial"/>
          <w:bCs/>
          <w:i/>
          <w:spacing w:val="-3"/>
        </w:rPr>
        <w:t>érea del Perú</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spacing w:val="-3"/>
        </w:rPr>
      </w:pPr>
      <w:r w:rsidRPr="00C5076E">
        <w:rPr>
          <w:rFonts w:ascii="Arial" w:hAnsi="Arial" w:cs="Arial"/>
          <w:b/>
          <w:bCs/>
          <w:spacing w:val="-3"/>
        </w:rPr>
        <w:t> </w:t>
      </w:r>
    </w:p>
    <w:p w:rsidR="000D78D5" w:rsidRPr="00DA6E11"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7307CC" w:rsidRDefault="007307CC"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E7487E" w:rsidRDefault="00E7487E"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C5076E" w:rsidRDefault="00C5076E"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C5076E" w:rsidRDefault="00C5076E"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10</w:t>
      </w:r>
      <w:r w:rsidRPr="00580281">
        <w:rPr>
          <w:rFonts w:ascii="Arial" w:hAnsi="Arial" w:cs="Arial"/>
          <w:b/>
          <w:spacing w:val="-3"/>
          <w:sz w:val="22"/>
          <w:szCs w:val="22"/>
        </w:rPr>
        <w:tab/>
      </w:r>
      <w:r w:rsidRPr="00580281">
        <w:rPr>
          <w:rFonts w:ascii="Arial" w:hAnsi="Arial" w:cs="Arial"/>
          <w:b/>
          <w:spacing w:val="-3"/>
          <w:sz w:val="22"/>
          <w:szCs w:val="22"/>
        </w:rPr>
        <w:tab/>
      </w:r>
    </w:p>
    <w:p w:rsidR="000D78D5" w:rsidRPr="00C5076E" w:rsidRDefault="001A6B19" w:rsidP="000D78D5">
      <w:pPr>
        <w:spacing w:line="360" w:lineRule="auto"/>
        <w:ind w:left="708"/>
        <w:jc w:val="both"/>
        <w:rPr>
          <w:rFonts w:ascii="Arial" w:hAnsi="Arial" w:cs="Arial"/>
          <w:i/>
        </w:rPr>
      </w:pPr>
      <w:r w:rsidRPr="00C5076E">
        <w:rPr>
          <w:rFonts w:ascii="Arial" w:hAnsi="Arial" w:cs="Arial"/>
          <w:i/>
          <w:color w:val="000000"/>
        </w:rPr>
        <w:t xml:space="preserve">Nivel de existencia de </w:t>
      </w:r>
      <w:r w:rsidR="000D78D5" w:rsidRPr="00C5076E">
        <w:rPr>
          <w:rFonts w:ascii="Arial" w:hAnsi="Arial" w:cs="Arial"/>
          <w:i/>
          <w:spacing w:val="-3"/>
          <w:szCs w:val="24"/>
          <w:lang w:val="es-ES_tradnl"/>
        </w:rPr>
        <w:t>necesidad de eficacia a largo plazo en los fines</w:t>
      </w:r>
      <w:r w:rsidR="000D78D5" w:rsidRPr="00C5076E">
        <w:rPr>
          <w:rFonts w:ascii="Arial" w:hAnsi="Arial" w:cs="Arial"/>
          <w:i/>
          <w:szCs w:val="24"/>
        </w:rPr>
        <w:t xml:space="preserve"> de defensa a nivel logístico en la Fuerza </w:t>
      </w:r>
      <w:r w:rsidR="000D78D5" w:rsidRPr="00C5076E">
        <w:rPr>
          <w:rFonts w:ascii="Arial" w:hAnsi="Arial" w:cs="Arial"/>
          <w:i/>
          <w:spacing w:val="-3"/>
          <w:szCs w:val="24"/>
          <w:lang w:val="es-ES_tradnl"/>
        </w:rPr>
        <w:t>A</w:t>
      </w:r>
      <w:r w:rsidR="000D78D5" w:rsidRPr="00C5076E">
        <w:rPr>
          <w:rFonts w:ascii="Arial" w:hAnsi="Arial" w:cs="Arial"/>
          <w:i/>
          <w:szCs w:val="24"/>
        </w:rPr>
        <w:t>érea del Perú</w:t>
      </w:r>
    </w:p>
    <w:p w:rsidR="000D78D5" w:rsidRPr="00580281" w:rsidRDefault="000D78D5" w:rsidP="001A6B19">
      <w:pPr>
        <w:tabs>
          <w:tab w:val="left" w:pos="-720"/>
          <w:tab w:val="left" w:pos="0"/>
        </w:tabs>
        <w:suppressAutoHyphens/>
        <w:spacing w:line="360" w:lineRule="auto"/>
        <w:ind w:left="708"/>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w:t>
            </w:r>
            <w:r w:rsidR="001A6B19">
              <w:rPr>
                <w:rFonts w:ascii="Arial" w:hAnsi="Arial" w:cs="Arial"/>
                <w:spacing w:val="-3"/>
                <w:sz w:val="22"/>
                <w:szCs w:val="22"/>
              </w:rPr>
              <w:t>1</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33</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3 </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2</w:t>
            </w:r>
            <w:r w:rsidR="001A6B19">
              <w:rPr>
                <w:rFonts w:ascii="Arial" w:hAnsi="Arial" w:cs="Arial"/>
                <w:spacing w:val="-3"/>
                <w:sz w:val="22"/>
                <w:szCs w:val="22"/>
              </w:rPr>
              <w:t>0</w:t>
            </w:r>
          </w:p>
          <w:p w:rsidR="001A6B19"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10</w:t>
            </w:r>
          </w:p>
          <w:p w:rsidR="001A6B19" w:rsidRPr="00E3667B"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38.32</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30.84</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B258C3">
              <w:rPr>
                <w:rFonts w:ascii="Arial" w:hAnsi="Arial" w:cs="Arial"/>
                <w:spacing w:val="-3"/>
                <w:sz w:val="22"/>
                <w:szCs w:val="22"/>
              </w:rPr>
              <w:t>2</w:t>
            </w:r>
            <w:r w:rsidRPr="00E3667B">
              <w:rPr>
                <w:rFonts w:ascii="Arial" w:hAnsi="Arial" w:cs="Arial"/>
                <w:spacing w:val="-3"/>
                <w:sz w:val="22"/>
                <w:szCs w:val="22"/>
              </w:rPr>
              <w:t>.</w:t>
            </w:r>
            <w:r w:rsidR="00B258C3">
              <w:rPr>
                <w:rFonts w:ascii="Arial" w:hAnsi="Arial" w:cs="Arial"/>
                <w:spacing w:val="-3"/>
                <w:sz w:val="22"/>
                <w:szCs w:val="22"/>
              </w:rPr>
              <w:t>80</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18.69</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9.35</w:t>
            </w:r>
          </w:p>
          <w:p w:rsidR="001A6B19" w:rsidRPr="00E3667B"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B258C3">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Pr>
                <w:rFonts w:ascii="Arial" w:hAnsi="Arial" w:cs="Arial"/>
                <w:b/>
                <w:spacing w:val="-3"/>
                <w:sz w:val="22"/>
                <w:szCs w:val="22"/>
              </w:rPr>
              <w:t xml:space="preserve"> </w:t>
            </w:r>
            <w:r w:rsidR="00B258C3">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 w:val="left" w:pos="0"/>
        </w:tabs>
        <w:suppressAutoHyphens/>
        <w:spacing w:line="360" w:lineRule="auto"/>
        <w:ind w:left="567"/>
        <w:jc w:val="both"/>
        <w:rPr>
          <w:rFonts w:ascii="Arial" w:hAnsi="Arial" w:cs="Arial"/>
          <w:spacing w:val="-3"/>
        </w:rPr>
      </w:pPr>
    </w:p>
    <w:p w:rsidR="007F2F53" w:rsidRPr="007F2F53" w:rsidRDefault="001A6B19" w:rsidP="007F2F5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Los resultados de este cuadro nos indican que existe un</w:t>
      </w:r>
      <w:r w:rsidR="00E7487E">
        <w:rPr>
          <w:rFonts w:ascii="Arial" w:hAnsi="Arial" w:cs="Arial"/>
          <w:spacing w:val="-3"/>
        </w:rPr>
        <w:t>a fuerte</w:t>
      </w:r>
      <w:r w:rsidR="00E7487E">
        <w:rPr>
          <w:rFonts w:ascii="Arial" w:hAnsi="Arial" w:cs="Arial"/>
          <w:color w:val="000000"/>
        </w:rPr>
        <w:t xml:space="preserve">  </w:t>
      </w:r>
      <w:r w:rsidR="00E7487E">
        <w:rPr>
          <w:rFonts w:ascii="Arial" w:hAnsi="Arial" w:cs="Arial"/>
          <w:spacing w:val="-3"/>
          <w:szCs w:val="24"/>
          <w:lang w:val="es-ES_tradnl"/>
        </w:rPr>
        <w:t xml:space="preserve">necesidad de </w:t>
      </w:r>
      <w:r w:rsidR="00E7487E" w:rsidRPr="00C631B3">
        <w:rPr>
          <w:rFonts w:ascii="Arial" w:hAnsi="Arial" w:cs="Arial"/>
          <w:spacing w:val="-3"/>
          <w:szCs w:val="24"/>
          <w:lang w:val="es-ES_tradnl"/>
        </w:rPr>
        <w:t>e</w:t>
      </w:r>
      <w:r w:rsidR="00E7487E">
        <w:rPr>
          <w:rFonts w:ascii="Arial" w:hAnsi="Arial" w:cs="Arial"/>
          <w:spacing w:val="-3"/>
          <w:szCs w:val="24"/>
          <w:lang w:val="es-ES_tradnl"/>
        </w:rPr>
        <w:t>ficacia a largo plazo en los fines</w:t>
      </w:r>
      <w:r w:rsidR="00E7487E" w:rsidRPr="00C631B3">
        <w:rPr>
          <w:rFonts w:ascii="Arial" w:hAnsi="Arial" w:cs="Arial"/>
          <w:szCs w:val="24"/>
        </w:rPr>
        <w:t xml:space="preserve"> de defensa a nivel logístico </w:t>
      </w:r>
      <w:r w:rsidR="00E7487E">
        <w:rPr>
          <w:rFonts w:ascii="Arial" w:hAnsi="Arial" w:cs="Arial"/>
          <w:szCs w:val="24"/>
        </w:rPr>
        <w:t>en</w:t>
      </w:r>
      <w:r w:rsidR="00E7487E" w:rsidRPr="00C631B3">
        <w:rPr>
          <w:rFonts w:ascii="Arial" w:hAnsi="Arial" w:cs="Arial"/>
          <w:szCs w:val="24"/>
        </w:rPr>
        <w:t xml:space="preserve"> la Fuerza </w:t>
      </w:r>
      <w:r w:rsidR="00E7487E">
        <w:rPr>
          <w:rFonts w:ascii="Arial" w:hAnsi="Arial" w:cs="Arial"/>
          <w:spacing w:val="-3"/>
          <w:szCs w:val="24"/>
          <w:lang w:val="es-ES_tradnl"/>
        </w:rPr>
        <w:t>A</w:t>
      </w:r>
      <w:r w:rsidR="00E7487E" w:rsidRPr="00C631B3">
        <w:rPr>
          <w:rFonts w:ascii="Arial" w:hAnsi="Arial" w:cs="Arial"/>
          <w:szCs w:val="24"/>
        </w:rPr>
        <w:t>érea del Perú</w:t>
      </w:r>
      <w:r>
        <w:rPr>
          <w:rFonts w:ascii="Arial" w:hAnsi="Arial" w:cs="Arial"/>
        </w:rPr>
        <w:t>, que</w:t>
      </w:r>
      <w:r w:rsidRPr="00DA6E11">
        <w:rPr>
          <w:rFonts w:ascii="Arial" w:hAnsi="Arial" w:cs="Arial"/>
          <w:spacing w:val="-3"/>
        </w:rPr>
        <w:t xml:space="preserve"> llegan a un nivel de </w:t>
      </w:r>
      <w:r>
        <w:rPr>
          <w:rFonts w:ascii="Arial" w:hAnsi="Arial" w:cs="Arial"/>
          <w:spacing w:val="-3"/>
        </w:rPr>
        <w:t>a</w:t>
      </w:r>
      <w:r w:rsidRPr="00DA6E11">
        <w:rPr>
          <w:rFonts w:ascii="Arial" w:hAnsi="Arial" w:cs="Arial"/>
          <w:spacing w:val="-3"/>
        </w:rPr>
        <w:t xml:space="preserve">cuerdo en un </w:t>
      </w:r>
      <w:r w:rsidR="00E7487E">
        <w:rPr>
          <w:rFonts w:ascii="Arial" w:hAnsi="Arial" w:cs="Arial"/>
          <w:spacing w:val="-3"/>
        </w:rPr>
        <w:t>30.84</w:t>
      </w:r>
      <w:r w:rsidRPr="00DA6E11">
        <w:rPr>
          <w:rFonts w:ascii="Arial" w:hAnsi="Arial" w:cs="Arial"/>
          <w:spacing w:val="-3"/>
        </w:rPr>
        <w:t xml:space="preserve">%, de los encuestados, mientras que un </w:t>
      </w:r>
      <w:r w:rsidR="00E7487E">
        <w:rPr>
          <w:rFonts w:ascii="Arial" w:hAnsi="Arial" w:cs="Arial"/>
          <w:spacing w:val="-3"/>
        </w:rPr>
        <w:t>38.32</w:t>
      </w:r>
      <w:r w:rsidRPr="00DA6E11">
        <w:rPr>
          <w:rFonts w:ascii="Arial" w:hAnsi="Arial" w:cs="Arial"/>
          <w:spacing w:val="-3"/>
        </w:rPr>
        <w:t>% consideran que está muy de</w:t>
      </w:r>
      <w:r>
        <w:rPr>
          <w:rFonts w:ascii="Arial" w:hAnsi="Arial" w:cs="Arial"/>
          <w:spacing w:val="-3"/>
        </w:rPr>
        <w:t xml:space="preserve"> </w:t>
      </w:r>
      <w:r w:rsidRPr="00DA6E11">
        <w:rPr>
          <w:rFonts w:ascii="Arial" w:hAnsi="Arial" w:cs="Arial"/>
          <w:spacing w:val="-3"/>
        </w:rPr>
        <w:t xml:space="preserve">acuerdo con esta percepción, para un </w:t>
      </w:r>
      <w:r w:rsidR="00E7487E">
        <w:rPr>
          <w:rFonts w:ascii="Arial" w:hAnsi="Arial" w:cs="Arial"/>
          <w:spacing w:val="-3"/>
        </w:rPr>
        <w:t>18.69</w:t>
      </w:r>
      <w:r w:rsidRPr="00DA6E11">
        <w:rPr>
          <w:rFonts w:ascii="Arial" w:hAnsi="Arial" w:cs="Arial"/>
          <w:spacing w:val="-3"/>
        </w:rPr>
        <w:t xml:space="preserve">% </w:t>
      </w:r>
      <w:r>
        <w:rPr>
          <w:rFonts w:ascii="Arial" w:hAnsi="Arial" w:cs="Arial"/>
          <w:spacing w:val="-3"/>
        </w:rPr>
        <w:t>estar en des</w:t>
      </w:r>
      <w:r w:rsidRPr="00DA6E11">
        <w:rPr>
          <w:rFonts w:ascii="Arial" w:hAnsi="Arial" w:cs="Arial"/>
          <w:spacing w:val="-3"/>
        </w:rPr>
        <w:t>acuerdo con ésta posici</w:t>
      </w:r>
      <w:r>
        <w:rPr>
          <w:rFonts w:ascii="Arial" w:hAnsi="Arial" w:cs="Arial"/>
          <w:spacing w:val="-3"/>
        </w:rPr>
        <w:t xml:space="preserve">ón y un </w:t>
      </w:r>
      <w:r w:rsidR="00E7487E">
        <w:rPr>
          <w:rFonts w:ascii="Arial" w:hAnsi="Arial" w:cs="Arial"/>
          <w:spacing w:val="-3"/>
        </w:rPr>
        <w:t>9.35</w:t>
      </w:r>
      <w:r>
        <w:rPr>
          <w:rFonts w:ascii="Arial" w:hAnsi="Arial" w:cs="Arial"/>
          <w:spacing w:val="-3"/>
        </w:rPr>
        <w:t xml:space="preserve">% </w:t>
      </w:r>
      <w:r w:rsidR="00E7487E">
        <w:rPr>
          <w:rFonts w:ascii="Arial" w:hAnsi="Arial" w:cs="Arial"/>
          <w:spacing w:val="-3"/>
        </w:rPr>
        <w:t xml:space="preserve">estar </w:t>
      </w:r>
      <w:r>
        <w:rPr>
          <w:rFonts w:ascii="Arial" w:hAnsi="Arial" w:cs="Arial"/>
          <w:spacing w:val="-3"/>
        </w:rPr>
        <w:t xml:space="preserve">muy en desacuerdo. </w:t>
      </w:r>
      <w:r w:rsidRPr="00DA6E11">
        <w:rPr>
          <w:rFonts w:ascii="Arial" w:hAnsi="Arial" w:cs="Arial"/>
          <w:szCs w:val="24"/>
        </w:rPr>
        <w:t xml:space="preserve"> </w:t>
      </w:r>
    </w:p>
    <w:p w:rsidR="007F2F53" w:rsidRPr="00DA6E11" w:rsidRDefault="007F2F53" w:rsidP="001A6B19">
      <w:pPr>
        <w:tabs>
          <w:tab w:val="left" w:pos="-720"/>
        </w:tabs>
        <w:suppressAutoHyphens/>
        <w:spacing w:line="360" w:lineRule="auto"/>
        <w:ind w:left="708"/>
        <w:jc w:val="both"/>
        <w:rPr>
          <w:rFonts w:ascii="Arial" w:hAnsi="Arial" w:cs="Arial"/>
          <w:spacing w:val="-3"/>
        </w:rPr>
      </w:pPr>
    </w:p>
    <w:p w:rsidR="00E7487E" w:rsidRDefault="001A6B19" w:rsidP="00E7487E">
      <w:pPr>
        <w:tabs>
          <w:tab w:val="left" w:pos="-720"/>
          <w:tab w:val="left" w:pos="0"/>
        </w:tabs>
        <w:suppressAutoHyphens/>
        <w:spacing w:line="360" w:lineRule="auto"/>
        <w:ind w:left="708"/>
        <w:jc w:val="both"/>
        <w:rPr>
          <w:rFonts w:ascii="Arial" w:hAnsi="Arial" w:cs="Arial"/>
          <w:szCs w:val="24"/>
        </w:rPr>
      </w:pPr>
      <w:r w:rsidRPr="00DA6E11">
        <w:rPr>
          <w:rFonts w:ascii="Arial" w:hAnsi="Arial" w:cs="Arial"/>
        </w:rPr>
        <w:t>Esto significa que e</w:t>
      </w:r>
      <w:r w:rsidRPr="00DA6E11">
        <w:rPr>
          <w:rFonts w:ascii="Arial" w:hAnsi="Arial" w:cs="Arial"/>
          <w:spacing w:val="-3"/>
          <w:szCs w:val="24"/>
        </w:rPr>
        <w:t>xiste</w:t>
      </w:r>
      <w:r>
        <w:rPr>
          <w:rFonts w:ascii="Arial" w:hAnsi="Arial" w:cs="Arial"/>
          <w:spacing w:val="-3"/>
          <w:szCs w:val="24"/>
        </w:rPr>
        <w:t xml:space="preserve"> </w:t>
      </w:r>
      <w:r w:rsidR="00E7487E">
        <w:rPr>
          <w:rFonts w:ascii="Arial" w:hAnsi="Arial" w:cs="Arial"/>
          <w:spacing w:val="-3"/>
          <w:szCs w:val="24"/>
        </w:rPr>
        <w:t xml:space="preserve">la </w:t>
      </w:r>
      <w:r>
        <w:rPr>
          <w:rFonts w:ascii="Arial" w:hAnsi="Arial" w:cs="Arial"/>
          <w:spacing w:val="-3"/>
          <w:szCs w:val="24"/>
        </w:rPr>
        <w:t xml:space="preserve">percepción de </w:t>
      </w:r>
      <w:r w:rsidR="00E7487E">
        <w:rPr>
          <w:rFonts w:ascii="Arial" w:hAnsi="Arial" w:cs="Arial"/>
          <w:spacing w:val="-3"/>
          <w:szCs w:val="24"/>
        </w:rPr>
        <w:t xml:space="preserve">que la aplicación de </w:t>
      </w:r>
      <w:r w:rsidR="00E7487E" w:rsidRPr="00C631B3">
        <w:rPr>
          <w:rFonts w:ascii="Arial" w:hAnsi="Arial" w:cs="Arial"/>
          <w:spacing w:val="-3"/>
          <w:szCs w:val="24"/>
          <w:lang w:val="es-ES_tradnl"/>
        </w:rPr>
        <w:t>e</w:t>
      </w:r>
      <w:r w:rsidR="00E7487E">
        <w:rPr>
          <w:rFonts w:ascii="Arial" w:hAnsi="Arial" w:cs="Arial"/>
          <w:spacing w:val="-3"/>
          <w:szCs w:val="24"/>
          <w:lang w:val="es-ES_tradnl"/>
        </w:rPr>
        <w:t>ficacia a largo plazo en los fines</w:t>
      </w:r>
      <w:r w:rsidR="00E7487E" w:rsidRPr="00C631B3">
        <w:rPr>
          <w:rFonts w:ascii="Arial" w:hAnsi="Arial" w:cs="Arial"/>
          <w:szCs w:val="24"/>
        </w:rPr>
        <w:t xml:space="preserve"> de defensa a nivel logístico </w:t>
      </w:r>
      <w:r w:rsidR="00E7487E">
        <w:rPr>
          <w:rFonts w:ascii="Arial" w:hAnsi="Arial" w:cs="Arial"/>
          <w:szCs w:val="24"/>
        </w:rPr>
        <w:t>en</w:t>
      </w:r>
      <w:r w:rsidR="00E7487E" w:rsidRPr="00C631B3">
        <w:rPr>
          <w:rFonts w:ascii="Arial" w:hAnsi="Arial" w:cs="Arial"/>
          <w:szCs w:val="24"/>
        </w:rPr>
        <w:t xml:space="preserve"> la Fuerza </w:t>
      </w:r>
      <w:r w:rsidR="00E7487E">
        <w:rPr>
          <w:rFonts w:ascii="Arial" w:hAnsi="Arial" w:cs="Arial"/>
          <w:spacing w:val="-3"/>
          <w:szCs w:val="24"/>
          <w:lang w:val="es-ES_tradnl"/>
        </w:rPr>
        <w:t>A</w:t>
      </w:r>
      <w:r w:rsidR="00E7487E" w:rsidRPr="00C631B3">
        <w:rPr>
          <w:rFonts w:ascii="Arial" w:hAnsi="Arial" w:cs="Arial"/>
          <w:szCs w:val="24"/>
        </w:rPr>
        <w:t>érea del Perú</w:t>
      </w:r>
      <w:r w:rsidR="00E7487E">
        <w:rPr>
          <w:rFonts w:ascii="Arial" w:hAnsi="Arial" w:cs="Arial"/>
          <w:szCs w:val="24"/>
        </w:rPr>
        <w:t>, cumpliría sus fines respectivos.</w:t>
      </w:r>
    </w:p>
    <w:p w:rsidR="00E7487E" w:rsidRPr="007F2F53" w:rsidRDefault="00E7487E" w:rsidP="00E7487E">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3E3CD8" w:rsidRDefault="003E3CD8"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E7487E" w:rsidRDefault="00E7487E"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E7487E" w:rsidRDefault="00E7487E"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drawing>
          <wp:anchor distT="0" distB="0" distL="114300" distR="114300" simplePos="0" relativeHeight="251666432" behindDoc="0" locked="0" layoutInCell="1" allowOverlap="1" wp14:anchorId="785144A1" wp14:editId="60C2D98F">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7903" y="1629"/>
                <wp:lineTo x="7903" y="2057"/>
                <wp:lineTo x="10267" y="3171"/>
                <wp:lineTo x="10784" y="3171"/>
                <wp:lineTo x="10784" y="5914"/>
                <wp:lineTo x="6869" y="6600"/>
                <wp:lineTo x="6795" y="6943"/>
                <wp:lineTo x="7829" y="7286"/>
                <wp:lineTo x="7829" y="7457"/>
                <wp:lineTo x="10489" y="8657"/>
                <wp:lineTo x="3324" y="8914"/>
                <wp:lineTo x="3324" y="9857"/>
                <wp:lineTo x="12852" y="10029"/>
                <wp:lineTo x="12335" y="10629"/>
                <wp:lineTo x="11744" y="11400"/>
                <wp:lineTo x="8937" y="11400"/>
                <wp:lineTo x="8937" y="12086"/>
                <wp:lineTo x="11153" y="12771"/>
                <wp:lineTo x="11006" y="14143"/>
                <wp:lineTo x="11153" y="15600"/>
                <wp:lineTo x="11670" y="16886"/>
                <wp:lineTo x="12557" y="18257"/>
                <wp:lineTo x="12631" y="18514"/>
                <wp:lineTo x="14551" y="19457"/>
                <wp:lineTo x="14994" y="19629"/>
                <wp:lineTo x="16176" y="19629"/>
                <wp:lineTo x="16693" y="19457"/>
                <wp:lineTo x="18613" y="18514"/>
                <wp:lineTo x="18687" y="18257"/>
                <wp:lineTo x="19648" y="16886"/>
                <wp:lineTo x="20091" y="15514"/>
                <wp:lineTo x="20238" y="14143"/>
                <wp:lineTo x="20165" y="12771"/>
                <wp:lineTo x="19721" y="11829"/>
                <wp:lineTo x="19574" y="11400"/>
                <wp:lineTo x="18392" y="10029"/>
                <wp:lineTo x="18466" y="9429"/>
                <wp:lineTo x="15881" y="9000"/>
                <wp:lineTo x="10784" y="8657"/>
                <wp:lineTo x="11449" y="8657"/>
                <wp:lineTo x="14403" y="7543"/>
                <wp:lineTo x="15437" y="7029"/>
                <wp:lineTo x="15142" y="6686"/>
                <wp:lineTo x="10710" y="5914"/>
                <wp:lineTo x="10784" y="3171"/>
                <wp:lineTo x="11375" y="2486"/>
                <wp:lineTo x="11670" y="1886"/>
                <wp:lineTo x="11449" y="1629"/>
                <wp:lineTo x="7903" y="1629"/>
              </wp:wrapPolygon>
            </wp:wrapThrough>
            <wp:docPr id="364"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p>
    <w:p w:rsidR="00C5076E" w:rsidRPr="00C5076E"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C5076E">
        <w:rPr>
          <w:rFonts w:ascii="Arial" w:hAnsi="Arial" w:cs="Arial"/>
          <w:b/>
          <w:spacing w:val="-3"/>
          <w:szCs w:val="24"/>
        </w:rPr>
        <w:t>FIGURA N° 10</w:t>
      </w:r>
    </w:p>
    <w:p w:rsidR="00C5076E" w:rsidRPr="00C5076E" w:rsidRDefault="00C5076E" w:rsidP="00C5076E">
      <w:pPr>
        <w:tabs>
          <w:tab w:val="left" w:pos="-720"/>
          <w:tab w:val="left" w:pos="0"/>
          <w:tab w:val="num" w:pos="2700"/>
        </w:tabs>
        <w:suppressAutoHyphens/>
        <w:spacing w:line="360" w:lineRule="auto"/>
        <w:ind w:left="708"/>
        <w:jc w:val="both"/>
        <w:rPr>
          <w:rFonts w:ascii="Arial" w:hAnsi="Arial" w:cs="Arial"/>
          <w:i/>
          <w:spacing w:val="-3"/>
        </w:rPr>
      </w:pPr>
      <w:r w:rsidRPr="00C5076E">
        <w:rPr>
          <w:rFonts w:ascii="Arial" w:hAnsi="Arial" w:cs="Arial"/>
          <w:bCs/>
          <w:i/>
          <w:spacing w:val="-3"/>
        </w:rPr>
        <w:t xml:space="preserve">Nivel de existencia de </w:t>
      </w:r>
      <w:r w:rsidRPr="00C5076E">
        <w:rPr>
          <w:rFonts w:ascii="Arial" w:hAnsi="Arial" w:cs="Arial"/>
          <w:bCs/>
          <w:i/>
          <w:spacing w:val="-3"/>
          <w:lang w:val="es-ES_tradnl"/>
        </w:rPr>
        <w:t>necesidad de eficacia a largo plazo en los fines</w:t>
      </w:r>
      <w:r w:rsidRPr="00C5076E">
        <w:rPr>
          <w:rFonts w:ascii="Arial" w:hAnsi="Arial" w:cs="Arial"/>
          <w:bCs/>
          <w:i/>
          <w:spacing w:val="-3"/>
        </w:rPr>
        <w:t xml:space="preserve"> de defensa a nivel logístico en la Fuerza </w:t>
      </w:r>
      <w:r w:rsidRPr="00C5076E">
        <w:rPr>
          <w:rFonts w:ascii="Arial" w:hAnsi="Arial" w:cs="Arial"/>
          <w:bCs/>
          <w:i/>
          <w:spacing w:val="-3"/>
          <w:lang w:val="es-ES_tradnl"/>
        </w:rPr>
        <w:t>A</w:t>
      </w:r>
      <w:r w:rsidRPr="00C5076E">
        <w:rPr>
          <w:rFonts w:ascii="Arial" w:hAnsi="Arial" w:cs="Arial"/>
          <w:bCs/>
          <w:i/>
          <w:spacing w:val="-3"/>
        </w:rPr>
        <w:t>érea del Perú</w:t>
      </w:r>
    </w:p>
    <w:p w:rsidR="001A6B19" w:rsidRPr="00C5076E" w:rsidRDefault="001A6B19" w:rsidP="001A6B19">
      <w:pPr>
        <w:tabs>
          <w:tab w:val="left" w:pos="-720"/>
          <w:tab w:val="left" w:pos="0"/>
          <w:tab w:val="num" w:pos="2700"/>
        </w:tabs>
        <w:suppressAutoHyphens/>
        <w:spacing w:line="360" w:lineRule="auto"/>
        <w:ind w:left="708"/>
        <w:jc w:val="both"/>
        <w:rPr>
          <w:rFonts w:ascii="Arial" w:hAnsi="Arial" w:cs="Arial"/>
          <w:i/>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DA6E11" w:rsidRDefault="001A6B19" w:rsidP="001A6B19">
      <w:pPr>
        <w:tabs>
          <w:tab w:val="left" w:pos="-720"/>
        </w:tabs>
        <w:suppressAutoHyphens/>
        <w:spacing w:line="360" w:lineRule="auto"/>
        <w:jc w:val="both"/>
        <w:rPr>
          <w:rFonts w:ascii="Arial" w:hAnsi="Arial" w:cs="Arial"/>
          <w:b/>
          <w:spacing w:val="-3"/>
        </w:rPr>
      </w:pPr>
    </w:p>
    <w:p w:rsidR="001A6B19" w:rsidRPr="00580281" w:rsidRDefault="001A6B19" w:rsidP="001A6B19">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11</w:t>
      </w:r>
      <w:r w:rsidRPr="00580281">
        <w:rPr>
          <w:rFonts w:ascii="Arial" w:hAnsi="Arial" w:cs="Arial"/>
          <w:b/>
          <w:spacing w:val="-3"/>
          <w:sz w:val="22"/>
          <w:szCs w:val="22"/>
        </w:rPr>
        <w:tab/>
      </w:r>
      <w:r w:rsidRPr="00580281">
        <w:rPr>
          <w:rFonts w:ascii="Arial" w:hAnsi="Arial" w:cs="Arial"/>
          <w:b/>
          <w:spacing w:val="-3"/>
          <w:sz w:val="22"/>
          <w:szCs w:val="22"/>
        </w:rPr>
        <w:tab/>
      </w:r>
    </w:p>
    <w:p w:rsidR="000D78D5" w:rsidRPr="00C5076E" w:rsidRDefault="001A6B19" w:rsidP="000D78D5">
      <w:pPr>
        <w:spacing w:line="360" w:lineRule="auto"/>
        <w:ind w:left="708"/>
        <w:jc w:val="both"/>
        <w:rPr>
          <w:rFonts w:ascii="Arial" w:hAnsi="Arial" w:cs="Arial"/>
          <w:i/>
        </w:rPr>
      </w:pPr>
      <w:r w:rsidRPr="00C5076E">
        <w:rPr>
          <w:rFonts w:ascii="Arial" w:hAnsi="Arial" w:cs="Arial"/>
          <w:i/>
          <w:color w:val="000000"/>
        </w:rPr>
        <w:t xml:space="preserve">Nivel de existencia de </w:t>
      </w:r>
      <w:r w:rsidR="000D78D5" w:rsidRPr="00C5076E">
        <w:rPr>
          <w:rFonts w:ascii="Arial" w:hAnsi="Arial" w:cs="Arial"/>
          <w:i/>
          <w:spacing w:val="-3"/>
          <w:szCs w:val="24"/>
          <w:lang w:val="es-ES_tradnl"/>
        </w:rPr>
        <w:t xml:space="preserve">necesidad de eficacia de inversión en recursos tecnológicos </w:t>
      </w:r>
      <w:r w:rsidR="000D78D5" w:rsidRPr="00C5076E">
        <w:rPr>
          <w:rFonts w:ascii="Arial" w:hAnsi="Arial" w:cs="Arial"/>
          <w:i/>
          <w:szCs w:val="24"/>
        </w:rPr>
        <w:t xml:space="preserve"> en la modernización  de la defensa a nivel logístico dentro de la Fuerza </w:t>
      </w:r>
      <w:r w:rsidR="000D78D5" w:rsidRPr="00C5076E">
        <w:rPr>
          <w:rFonts w:ascii="Arial" w:hAnsi="Arial" w:cs="Arial"/>
          <w:i/>
          <w:spacing w:val="-3"/>
          <w:szCs w:val="24"/>
          <w:lang w:val="es-ES_tradnl"/>
        </w:rPr>
        <w:t>A</w:t>
      </w:r>
      <w:r w:rsidR="000D78D5" w:rsidRPr="00C5076E">
        <w:rPr>
          <w:rFonts w:ascii="Arial" w:hAnsi="Arial" w:cs="Arial"/>
          <w:i/>
          <w:szCs w:val="24"/>
        </w:rPr>
        <w:t>érea del Perú</w:t>
      </w:r>
    </w:p>
    <w:p w:rsidR="000D78D5" w:rsidRDefault="000D78D5" w:rsidP="000D78D5">
      <w:pPr>
        <w:tabs>
          <w:tab w:val="left" w:pos="-1080"/>
          <w:tab w:val="left" w:pos="-720"/>
          <w:tab w:val="left" w:pos="0"/>
          <w:tab w:val="left" w:pos="1444"/>
        </w:tabs>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1A6B19" w:rsidRPr="00580281" w:rsidTr="009139D5">
        <w:tc>
          <w:tcPr>
            <w:tcW w:w="305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1A6B19" w:rsidRPr="00580281" w:rsidRDefault="001A6B19" w:rsidP="009139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1A6B19" w:rsidRPr="00580281" w:rsidTr="009139D5">
        <w:tc>
          <w:tcPr>
            <w:tcW w:w="3054" w:type="dxa"/>
            <w:tcBorders>
              <w:top w:val="single" w:sz="4" w:space="0" w:color="auto"/>
            </w:tcBorders>
          </w:tcPr>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1A6B19" w:rsidRPr="00580281" w:rsidRDefault="001A6B19" w:rsidP="009139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47</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50</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B258C3">
              <w:rPr>
                <w:rFonts w:ascii="Arial" w:hAnsi="Arial" w:cs="Arial"/>
                <w:spacing w:val="-3"/>
                <w:sz w:val="22"/>
                <w:szCs w:val="22"/>
              </w:rPr>
              <w:t>1</w:t>
            </w:r>
            <w:r w:rsidRPr="00E3667B">
              <w:rPr>
                <w:rFonts w:ascii="Arial" w:hAnsi="Arial" w:cs="Arial"/>
                <w:spacing w:val="-3"/>
                <w:sz w:val="22"/>
                <w:szCs w:val="22"/>
              </w:rPr>
              <w:t xml:space="preserve"> </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6  </w:t>
            </w:r>
          </w:p>
          <w:p w:rsidR="001A6B19"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w:t>
            </w:r>
            <w:r w:rsidR="001A6B19">
              <w:rPr>
                <w:rFonts w:ascii="Arial" w:hAnsi="Arial" w:cs="Arial"/>
                <w:spacing w:val="-3"/>
                <w:sz w:val="22"/>
                <w:szCs w:val="22"/>
              </w:rPr>
              <w:t>3</w:t>
            </w:r>
          </w:p>
          <w:p w:rsidR="001A6B19" w:rsidRPr="00E3667B" w:rsidRDefault="001A6B19" w:rsidP="009139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43</w:t>
            </w:r>
            <w:r w:rsidR="001A6B19">
              <w:rPr>
                <w:rFonts w:ascii="Arial" w:hAnsi="Arial" w:cs="Arial"/>
                <w:spacing w:val="-3"/>
                <w:sz w:val="22"/>
                <w:szCs w:val="22"/>
              </w:rPr>
              <w:t>.</w:t>
            </w:r>
            <w:r>
              <w:rPr>
                <w:rFonts w:ascii="Arial" w:hAnsi="Arial" w:cs="Arial"/>
                <w:spacing w:val="-3"/>
                <w:sz w:val="22"/>
                <w:szCs w:val="22"/>
              </w:rPr>
              <w:t>92</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46</w:t>
            </w:r>
            <w:r w:rsidR="001A6B19" w:rsidRPr="00E3667B">
              <w:rPr>
                <w:rFonts w:ascii="Arial" w:hAnsi="Arial" w:cs="Arial"/>
                <w:spacing w:val="-3"/>
                <w:sz w:val="22"/>
                <w:szCs w:val="22"/>
              </w:rPr>
              <w:t>.</w:t>
            </w:r>
            <w:r>
              <w:rPr>
                <w:rFonts w:ascii="Arial" w:hAnsi="Arial" w:cs="Arial"/>
                <w:spacing w:val="-3"/>
                <w:sz w:val="22"/>
                <w:szCs w:val="22"/>
              </w:rPr>
              <w:t>74</w:t>
            </w:r>
          </w:p>
          <w:p w:rsidR="001A6B19" w:rsidRPr="00E3667B" w:rsidRDefault="001A6B19" w:rsidP="009139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B258C3">
              <w:rPr>
                <w:rFonts w:ascii="Arial" w:hAnsi="Arial" w:cs="Arial"/>
                <w:spacing w:val="-3"/>
                <w:sz w:val="22"/>
                <w:szCs w:val="22"/>
              </w:rPr>
              <w:t>0.93</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5.61</w:t>
            </w:r>
          </w:p>
          <w:p w:rsidR="001A6B19" w:rsidRPr="00E3667B" w:rsidRDefault="00B258C3" w:rsidP="009139D5">
            <w:pPr>
              <w:tabs>
                <w:tab w:val="left" w:pos="-720"/>
              </w:tabs>
              <w:suppressAutoHyphens/>
              <w:jc w:val="center"/>
              <w:rPr>
                <w:rFonts w:ascii="Arial" w:hAnsi="Arial" w:cs="Arial"/>
                <w:spacing w:val="-3"/>
                <w:sz w:val="22"/>
                <w:szCs w:val="22"/>
              </w:rPr>
            </w:pPr>
            <w:r>
              <w:rPr>
                <w:rFonts w:ascii="Arial" w:hAnsi="Arial" w:cs="Arial"/>
                <w:spacing w:val="-3"/>
                <w:sz w:val="22"/>
                <w:szCs w:val="22"/>
              </w:rPr>
              <w:t xml:space="preserve">  2.80</w:t>
            </w:r>
          </w:p>
          <w:p w:rsidR="001A6B19" w:rsidRPr="00E3667B" w:rsidRDefault="001A6B19" w:rsidP="009139D5">
            <w:pPr>
              <w:tabs>
                <w:tab w:val="left" w:pos="-720"/>
              </w:tabs>
              <w:suppressAutoHyphens/>
              <w:jc w:val="center"/>
              <w:rPr>
                <w:rFonts w:ascii="Arial" w:hAnsi="Arial" w:cs="Arial"/>
                <w:spacing w:val="-3"/>
                <w:sz w:val="22"/>
                <w:szCs w:val="22"/>
              </w:rPr>
            </w:pPr>
          </w:p>
        </w:tc>
      </w:tr>
      <w:tr w:rsidR="001A6B19" w:rsidRPr="00580281" w:rsidTr="009139D5">
        <w:tc>
          <w:tcPr>
            <w:tcW w:w="3054" w:type="dxa"/>
          </w:tcPr>
          <w:p w:rsidR="001A6B19" w:rsidRPr="00580281" w:rsidRDefault="001A6B19" w:rsidP="009139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1A6B19" w:rsidRPr="00580281" w:rsidRDefault="001A6B19" w:rsidP="00B258C3">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Pr>
                <w:rFonts w:ascii="Arial" w:hAnsi="Arial" w:cs="Arial"/>
                <w:b/>
                <w:spacing w:val="-3"/>
                <w:sz w:val="22"/>
                <w:szCs w:val="22"/>
              </w:rPr>
              <w:t xml:space="preserve"> </w:t>
            </w:r>
            <w:r w:rsidR="00B258C3">
              <w:rPr>
                <w:rFonts w:ascii="Arial" w:hAnsi="Arial" w:cs="Arial"/>
                <w:b/>
                <w:spacing w:val="-3"/>
                <w:sz w:val="22"/>
                <w:szCs w:val="22"/>
              </w:rPr>
              <w:t>107</w:t>
            </w:r>
          </w:p>
        </w:tc>
        <w:tc>
          <w:tcPr>
            <w:tcW w:w="2432" w:type="dxa"/>
          </w:tcPr>
          <w:p w:rsidR="001A6B19" w:rsidRPr="00580281" w:rsidRDefault="001A6B19" w:rsidP="009139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1A6B19" w:rsidRDefault="001A6B19" w:rsidP="001A6B19">
      <w:pPr>
        <w:tabs>
          <w:tab w:val="left" w:pos="-720"/>
        </w:tabs>
        <w:suppressAutoHyphens/>
        <w:spacing w:line="360" w:lineRule="auto"/>
        <w:ind w:left="708"/>
        <w:jc w:val="center"/>
        <w:rPr>
          <w:rFonts w:ascii="Arial" w:hAnsi="Arial" w:cs="Arial"/>
          <w:spacing w:val="-3"/>
          <w:sz w:val="22"/>
          <w:szCs w:val="22"/>
        </w:rPr>
      </w:pPr>
    </w:p>
    <w:p w:rsidR="001A6B19" w:rsidRPr="00DA6E11" w:rsidRDefault="001A6B19" w:rsidP="001A6B19">
      <w:pPr>
        <w:tabs>
          <w:tab w:val="left" w:pos="-720"/>
          <w:tab w:val="left" w:pos="0"/>
        </w:tabs>
        <w:suppressAutoHyphens/>
        <w:spacing w:line="360" w:lineRule="auto"/>
        <w:ind w:left="567"/>
        <w:jc w:val="both"/>
        <w:rPr>
          <w:rFonts w:ascii="Arial" w:hAnsi="Arial" w:cs="Arial"/>
          <w:spacing w:val="-3"/>
        </w:rPr>
      </w:pPr>
    </w:p>
    <w:p w:rsidR="007F2F53" w:rsidRPr="000D78D5" w:rsidRDefault="001A6B19" w:rsidP="007F2F53">
      <w:pPr>
        <w:tabs>
          <w:tab w:val="left" w:pos="-720"/>
          <w:tab w:val="left" w:pos="0"/>
        </w:tabs>
        <w:suppressAutoHyphens/>
        <w:spacing w:line="360" w:lineRule="auto"/>
        <w:ind w:left="708"/>
        <w:jc w:val="both"/>
        <w:rPr>
          <w:rFonts w:ascii="Arial" w:hAnsi="Arial" w:cs="Arial"/>
        </w:rPr>
      </w:pPr>
      <w:r w:rsidRPr="00DA6E11">
        <w:rPr>
          <w:rFonts w:ascii="Arial" w:hAnsi="Arial" w:cs="Arial"/>
          <w:spacing w:val="-3"/>
        </w:rPr>
        <w:t>Los resultados de este cuadro nos indican que existe</w:t>
      </w:r>
      <w:r w:rsidR="00E7487E">
        <w:rPr>
          <w:rFonts w:ascii="Arial" w:hAnsi="Arial" w:cs="Arial"/>
          <w:color w:val="000000"/>
        </w:rPr>
        <w:t xml:space="preserve"> </w:t>
      </w:r>
      <w:r w:rsidR="00E7487E">
        <w:rPr>
          <w:rFonts w:ascii="Arial" w:hAnsi="Arial" w:cs="Arial"/>
          <w:spacing w:val="-3"/>
          <w:szCs w:val="24"/>
          <w:lang w:val="es-ES_tradnl"/>
        </w:rPr>
        <w:t xml:space="preserve">necesidad de eficacia de inversión en recursos tecnológicos </w:t>
      </w:r>
      <w:r w:rsidR="00E7487E" w:rsidRPr="00C631B3">
        <w:rPr>
          <w:rFonts w:ascii="Arial" w:hAnsi="Arial" w:cs="Arial"/>
          <w:szCs w:val="24"/>
        </w:rPr>
        <w:t xml:space="preserve"> en la</w:t>
      </w:r>
      <w:r w:rsidR="00E7487E">
        <w:rPr>
          <w:rFonts w:ascii="Arial" w:hAnsi="Arial" w:cs="Arial"/>
          <w:szCs w:val="24"/>
        </w:rPr>
        <w:t xml:space="preserve"> modernización  de la defensa a</w:t>
      </w:r>
      <w:r w:rsidR="00E7487E" w:rsidRPr="00C631B3">
        <w:rPr>
          <w:rFonts w:ascii="Arial" w:hAnsi="Arial" w:cs="Arial"/>
          <w:szCs w:val="24"/>
        </w:rPr>
        <w:t xml:space="preserve"> nivel logístico de</w:t>
      </w:r>
      <w:r w:rsidR="00E7487E">
        <w:rPr>
          <w:rFonts w:ascii="Arial" w:hAnsi="Arial" w:cs="Arial"/>
          <w:szCs w:val="24"/>
        </w:rPr>
        <w:t xml:space="preserve">ntro de </w:t>
      </w:r>
      <w:r w:rsidR="00E7487E" w:rsidRPr="00C631B3">
        <w:rPr>
          <w:rFonts w:ascii="Arial" w:hAnsi="Arial" w:cs="Arial"/>
          <w:szCs w:val="24"/>
        </w:rPr>
        <w:t xml:space="preserve">la Fuerza </w:t>
      </w:r>
      <w:r w:rsidR="00E7487E">
        <w:rPr>
          <w:rFonts w:ascii="Arial" w:hAnsi="Arial" w:cs="Arial"/>
          <w:spacing w:val="-3"/>
          <w:szCs w:val="24"/>
          <w:lang w:val="es-ES_tradnl"/>
        </w:rPr>
        <w:t>A</w:t>
      </w:r>
      <w:r w:rsidR="00E7487E" w:rsidRPr="00C631B3">
        <w:rPr>
          <w:rFonts w:ascii="Arial" w:hAnsi="Arial" w:cs="Arial"/>
          <w:szCs w:val="24"/>
        </w:rPr>
        <w:t>érea del Perú</w:t>
      </w:r>
      <w:r>
        <w:rPr>
          <w:rFonts w:ascii="Arial" w:hAnsi="Arial" w:cs="Arial"/>
        </w:rPr>
        <w:t>, que</w:t>
      </w:r>
      <w:r w:rsidRPr="00DA6E11">
        <w:rPr>
          <w:rFonts w:ascii="Arial" w:hAnsi="Arial" w:cs="Arial"/>
          <w:spacing w:val="-3"/>
        </w:rPr>
        <w:t xml:space="preserve"> llegan a un nivel de desacuerdo en un </w:t>
      </w:r>
      <w:r w:rsidR="00E7487E">
        <w:rPr>
          <w:rFonts w:ascii="Arial" w:hAnsi="Arial" w:cs="Arial"/>
          <w:spacing w:val="-3"/>
        </w:rPr>
        <w:t>5</w:t>
      </w:r>
      <w:r>
        <w:rPr>
          <w:rFonts w:ascii="Arial" w:hAnsi="Arial" w:cs="Arial"/>
          <w:spacing w:val="-3"/>
        </w:rPr>
        <w:t>.</w:t>
      </w:r>
      <w:r w:rsidR="00E7487E">
        <w:rPr>
          <w:rFonts w:ascii="Arial" w:hAnsi="Arial" w:cs="Arial"/>
          <w:spacing w:val="-3"/>
        </w:rPr>
        <w:t>61</w:t>
      </w:r>
      <w:r w:rsidRPr="00DA6E11">
        <w:rPr>
          <w:rFonts w:ascii="Arial" w:hAnsi="Arial" w:cs="Arial"/>
          <w:spacing w:val="-3"/>
        </w:rPr>
        <w:t xml:space="preserve">%, de los encuestados, mientras que un </w:t>
      </w:r>
      <w:r w:rsidR="00E7487E">
        <w:rPr>
          <w:rFonts w:ascii="Arial" w:hAnsi="Arial" w:cs="Arial"/>
          <w:spacing w:val="-3"/>
        </w:rPr>
        <w:t>2.80</w:t>
      </w:r>
      <w:r w:rsidRPr="00DA6E11">
        <w:rPr>
          <w:rFonts w:ascii="Arial" w:hAnsi="Arial" w:cs="Arial"/>
          <w:spacing w:val="-3"/>
        </w:rPr>
        <w:t xml:space="preserve">% consideran que está muy en desacuerdo con esta percepción, para un </w:t>
      </w:r>
      <w:r w:rsidR="00E7487E">
        <w:rPr>
          <w:rFonts w:ascii="Arial" w:hAnsi="Arial" w:cs="Arial"/>
          <w:spacing w:val="-3"/>
        </w:rPr>
        <w:t>46.74</w:t>
      </w:r>
      <w:r w:rsidRPr="00DA6E11">
        <w:rPr>
          <w:rFonts w:ascii="Arial" w:hAnsi="Arial" w:cs="Arial"/>
          <w:spacing w:val="-3"/>
        </w:rPr>
        <w:t xml:space="preserve">% </w:t>
      </w:r>
      <w:r>
        <w:rPr>
          <w:rFonts w:ascii="Arial" w:hAnsi="Arial" w:cs="Arial"/>
          <w:spacing w:val="-3"/>
        </w:rPr>
        <w:t xml:space="preserve">estar </w:t>
      </w:r>
      <w:r w:rsidRPr="00DA6E11">
        <w:rPr>
          <w:rFonts w:ascii="Arial" w:hAnsi="Arial" w:cs="Arial"/>
          <w:spacing w:val="-3"/>
        </w:rPr>
        <w:t>de acuerdo con ésta posici</w:t>
      </w:r>
      <w:r>
        <w:rPr>
          <w:rFonts w:ascii="Arial" w:hAnsi="Arial" w:cs="Arial"/>
          <w:spacing w:val="-3"/>
        </w:rPr>
        <w:t xml:space="preserve">ón y un </w:t>
      </w:r>
      <w:r w:rsidR="00E7487E">
        <w:rPr>
          <w:rFonts w:ascii="Arial" w:hAnsi="Arial" w:cs="Arial"/>
          <w:spacing w:val="-3"/>
        </w:rPr>
        <w:t>43.92</w:t>
      </w:r>
      <w:r>
        <w:rPr>
          <w:rFonts w:ascii="Arial" w:hAnsi="Arial" w:cs="Arial"/>
          <w:spacing w:val="-3"/>
        </w:rPr>
        <w:t xml:space="preserve">% </w:t>
      </w:r>
      <w:r w:rsidR="00E7487E">
        <w:rPr>
          <w:rFonts w:ascii="Arial" w:hAnsi="Arial" w:cs="Arial"/>
          <w:spacing w:val="-3"/>
        </w:rPr>
        <w:t xml:space="preserve">estar </w:t>
      </w:r>
      <w:r>
        <w:rPr>
          <w:rFonts w:ascii="Arial" w:hAnsi="Arial" w:cs="Arial"/>
          <w:spacing w:val="-3"/>
        </w:rPr>
        <w:t xml:space="preserve">muy de acuerdo. </w:t>
      </w:r>
      <w:r w:rsidRPr="00DA6E11">
        <w:rPr>
          <w:rFonts w:ascii="Arial" w:hAnsi="Arial" w:cs="Arial"/>
          <w:szCs w:val="24"/>
        </w:rPr>
        <w:t xml:space="preserve"> </w:t>
      </w:r>
    </w:p>
    <w:p w:rsidR="007F2F53" w:rsidRPr="00DA6E11" w:rsidRDefault="007F2F53" w:rsidP="001A6B19">
      <w:pPr>
        <w:tabs>
          <w:tab w:val="left" w:pos="-720"/>
        </w:tabs>
        <w:suppressAutoHyphens/>
        <w:spacing w:line="360" w:lineRule="auto"/>
        <w:ind w:left="708"/>
        <w:jc w:val="both"/>
        <w:rPr>
          <w:rFonts w:ascii="Arial" w:hAnsi="Arial" w:cs="Arial"/>
          <w:spacing w:val="-3"/>
        </w:rPr>
      </w:pPr>
    </w:p>
    <w:p w:rsidR="00E7487E" w:rsidRDefault="001A6B19" w:rsidP="00E7487E">
      <w:pPr>
        <w:tabs>
          <w:tab w:val="left" w:pos="-720"/>
          <w:tab w:val="left" w:pos="0"/>
        </w:tabs>
        <w:suppressAutoHyphens/>
        <w:spacing w:line="360" w:lineRule="auto"/>
        <w:ind w:left="708"/>
        <w:jc w:val="both"/>
        <w:rPr>
          <w:rFonts w:ascii="Arial" w:hAnsi="Arial" w:cs="Arial"/>
          <w:szCs w:val="24"/>
        </w:rPr>
      </w:pPr>
      <w:r w:rsidRPr="00DA6E11">
        <w:rPr>
          <w:rFonts w:ascii="Arial" w:hAnsi="Arial" w:cs="Arial"/>
        </w:rPr>
        <w:t xml:space="preserve">Esto significa que </w:t>
      </w:r>
      <w:r w:rsidR="00E7487E">
        <w:rPr>
          <w:rFonts w:ascii="Arial" w:hAnsi="Arial" w:cs="Arial"/>
        </w:rPr>
        <w:t xml:space="preserve">la aplicación de </w:t>
      </w:r>
      <w:r w:rsidR="00E7487E">
        <w:rPr>
          <w:rFonts w:ascii="Arial" w:hAnsi="Arial" w:cs="Arial"/>
          <w:spacing w:val="-3"/>
          <w:szCs w:val="24"/>
          <w:lang w:val="es-ES_tradnl"/>
        </w:rPr>
        <w:t xml:space="preserve">inversión en recursos tecnológicos </w:t>
      </w:r>
      <w:r w:rsidR="00E7487E" w:rsidRPr="00C631B3">
        <w:rPr>
          <w:rFonts w:ascii="Arial" w:hAnsi="Arial" w:cs="Arial"/>
          <w:szCs w:val="24"/>
        </w:rPr>
        <w:t xml:space="preserve"> en la</w:t>
      </w:r>
      <w:r w:rsidR="00E7487E">
        <w:rPr>
          <w:rFonts w:ascii="Arial" w:hAnsi="Arial" w:cs="Arial"/>
          <w:szCs w:val="24"/>
        </w:rPr>
        <w:t xml:space="preserve"> modernización  de la defensa a</w:t>
      </w:r>
      <w:r w:rsidR="00E7487E" w:rsidRPr="00C631B3">
        <w:rPr>
          <w:rFonts w:ascii="Arial" w:hAnsi="Arial" w:cs="Arial"/>
          <w:szCs w:val="24"/>
        </w:rPr>
        <w:t xml:space="preserve"> nivel logístico de</w:t>
      </w:r>
      <w:r w:rsidR="00E7487E">
        <w:rPr>
          <w:rFonts w:ascii="Arial" w:hAnsi="Arial" w:cs="Arial"/>
          <w:szCs w:val="24"/>
        </w:rPr>
        <w:t xml:space="preserve">ntro de </w:t>
      </w:r>
      <w:r w:rsidR="00E7487E" w:rsidRPr="00C631B3">
        <w:rPr>
          <w:rFonts w:ascii="Arial" w:hAnsi="Arial" w:cs="Arial"/>
          <w:szCs w:val="24"/>
        </w:rPr>
        <w:t xml:space="preserve">la Fuerza </w:t>
      </w:r>
      <w:r w:rsidR="00E7487E">
        <w:rPr>
          <w:rFonts w:ascii="Arial" w:hAnsi="Arial" w:cs="Arial"/>
          <w:spacing w:val="-3"/>
          <w:szCs w:val="24"/>
          <w:lang w:val="es-ES_tradnl"/>
        </w:rPr>
        <w:t>A</w:t>
      </w:r>
      <w:r w:rsidR="00E7487E" w:rsidRPr="00C631B3">
        <w:rPr>
          <w:rFonts w:ascii="Arial" w:hAnsi="Arial" w:cs="Arial"/>
          <w:szCs w:val="24"/>
        </w:rPr>
        <w:t>érea del Perú</w:t>
      </w:r>
      <w:r w:rsidR="00E7487E">
        <w:rPr>
          <w:rFonts w:ascii="Arial" w:hAnsi="Arial" w:cs="Arial"/>
          <w:szCs w:val="24"/>
        </w:rPr>
        <w:t>, permitiría modernizar sus actividades logísticas.</w:t>
      </w:r>
    </w:p>
    <w:p w:rsidR="00E7487E" w:rsidRPr="000D78D5" w:rsidRDefault="00E7487E" w:rsidP="00E7487E">
      <w:pPr>
        <w:tabs>
          <w:tab w:val="left" w:pos="-720"/>
          <w:tab w:val="left" w:pos="0"/>
        </w:tabs>
        <w:suppressAutoHyphens/>
        <w:spacing w:line="360" w:lineRule="auto"/>
        <w:ind w:left="708"/>
        <w:jc w:val="both"/>
        <w:rPr>
          <w:rFonts w:ascii="Arial" w:hAnsi="Arial" w:cs="Arial"/>
        </w:rPr>
      </w:pPr>
    </w:p>
    <w:p w:rsidR="001A6B19" w:rsidRPr="00DA6E11"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1A6B19" w:rsidRDefault="001A6B19" w:rsidP="001A6B19">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1A6B19">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1A6B19">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1A6B19">
      <w:pPr>
        <w:tabs>
          <w:tab w:val="left" w:pos="-720"/>
          <w:tab w:val="left" w:pos="0"/>
        </w:tabs>
        <w:suppressAutoHyphens/>
        <w:spacing w:line="360" w:lineRule="auto"/>
        <w:ind w:left="2832" w:hanging="2265"/>
        <w:jc w:val="both"/>
        <w:rPr>
          <w:rFonts w:ascii="Arial" w:hAnsi="Arial" w:cs="Arial"/>
          <w:b/>
          <w:spacing w:val="-3"/>
          <w:u w:val="single"/>
        </w:rPr>
      </w:pPr>
    </w:p>
    <w:p w:rsidR="003E3CD8" w:rsidRDefault="003E3CD8" w:rsidP="001A6B19">
      <w:pPr>
        <w:tabs>
          <w:tab w:val="left" w:pos="-720"/>
          <w:tab w:val="left" w:pos="0"/>
          <w:tab w:val="num" w:pos="2700"/>
        </w:tabs>
        <w:suppressAutoHyphens/>
        <w:spacing w:line="360" w:lineRule="auto"/>
        <w:ind w:left="708"/>
        <w:jc w:val="center"/>
        <w:rPr>
          <w:rFonts w:ascii="Arial" w:hAnsi="Arial" w:cs="Arial"/>
          <w:b/>
          <w:spacing w:val="-3"/>
          <w:sz w:val="28"/>
          <w:szCs w:val="28"/>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77696" behindDoc="0" locked="0" layoutInCell="1" allowOverlap="1" wp14:anchorId="2E213391" wp14:editId="4AC41BBD">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9307" y="2314"/>
                <wp:lineTo x="7460" y="3343"/>
                <wp:lineTo x="7460" y="3686"/>
                <wp:lineTo x="4506" y="4029"/>
                <wp:lineTo x="4580" y="4886"/>
                <wp:lineTo x="10784" y="5229"/>
                <wp:lineTo x="10784" y="7971"/>
                <wp:lineTo x="11079" y="8314"/>
                <wp:lineTo x="6795" y="10629"/>
                <wp:lineTo x="6795" y="11314"/>
                <wp:lineTo x="9454" y="12086"/>
                <wp:lineTo x="11375" y="12086"/>
                <wp:lineTo x="10932" y="13457"/>
                <wp:lineTo x="10858" y="14829"/>
                <wp:lineTo x="11079" y="16200"/>
                <wp:lineTo x="11670" y="17571"/>
                <wp:lineTo x="11670" y="17657"/>
                <wp:lineTo x="12926" y="18943"/>
                <wp:lineTo x="13000" y="19114"/>
                <wp:lineTo x="14699" y="19800"/>
                <wp:lineTo x="16028" y="19800"/>
                <wp:lineTo x="16324" y="19629"/>
                <wp:lineTo x="17801" y="19029"/>
                <wp:lineTo x="19204" y="17571"/>
                <wp:lineTo x="19795" y="16200"/>
                <wp:lineTo x="20017" y="14829"/>
                <wp:lineTo x="20017" y="13457"/>
                <wp:lineTo x="19574" y="12086"/>
                <wp:lineTo x="18687" y="10714"/>
                <wp:lineTo x="18761" y="10371"/>
                <wp:lineTo x="16693" y="9429"/>
                <wp:lineTo x="15881" y="9343"/>
                <wp:lineTo x="16028" y="8571"/>
                <wp:lineTo x="15290" y="8400"/>
                <wp:lineTo x="10710" y="7971"/>
                <wp:lineTo x="10710" y="5229"/>
                <wp:lineTo x="9233" y="3857"/>
                <wp:lineTo x="12335" y="3171"/>
                <wp:lineTo x="13148" y="2657"/>
                <wp:lineTo x="12852" y="2314"/>
                <wp:lineTo x="9307" y="2314"/>
              </wp:wrapPolygon>
            </wp:wrapThrough>
            <wp:docPr id="419"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C5076E" w:rsidRPr="00942E15" w:rsidRDefault="00C5076E" w:rsidP="00C5076E">
      <w:pPr>
        <w:tabs>
          <w:tab w:val="left" w:pos="-720"/>
          <w:tab w:val="left" w:pos="0"/>
          <w:tab w:val="num" w:pos="2700"/>
        </w:tabs>
        <w:suppressAutoHyphens/>
        <w:spacing w:line="360" w:lineRule="auto"/>
        <w:ind w:left="708"/>
        <w:rPr>
          <w:rFonts w:ascii="Arial" w:hAnsi="Arial" w:cs="Arial"/>
          <w:b/>
          <w:spacing w:val="-3"/>
          <w:szCs w:val="24"/>
        </w:rPr>
      </w:pPr>
      <w:r w:rsidRPr="00942E15">
        <w:rPr>
          <w:rFonts w:ascii="Arial" w:hAnsi="Arial" w:cs="Arial"/>
          <w:b/>
          <w:spacing w:val="-3"/>
          <w:szCs w:val="24"/>
        </w:rPr>
        <w:t>FIGURA N° 11</w:t>
      </w:r>
    </w:p>
    <w:p w:rsidR="00C5076E" w:rsidRPr="00942E15" w:rsidRDefault="00C5076E" w:rsidP="00C5076E">
      <w:pPr>
        <w:tabs>
          <w:tab w:val="left" w:pos="-720"/>
          <w:tab w:val="left" w:pos="0"/>
          <w:tab w:val="num" w:pos="2700"/>
        </w:tabs>
        <w:suppressAutoHyphens/>
        <w:spacing w:line="360" w:lineRule="auto"/>
        <w:ind w:left="708"/>
        <w:jc w:val="both"/>
        <w:rPr>
          <w:rFonts w:ascii="Arial" w:hAnsi="Arial" w:cs="Arial"/>
          <w:i/>
          <w:spacing w:val="-3"/>
        </w:rPr>
      </w:pPr>
      <w:r w:rsidRPr="00942E15">
        <w:rPr>
          <w:rFonts w:ascii="Arial" w:hAnsi="Arial" w:cs="Arial"/>
          <w:bCs/>
          <w:i/>
          <w:spacing w:val="-3"/>
        </w:rPr>
        <w:t xml:space="preserve">Nivel de existencia de </w:t>
      </w:r>
      <w:r w:rsidRPr="00942E15">
        <w:rPr>
          <w:rFonts w:ascii="Arial" w:hAnsi="Arial" w:cs="Arial"/>
          <w:bCs/>
          <w:i/>
          <w:spacing w:val="-3"/>
          <w:lang w:val="es-ES_tradnl"/>
        </w:rPr>
        <w:t xml:space="preserve">necesidad de eficacia de inversión en recursos tecnológicos </w:t>
      </w:r>
      <w:r w:rsidRPr="00942E15">
        <w:rPr>
          <w:rFonts w:ascii="Arial" w:hAnsi="Arial" w:cs="Arial"/>
          <w:bCs/>
          <w:i/>
          <w:spacing w:val="-3"/>
        </w:rPr>
        <w:t xml:space="preserve"> en la modernización  de la defensa a nivel logístico dentro de la Fuerza </w:t>
      </w:r>
      <w:r w:rsidRPr="00942E15">
        <w:rPr>
          <w:rFonts w:ascii="Arial" w:hAnsi="Arial" w:cs="Arial"/>
          <w:bCs/>
          <w:i/>
          <w:spacing w:val="-3"/>
          <w:lang w:val="es-ES_tradnl"/>
        </w:rPr>
        <w:t>A</w:t>
      </w:r>
      <w:r w:rsidRPr="00942E15">
        <w:rPr>
          <w:rFonts w:ascii="Arial" w:hAnsi="Arial" w:cs="Arial"/>
          <w:bCs/>
          <w:i/>
          <w:spacing w:val="-3"/>
        </w:rPr>
        <w:t>érea del Perú</w:t>
      </w: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1A6B19">
      <w:pPr>
        <w:tabs>
          <w:tab w:val="left" w:pos="-720"/>
          <w:tab w:val="left" w:pos="0"/>
          <w:tab w:val="num" w:pos="2700"/>
        </w:tabs>
        <w:suppressAutoHyphens/>
        <w:spacing w:line="360" w:lineRule="auto"/>
        <w:ind w:left="708"/>
        <w:jc w:val="both"/>
        <w:rPr>
          <w:rFonts w:ascii="Arial" w:hAnsi="Arial" w:cs="Arial"/>
          <w:spacing w:val="-3"/>
        </w:rPr>
      </w:pPr>
    </w:p>
    <w:p w:rsidR="0048175E" w:rsidRDefault="0048175E" w:rsidP="001A6B19">
      <w:pPr>
        <w:tabs>
          <w:tab w:val="left" w:pos="-720"/>
          <w:tab w:val="left" w:pos="0"/>
          <w:tab w:val="num" w:pos="2700"/>
        </w:tabs>
        <w:suppressAutoHyphens/>
        <w:spacing w:line="360" w:lineRule="auto"/>
        <w:ind w:left="708"/>
        <w:jc w:val="both"/>
        <w:rPr>
          <w:rFonts w:ascii="Arial" w:hAnsi="Arial" w:cs="Arial"/>
          <w:spacing w:val="-3"/>
        </w:rPr>
      </w:pPr>
    </w:p>
    <w:p w:rsidR="0048175E" w:rsidRDefault="0048175E" w:rsidP="001A6B19">
      <w:pPr>
        <w:tabs>
          <w:tab w:val="left" w:pos="-720"/>
          <w:tab w:val="left" w:pos="0"/>
          <w:tab w:val="num" w:pos="2700"/>
        </w:tabs>
        <w:suppressAutoHyphens/>
        <w:spacing w:line="360" w:lineRule="auto"/>
        <w:ind w:left="708"/>
        <w:jc w:val="both"/>
        <w:rPr>
          <w:rFonts w:ascii="Arial" w:hAnsi="Arial" w:cs="Arial"/>
          <w:spacing w:val="-3"/>
        </w:rPr>
      </w:pPr>
    </w:p>
    <w:p w:rsidR="0048175E" w:rsidRDefault="0048175E" w:rsidP="001A6B19">
      <w:pPr>
        <w:tabs>
          <w:tab w:val="left" w:pos="-720"/>
          <w:tab w:val="left" w:pos="0"/>
          <w:tab w:val="num" w:pos="2700"/>
        </w:tabs>
        <w:suppressAutoHyphens/>
        <w:spacing w:line="360" w:lineRule="auto"/>
        <w:ind w:left="708"/>
        <w:jc w:val="both"/>
        <w:rPr>
          <w:rFonts w:ascii="Arial" w:hAnsi="Arial" w:cs="Arial"/>
          <w:spacing w:val="-3"/>
        </w:rPr>
      </w:pPr>
    </w:p>
    <w:p w:rsidR="000D78D5" w:rsidRPr="00580281" w:rsidRDefault="000D78D5" w:rsidP="000D78D5">
      <w:pPr>
        <w:tabs>
          <w:tab w:val="left" w:pos="-720"/>
          <w:tab w:val="left" w:pos="0"/>
          <w:tab w:val="left" w:pos="720"/>
          <w:tab w:val="left" w:pos="1440"/>
          <w:tab w:val="left" w:pos="2160"/>
        </w:tabs>
        <w:suppressAutoHyphens/>
        <w:spacing w:line="360" w:lineRule="auto"/>
        <w:ind w:left="3588" w:right="142" w:hanging="2880"/>
        <w:jc w:val="both"/>
        <w:rPr>
          <w:rFonts w:ascii="Arial" w:hAnsi="Arial" w:cs="Arial"/>
          <w:b/>
          <w:spacing w:val="-3"/>
          <w:sz w:val="22"/>
          <w:szCs w:val="22"/>
        </w:rPr>
      </w:pPr>
      <w:r w:rsidRPr="00580281">
        <w:rPr>
          <w:rFonts w:ascii="Arial" w:hAnsi="Arial" w:cs="Arial"/>
          <w:b/>
          <w:spacing w:val="-3"/>
          <w:sz w:val="22"/>
          <w:szCs w:val="22"/>
        </w:rPr>
        <w:lastRenderedPageBreak/>
        <w:t xml:space="preserve">Tabla N° </w:t>
      </w:r>
      <w:r>
        <w:rPr>
          <w:rFonts w:ascii="Arial" w:hAnsi="Arial" w:cs="Arial"/>
          <w:b/>
          <w:spacing w:val="-3"/>
          <w:sz w:val="22"/>
          <w:szCs w:val="22"/>
        </w:rPr>
        <w:t>12</w:t>
      </w:r>
      <w:r w:rsidRPr="00580281">
        <w:rPr>
          <w:rFonts w:ascii="Arial" w:hAnsi="Arial" w:cs="Arial"/>
          <w:b/>
          <w:spacing w:val="-3"/>
          <w:sz w:val="22"/>
          <w:szCs w:val="22"/>
        </w:rPr>
        <w:tab/>
      </w:r>
    </w:p>
    <w:p w:rsidR="000D78D5" w:rsidRPr="00942E15" w:rsidRDefault="000D78D5" w:rsidP="000D78D5">
      <w:pPr>
        <w:spacing w:line="360" w:lineRule="auto"/>
        <w:ind w:left="708"/>
        <w:jc w:val="both"/>
        <w:rPr>
          <w:rFonts w:ascii="Arial" w:hAnsi="Arial" w:cs="Arial"/>
          <w:i/>
        </w:rPr>
      </w:pPr>
      <w:r w:rsidRPr="00942E15">
        <w:rPr>
          <w:rFonts w:ascii="Arial" w:hAnsi="Arial" w:cs="Arial"/>
          <w:i/>
          <w:color w:val="000000"/>
        </w:rPr>
        <w:t xml:space="preserve">Nivel de existencia de </w:t>
      </w:r>
      <w:r w:rsidRPr="00942E15">
        <w:rPr>
          <w:rFonts w:ascii="Arial" w:hAnsi="Arial" w:cs="Arial"/>
          <w:i/>
          <w:spacing w:val="-3"/>
          <w:szCs w:val="24"/>
          <w:lang w:val="es-ES_tradnl"/>
        </w:rPr>
        <w:t xml:space="preserve">necesidad de </w:t>
      </w:r>
      <w:r w:rsidRPr="00942E15">
        <w:rPr>
          <w:rFonts w:ascii="Arial" w:hAnsi="Arial" w:cs="Arial"/>
          <w:i/>
          <w:szCs w:val="24"/>
        </w:rPr>
        <w:t>cumplimiento de capacitación institucional</w:t>
      </w:r>
      <w:r w:rsidRPr="00942E15">
        <w:rPr>
          <w:rFonts w:ascii="Arial" w:hAnsi="Arial" w:cs="Arial"/>
          <w:i/>
          <w:spacing w:val="-3"/>
          <w:szCs w:val="24"/>
          <w:lang w:val="es-ES_tradnl"/>
        </w:rPr>
        <w:t xml:space="preserve"> </w:t>
      </w:r>
      <w:r w:rsidRPr="00942E15">
        <w:rPr>
          <w:rFonts w:ascii="Arial" w:hAnsi="Arial" w:cs="Arial"/>
          <w:i/>
          <w:szCs w:val="24"/>
        </w:rPr>
        <w:t xml:space="preserve"> dentro de la modernización  de la defensa a nivel logístico dentro de la Fuerza </w:t>
      </w:r>
      <w:r w:rsidRPr="00942E15">
        <w:rPr>
          <w:rFonts w:ascii="Arial" w:hAnsi="Arial" w:cs="Arial"/>
          <w:i/>
          <w:spacing w:val="-3"/>
          <w:szCs w:val="24"/>
          <w:lang w:val="es-ES_tradnl"/>
        </w:rPr>
        <w:t>A</w:t>
      </w:r>
      <w:r w:rsidRPr="00942E15">
        <w:rPr>
          <w:rFonts w:ascii="Arial" w:hAnsi="Arial" w:cs="Arial"/>
          <w:i/>
          <w:szCs w:val="24"/>
        </w:rPr>
        <w:t>érea del Perú</w:t>
      </w:r>
    </w:p>
    <w:p w:rsidR="000D78D5" w:rsidRDefault="000D78D5" w:rsidP="000D78D5">
      <w:pPr>
        <w:tabs>
          <w:tab w:val="left" w:pos="-1080"/>
          <w:tab w:val="left" w:pos="-720"/>
          <w:tab w:val="left" w:pos="0"/>
          <w:tab w:val="left" w:pos="1444"/>
        </w:tabs>
        <w:jc w:val="both"/>
        <w:rPr>
          <w:rFonts w:ascii="Arial" w:hAnsi="Arial" w:cs="Arial"/>
          <w:sz w:val="22"/>
          <w:szCs w:val="22"/>
        </w:rPr>
      </w:pPr>
    </w:p>
    <w:tbl>
      <w:tblPr>
        <w:tblW w:w="0" w:type="auto"/>
        <w:tblInd w:w="884" w:type="dxa"/>
        <w:tblBorders>
          <w:top w:val="single" w:sz="4" w:space="0" w:color="auto"/>
          <w:bottom w:val="single" w:sz="4" w:space="0" w:color="auto"/>
        </w:tblBorders>
        <w:tblLayout w:type="fixed"/>
        <w:tblCellMar>
          <w:left w:w="120" w:type="dxa"/>
          <w:right w:w="120" w:type="dxa"/>
        </w:tblCellMar>
        <w:tblLook w:val="0000" w:firstRow="0" w:lastRow="0" w:firstColumn="0" w:lastColumn="0" w:noHBand="0" w:noVBand="0"/>
      </w:tblPr>
      <w:tblGrid>
        <w:gridCol w:w="3054"/>
        <w:gridCol w:w="2144"/>
        <w:gridCol w:w="2432"/>
      </w:tblGrid>
      <w:tr w:rsidR="000D78D5" w:rsidRPr="00580281" w:rsidTr="000D78D5">
        <w:tc>
          <w:tcPr>
            <w:tcW w:w="3054" w:type="dxa"/>
            <w:tcBorders>
              <w:top w:val="single" w:sz="4" w:space="0" w:color="auto"/>
              <w:bottom w:val="single" w:sz="4" w:space="0" w:color="auto"/>
            </w:tcBorders>
            <w:vAlign w:val="center"/>
          </w:tcPr>
          <w:p w:rsidR="000D78D5" w:rsidRPr="00580281" w:rsidRDefault="000D78D5" w:rsidP="000D78D5">
            <w:pPr>
              <w:tabs>
                <w:tab w:val="left" w:pos="-720"/>
              </w:tabs>
              <w:suppressAutoHyphens/>
              <w:spacing w:line="360" w:lineRule="auto"/>
              <w:rPr>
                <w:rFonts w:ascii="Arial" w:hAnsi="Arial" w:cs="Arial"/>
                <w:b/>
                <w:spacing w:val="-3"/>
                <w:sz w:val="22"/>
                <w:szCs w:val="22"/>
              </w:rPr>
            </w:pPr>
            <w:r w:rsidRPr="00580281">
              <w:rPr>
                <w:rFonts w:ascii="Arial" w:hAnsi="Arial" w:cs="Arial"/>
                <w:b/>
                <w:spacing w:val="-3"/>
                <w:sz w:val="22"/>
                <w:szCs w:val="22"/>
              </w:rPr>
              <w:t>Escala</w:t>
            </w:r>
          </w:p>
        </w:tc>
        <w:tc>
          <w:tcPr>
            <w:tcW w:w="2144" w:type="dxa"/>
            <w:tcBorders>
              <w:top w:val="single" w:sz="4" w:space="0" w:color="auto"/>
              <w:bottom w:val="single" w:sz="4" w:space="0" w:color="auto"/>
            </w:tcBorders>
            <w:vAlign w:val="center"/>
          </w:tcPr>
          <w:p w:rsidR="000D78D5" w:rsidRPr="00580281" w:rsidRDefault="000D78D5" w:rsidP="000D78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N°</w:t>
            </w:r>
          </w:p>
        </w:tc>
        <w:tc>
          <w:tcPr>
            <w:tcW w:w="2432" w:type="dxa"/>
            <w:tcBorders>
              <w:top w:val="single" w:sz="4" w:space="0" w:color="auto"/>
              <w:bottom w:val="single" w:sz="4" w:space="0" w:color="auto"/>
            </w:tcBorders>
            <w:vAlign w:val="center"/>
          </w:tcPr>
          <w:p w:rsidR="000D78D5" w:rsidRPr="00580281" w:rsidRDefault="000D78D5" w:rsidP="000D78D5">
            <w:pPr>
              <w:tabs>
                <w:tab w:val="left" w:pos="-720"/>
              </w:tabs>
              <w:suppressAutoHyphens/>
              <w:spacing w:line="360" w:lineRule="auto"/>
              <w:jc w:val="center"/>
              <w:rPr>
                <w:rFonts w:ascii="Arial" w:hAnsi="Arial" w:cs="Arial"/>
                <w:b/>
                <w:spacing w:val="-3"/>
                <w:sz w:val="22"/>
                <w:szCs w:val="22"/>
              </w:rPr>
            </w:pPr>
            <w:r w:rsidRPr="00580281">
              <w:rPr>
                <w:rFonts w:ascii="Arial" w:hAnsi="Arial" w:cs="Arial"/>
                <w:b/>
                <w:spacing w:val="-3"/>
                <w:sz w:val="22"/>
                <w:szCs w:val="22"/>
              </w:rPr>
              <w:t>%</w:t>
            </w:r>
          </w:p>
        </w:tc>
      </w:tr>
      <w:tr w:rsidR="000D78D5" w:rsidRPr="00580281" w:rsidTr="000D78D5">
        <w:tc>
          <w:tcPr>
            <w:tcW w:w="3054" w:type="dxa"/>
            <w:tcBorders>
              <w:top w:val="single" w:sz="4" w:space="0" w:color="auto"/>
            </w:tcBorders>
          </w:tcPr>
          <w:p w:rsidR="000D78D5" w:rsidRPr="00580281" w:rsidRDefault="000D78D5" w:rsidP="000D78D5">
            <w:pPr>
              <w:tabs>
                <w:tab w:val="left" w:pos="-720"/>
              </w:tabs>
              <w:suppressAutoHyphens/>
              <w:rPr>
                <w:rFonts w:ascii="Arial" w:hAnsi="Arial" w:cs="Arial"/>
                <w:spacing w:val="-3"/>
                <w:sz w:val="22"/>
                <w:szCs w:val="22"/>
              </w:rPr>
            </w:pPr>
            <w:r w:rsidRPr="00580281">
              <w:rPr>
                <w:rFonts w:ascii="Arial" w:hAnsi="Arial" w:cs="Arial"/>
                <w:spacing w:val="-3"/>
                <w:sz w:val="22"/>
                <w:szCs w:val="22"/>
              </w:rPr>
              <w:t>Muy de acuerdo</w:t>
            </w:r>
          </w:p>
          <w:p w:rsidR="000D78D5" w:rsidRPr="00580281" w:rsidRDefault="000D78D5" w:rsidP="000D78D5">
            <w:pPr>
              <w:tabs>
                <w:tab w:val="left" w:pos="-720"/>
              </w:tabs>
              <w:suppressAutoHyphens/>
              <w:rPr>
                <w:rFonts w:ascii="Arial" w:hAnsi="Arial" w:cs="Arial"/>
                <w:spacing w:val="-3"/>
                <w:sz w:val="22"/>
                <w:szCs w:val="22"/>
              </w:rPr>
            </w:pPr>
            <w:r w:rsidRPr="00580281">
              <w:rPr>
                <w:rFonts w:ascii="Arial" w:hAnsi="Arial" w:cs="Arial"/>
                <w:spacing w:val="-3"/>
                <w:sz w:val="22"/>
                <w:szCs w:val="22"/>
              </w:rPr>
              <w:t>De acuerdo</w:t>
            </w:r>
          </w:p>
          <w:p w:rsidR="000D78D5" w:rsidRPr="00580281" w:rsidRDefault="000D78D5" w:rsidP="000D78D5">
            <w:pPr>
              <w:tabs>
                <w:tab w:val="left" w:pos="-720"/>
              </w:tabs>
              <w:suppressAutoHyphens/>
              <w:rPr>
                <w:rFonts w:ascii="Arial" w:hAnsi="Arial" w:cs="Arial"/>
                <w:spacing w:val="-3"/>
                <w:sz w:val="22"/>
                <w:szCs w:val="22"/>
              </w:rPr>
            </w:pPr>
            <w:r w:rsidRPr="00580281">
              <w:rPr>
                <w:rFonts w:ascii="Arial" w:hAnsi="Arial" w:cs="Arial"/>
                <w:spacing w:val="-3"/>
                <w:sz w:val="22"/>
                <w:szCs w:val="22"/>
              </w:rPr>
              <w:t>Acuerdo indefinido</w:t>
            </w:r>
          </w:p>
          <w:p w:rsidR="000D78D5" w:rsidRPr="00580281" w:rsidRDefault="000D78D5" w:rsidP="000D78D5">
            <w:pPr>
              <w:tabs>
                <w:tab w:val="left" w:pos="-720"/>
              </w:tabs>
              <w:suppressAutoHyphens/>
              <w:rPr>
                <w:rFonts w:ascii="Arial" w:hAnsi="Arial" w:cs="Arial"/>
                <w:spacing w:val="-3"/>
                <w:sz w:val="22"/>
                <w:szCs w:val="22"/>
              </w:rPr>
            </w:pPr>
            <w:r w:rsidRPr="00580281">
              <w:rPr>
                <w:rFonts w:ascii="Arial" w:hAnsi="Arial" w:cs="Arial"/>
                <w:spacing w:val="-3"/>
                <w:sz w:val="22"/>
                <w:szCs w:val="22"/>
              </w:rPr>
              <w:t>En desacuerdo</w:t>
            </w:r>
          </w:p>
          <w:p w:rsidR="000D78D5" w:rsidRPr="00580281" w:rsidRDefault="000D78D5" w:rsidP="000D78D5">
            <w:pPr>
              <w:tabs>
                <w:tab w:val="left" w:pos="-720"/>
              </w:tabs>
              <w:suppressAutoHyphens/>
              <w:rPr>
                <w:rFonts w:ascii="Arial" w:hAnsi="Arial" w:cs="Arial"/>
                <w:spacing w:val="-3"/>
                <w:sz w:val="22"/>
                <w:szCs w:val="22"/>
              </w:rPr>
            </w:pPr>
            <w:r w:rsidRPr="00580281">
              <w:rPr>
                <w:rFonts w:ascii="Arial" w:hAnsi="Arial" w:cs="Arial"/>
                <w:spacing w:val="-3"/>
                <w:sz w:val="22"/>
                <w:szCs w:val="22"/>
              </w:rPr>
              <w:t>Muy en desacuerdo</w:t>
            </w:r>
          </w:p>
        </w:tc>
        <w:tc>
          <w:tcPr>
            <w:tcW w:w="2144" w:type="dxa"/>
            <w:tcBorders>
              <w:top w:val="single" w:sz="4" w:space="0" w:color="auto"/>
            </w:tcBorders>
          </w:tcPr>
          <w:p w:rsidR="000D78D5" w:rsidRPr="00E3667B" w:rsidRDefault="00B258C3"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37</w:t>
            </w:r>
          </w:p>
          <w:p w:rsidR="000D78D5" w:rsidRPr="00E3667B" w:rsidRDefault="00B258C3"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4</w:t>
            </w:r>
            <w:r w:rsidR="000D78D5">
              <w:rPr>
                <w:rFonts w:ascii="Arial" w:hAnsi="Arial" w:cs="Arial"/>
                <w:spacing w:val="-3"/>
                <w:sz w:val="22"/>
                <w:szCs w:val="22"/>
              </w:rPr>
              <w:t>2</w:t>
            </w:r>
          </w:p>
          <w:p w:rsidR="000D78D5" w:rsidRPr="00E3667B" w:rsidRDefault="000D78D5" w:rsidP="000D78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B258C3">
              <w:rPr>
                <w:rFonts w:ascii="Arial" w:hAnsi="Arial" w:cs="Arial"/>
                <w:spacing w:val="-3"/>
                <w:sz w:val="22"/>
                <w:szCs w:val="22"/>
              </w:rPr>
              <w:t>2</w:t>
            </w:r>
            <w:r w:rsidRPr="00E3667B">
              <w:rPr>
                <w:rFonts w:ascii="Arial" w:hAnsi="Arial" w:cs="Arial"/>
                <w:spacing w:val="-3"/>
                <w:sz w:val="22"/>
                <w:szCs w:val="22"/>
              </w:rPr>
              <w:t xml:space="preserve"> </w:t>
            </w:r>
          </w:p>
          <w:p w:rsidR="000D78D5" w:rsidRPr="00E3667B" w:rsidRDefault="00B258C3"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1</w:t>
            </w:r>
            <w:r w:rsidR="00FF3E5C">
              <w:rPr>
                <w:rFonts w:ascii="Arial" w:hAnsi="Arial" w:cs="Arial"/>
                <w:spacing w:val="-3"/>
                <w:sz w:val="22"/>
                <w:szCs w:val="22"/>
              </w:rPr>
              <w:t>4</w:t>
            </w:r>
          </w:p>
          <w:p w:rsidR="000D78D5" w:rsidRDefault="00B258C3"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1</w:t>
            </w:r>
            <w:r w:rsidR="00FF3E5C">
              <w:rPr>
                <w:rFonts w:ascii="Arial" w:hAnsi="Arial" w:cs="Arial"/>
                <w:spacing w:val="-3"/>
                <w:sz w:val="22"/>
                <w:szCs w:val="22"/>
              </w:rPr>
              <w:t>2</w:t>
            </w:r>
          </w:p>
          <w:p w:rsidR="000D78D5" w:rsidRPr="00E3667B" w:rsidRDefault="000D78D5" w:rsidP="000D78D5">
            <w:pPr>
              <w:tabs>
                <w:tab w:val="left" w:pos="-720"/>
              </w:tabs>
              <w:suppressAutoHyphens/>
              <w:jc w:val="center"/>
              <w:rPr>
                <w:rFonts w:ascii="Arial" w:hAnsi="Arial" w:cs="Arial"/>
                <w:spacing w:val="-3"/>
                <w:sz w:val="22"/>
                <w:szCs w:val="22"/>
              </w:rPr>
            </w:pPr>
          </w:p>
        </w:tc>
        <w:tc>
          <w:tcPr>
            <w:tcW w:w="2432" w:type="dxa"/>
            <w:tcBorders>
              <w:top w:val="single" w:sz="4" w:space="0" w:color="auto"/>
            </w:tcBorders>
          </w:tcPr>
          <w:p w:rsidR="000D78D5" w:rsidRPr="00E3667B" w:rsidRDefault="00FF3E5C"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34</w:t>
            </w:r>
            <w:r w:rsidR="000D78D5">
              <w:rPr>
                <w:rFonts w:ascii="Arial" w:hAnsi="Arial" w:cs="Arial"/>
                <w:spacing w:val="-3"/>
                <w:sz w:val="22"/>
                <w:szCs w:val="22"/>
              </w:rPr>
              <w:t>.</w:t>
            </w:r>
            <w:r>
              <w:rPr>
                <w:rFonts w:ascii="Arial" w:hAnsi="Arial" w:cs="Arial"/>
                <w:spacing w:val="-3"/>
                <w:sz w:val="22"/>
                <w:szCs w:val="22"/>
              </w:rPr>
              <w:t>58</w:t>
            </w:r>
          </w:p>
          <w:p w:rsidR="000D78D5" w:rsidRPr="00E3667B" w:rsidRDefault="00FF3E5C"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39.25</w:t>
            </w:r>
          </w:p>
          <w:p w:rsidR="000D78D5" w:rsidRPr="00E3667B" w:rsidRDefault="000D78D5" w:rsidP="000D78D5">
            <w:pPr>
              <w:tabs>
                <w:tab w:val="left" w:pos="-720"/>
              </w:tabs>
              <w:suppressAutoHyphens/>
              <w:jc w:val="center"/>
              <w:rPr>
                <w:rFonts w:ascii="Arial" w:hAnsi="Arial" w:cs="Arial"/>
                <w:spacing w:val="-3"/>
                <w:sz w:val="22"/>
                <w:szCs w:val="22"/>
              </w:rPr>
            </w:pPr>
            <w:r w:rsidRPr="00E3667B">
              <w:rPr>
                <w:rFonts w:ascii="Arial" w:hAnsi="Arial" w:cs="Arial"/>
                <w:spacing w:val="-3"/>
                <w:sz w:val="22"/>
                <w:szCs w:val="22"/>
              </w:rPr>
              <w:t xml:space="preserve">  </w:t>
            </w:r>
            <w:r w:rsidR="00FF3E5C">
              <w:rPr>
                <w:rFonts w:ascii="Arial" w:hAnsi="Arial" w:cs="Arial"/>
                <w:spacing w:val="-3"/>
                <w:sz w:val="22"/>
                <w:szCs w:val="22"/>
              </w:rPr>
              <w:t>1.87</w:t>
            </w:r>
          </w:p>
          <w:p w:rsidR="000D78D5" w:rsidRPr="00E3667B" w:rsidRDefault="00FF3E5C"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13.09</w:t>
            </w:r>
          </w:p>
          <w:p w:rsidR="000D78D5" w:rsidRPr="00E3667B" w:rsidRDefault="00FF3E5C" w:rsidP="000D78D5">
            <w:pPr>
              <w:tabs>
                <w:tab w:val="left" w:pos="-720"/>
              </w:tabs>
              <w:suppressAutoHyphens/>
              <w:jc w:val="center"/>
              <w:rPr>
                <w:rFonts w:ascii="Arial" w:hAnsi="Arial" w:cs="Arial"/>
                <w:spacing w:val="-3"/>
                <w:sz w:val="22"/>
                <w:szCs w:val="22"/>
              </w:rPr>
            </w:pPr>
            <w:r>
              <w:rPr>
                <w:rFonts w:ascii="Arial" w:hAnsi="Arial" w:cs="Arial"/>
                <w:spacing w:val="-3"/>
                <w:sz w:val="22"/>
                <w:szCs w:val="22"/>
              </w:rPr>
              <w:t>11</w:t>
            </w:r>
            <w:r w:rsidR="000D78D5">
              <w:rPr>
                <w:rFonts w:ascii="Arial" w:hAnsi="Arial" w:cs="Arial"/>
                <w:spacing w:val="-3"/>
                <w:sz w:val="22"/>
                <w:szCs w:val="22"/>
              </w:rPr>
              <w:t>.</w:t>
            </w:r>
            <w:r>
              <w:rPr>
                <w:rFonts w:ascii="Arial" w:hAnsi="Arial" w:cs="Arial"/>
                <w:spacing w:val="-3"/>
                <w:sz w:val="22"/>
                <w:szCs w:val="22"/>
              </w:rPr>
              <w:t>21</w:t>
            </w:r>
          </w:p>
          <w:p w:rsidR="000D78D5" w:rsidRPr="00E3667B" w:rsidRDefault="000D78D5" w:rsidP="000D78D5">
            <w:pPr>
              <w:tabs>
                <w:tab w:val="left" w:pos="-720"/>
              </w:tabs>
              <w:suppressAutoHyphens/>
              <w:jc w:val="center"/>
              <w:rPr>
                <w:rFonts w:ascii="Arial" w:hAnsi="Arial" w:cs="Arial"/>
                <w:spacing w:val="-3"/>
                <w:sz w:val="22"/>
                <w:szCs w:val="22"/>
              </w:rPr>
            </w:pPr>
          </w:p>
        </w:tc>
      </w:tr>
      <w:tr w:rsidR="000D78D5" w:rsidRPr="00580281" w:rsidTr="000D78D5">
        <w:tc>
          <w:tcPr>
            <w:tcW w:w="3054" w:type="dxa"/>
          </w:tcPr>
          <w:p w:rsidR="000D78D5" w:rsidRPr="00580281" w:rsidRDefault="000D78D5" w:rsidP="000D78D5">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Total</w:t>
            </w:r>
          </w:p>
        </w:tc>
        <w:tc>
          <w:tcPr>
            <w:tcW w:w="2144" w:type="dxa"/>
          </w:tcPr>
          <w:p w:rsidR="000D78D5" w:rsidRPr="00580281" w:rsidRDefault="000D78D5" w:rsidP="00B258C3">
            <w:pPr>
              <w:tabs>
                <w:tab w:val="left" w:pos="-720"/>
              </w:tabs>
              <w:suppressAutoHyphens/>
              <w:spacing w:line="276" w:lineRule="auto"/>
              <w:rPr>
                <w:rFonts w:ascii="Arial" w:hAnsi="Arial" w:cs="Arial"/>
                <w:b/>
                <w:spacing w:val="-3"/>
                <w:sz w:val="22"/>
                <w:szCs w:val="22"/>
              </w:rPr>
            </w:pPr>
            <w:r w:rsidRPr="00580281">
              <w:rPr>
                <w:rFonts w:ascii="Arial" w:hAnsi="Arial" w:cs="Arial"/>
                <w:b/>
                <w:spacing w:val="-3"/>
                <w:sz w:val="22"/>
                <w:szCs w:val="22"/>
              </w:rPr>
              <w:t xml:space="preserve">            </w:t>
            </w:r>
            <w:r w:rsidR="00B258C3">
              <w:rPr>
                <w:rFonts w:ascii="Arial" w:hAnsi="Arial" w:cs="Arial"/>
                <w:b/>
                <w:spacing w:val="-3"/>
                <w:sz w:val="22"/>
                <w:szCs w:val="22"/>
              </w:rPr>
              <w:t>107</w:t>
            </w:r>
            <w:r>
              <w:rPr>
                <w:rFonts w:ascii="Arial" w:hAnsi="Arial" w:cs="Arial"/>
                <w:b/>
                <w:spacing w:val="-3"/>
                <w:sz w:val="22"/>
                <w:szCs w:val="22"/>
              </w:rPr>
              <w:t xml:space="preserve">  </w:t>
            </w:r>
          </w:p>
        </w:tc>
        <w:tc>
          <w:tcPr>
            <w:tcW w:w="2432" w:type="dxa"/>
          </w:tcPr>
          <w:p w:rsidR="000D78D5" w:rsidRPr="00580281" w:rsidRDefault="000D78D5" w:rsidP="000D78D5">
            <w:pPr>
              <w:tabs>
                <w:tab w:val="left" w:pos="-720"/>
              </w:tabs>
              <w:suppressAutoHyphens/>
              <w:spacing w:line="276" w:lineRule="auto"/>
              <w:jc w:val="center"/>
              <w:rPr>
                <w:rFonts w:ascii="Arial" w:hAnsi="Arial" w:cs="Arial"/>
                <w:b/>
                <w:spacing w:val="-3"/>
                <w:sz w:val="22"/>
                <w:szCs w:val="22"/>
              </w:rPr>
            </w:pPr>
            <w:r w:rsidRPr="00580281">
              <w:rPr>
                <w:rFonts w:ascii="Arial" w:hAnsi="Arial" w:cs="Arial"/>
                <w:b/>
                <w:spacing w:val="-3"/>
                <w:sz w:val="22"/>
                <w:szCs w:val="22"/>
              </w:rPr>
              <w:t>100.00</w:t>
            </w:r>
          </w:p>
        </w:tc>
      </w:tr>
    </w:tbl>
    <w:p w:rsidR="000D78D5" w:rsidRDefault="000D78D5" w:rsidP="000D78D5">
      <w:pPr>
        <w:tabs>
          <w:tab w:val="left" w:pos="-720"/>
        </w:tabs>
        <w:suppressAutoHyphens/>
        <w:spacing w:line="360" w:lineRule="auto"/>
        <w:ind w:left="708"/>
        <w:jc w:val="center"/>
        <w:rPr>
          <w:rFonts w:ascii="Arial" w:hAnsi="Arial" w:cs="Arial"/>
          <w:spacing w:val="-3"/>
          <w:sz w:val="22"/>
          <w:szCs w:val="22"/>
        </w:rPr>
      </w:pPr>
    </w:p>
    <w:p w:rsidR="00F57A6B" w:rsidRDefault="00F57A6B" w:rsidP="00F57A6B">
      <w:pPr>
        <w:tabs>
          <w:tab w:val="left" w:pos="-720"/>
          <w:tab w:val="left" w:pos="0"/>
        </w:tabs>
        <w:suppressAutoHyphens/>
        <w:spacing w:line="360" w:lineRule="auto"/>
        <w:ind w:left="708"/>
        <w:jc w:val="both"/>
        <w:rPr>
          <w:rFonts w:ascii="Arial" w:hAnsi="Arial" w:cs="Arial"/>
          <w:spacing w:val="-3"/>
        </w:rPr>
      </w:pPr>
    </w:p>
    <w:p w:rsidR="007F2F53" w:rsidRPr="000D78D5" w:rsidRDefault="000D78D5" w:rsidP="007F2F53">
      <w:pPr>
        <w:tabs>
          <w:tab w:val="left" w:pos="-720"/>
          <w:tab w:val="left" w:pos="0"/>
        </w:tabs>
        <w:suppressAutoHyphens/>
        <w:spacing w:line="360" w:lineRule="auto"/>
        <w:ind w:left="708"/>
        <w:jc w:val="both"/>
        <w:rPr>
          <w:rFonts w:ascii="Arial" w:hAnsi="Arial" w:cs="Arial"/>
        </w:rPr>
      </w:pPr>
      <w:r w:rsidRPr="00DA6E11">
        <w:rPr>
          <w:rFonts w:ascii="Arial" w:hAnsi="Arial" w:cs="Arial"/>
          <w:spacing w:val="-3"/>
        </w:rPr>
        <w:t>Los resultados de este cuadro nos indican que existe</w:t>
      </w:r>
      <w:r w:rsidR="00F57A6B">
        <w:rPr>
          <w:rFonts w:ascii="Arial" w:hAnsi="Arial" w:cs="Arial"/>
          <w:spacing w:val="-3"/>
        </w:rPr>
        <w:t xml:space="preserve"> una alta </w:t>
      </w:r>
      <w:r w:rsidR="00F57A6B">
        <w:rPr>
          <w:rFonts w:ascii="Arial" w:hAnsi="Arial" w:cs="Arial"/>
          <w:spacing w:val="-3"/>
          <w:szCs w:val="24"/>
          <w:lang w:val="es-ES_tradnl"/>
        </w:rPr>
        <w:t xml:space="preserve">necesidad de </w:t>
      </w:r>
      <w:r w:rsidR="00F57A6B" w:rsidRPr="004059BD">
        <w:rPr>
          <w:rFonts w:ascii="Arial" w:hAnsi="Arial" w:cs="Arial"/>
          <w:szCs w:val="24"/>
        </w:rPr>
        <w:t xml:space="preserve">cumplimiento de </w:t>
      </w:r>
      <w:r w:rsidR="00F57A6B">
        <w:rPr>
          <w:rFonts w:ascii="Arial" w:hAnsi="Arial" w:cs="Arial"/>
          <w:szCs w:val="24"/>
        </w:rPr>
        <w:t xml:space="preserve">la </w:t>
      </w:r>
      <w:r w:rsidR="00F57A6B" w:rsidRPr="004059BD">
        <w:rPr>
          <w:rFonts w:ascii="Arial" w:hAnsi="Arial" w:cs="Arial"/>
          <w:szCs w:val="24"/>
        </w:rPr>
        <w:t>capacitación institucional</w:t>
      </w:r>
      <w:r w:rsidR="00F57A6B" w:rsidRPr="004059BD">
        <w:rPr>
          <w:rFonts w:ascii="Arial" w:hAnsi="Arial" w:cs="Arial"/>
          <w:spacing w:val="-3"/>
          <w:szCs w:val="24"/>
          <w:lang w:val="es-ES_tradnl"/>
        </w:rPr>
        <w:t xml:space="preserve"> </w:t>
      </w:r>
      <w:r w:rsidR="00F57A6B">
        <w:rPr>
          <w:rFonts w:ascii="Arial" w:hAnsi="Arial" w:cs="Arial"/>
          <w:szCs w:val="24"/>
        </w:rPr>
        <w:t>dentro de</w:t>
      </w:r>
      <w:r w:rsidR="00F57A6B" w:rsidRPr="004059BD">
        <w:rPr>
          <w:rFonts w:ascii="Arial" w:hAnsi="Arial" w:cs="Arial"/>
          <w:szCs w:val="24"/>
        </w:rPr>
        <w:t xml:space="preserve"> la modernización  de la defensa a nivel logístico de</w:t>
      </w:r>
      <w:r w:rsidR="00F57A6B">
        <w:rPr>
          <w:rFonts w:ascii="Arial" w:hAnsi="Arial" w:cs="Arial"/>
          <w:szCs w:val="24"/>
        </w:rPr>
        <w:t>ntro de</w:t>
      </w:r>
      <w:r w:rsidR="00F57A6B" w:rsidRPr="004059BD">
        <w:rPr>
          <w:rFonts w:ascii="Arial" w:hAnsi="Arial" w:cs="Arial"/>
          <w:szCs w:val="24"/>
        </w:rPr>
        <w:t xml:space="preserve"> la Fuerza </w:t>
      </w:r>
      <w:r w:rsidR="00F57A6B">
        <w:rPr>
          <w:rFonts w:ascii="Arial" w:hAnsi="Arial" w:cs="Arial"/>
          <w:spacing w:val="-3"/>
          <w:szCs w:val="24"/>
          <w:lang w:val="es-ES_tradnl"/>
        </w:rPr>
        <w:t>A</w:t>
      </w:r>
      <w:r w:rsidR="00F57A6B" w:rsidRPr="004059BD">
        <w:rPr>
          <w:rFonts w:ascii="Arial" w:hAnsi="Arial" w:cs="Arial"/>
          <w:szCs w:val="24"/>
        </w:rPr>
        <w:t>érea del Perú</w:t>
      </w:r>
      <w:r>
        <w:rPr>
          <w:rFonts w:ascii="Arial" w:hAnsi="Arial" w:cs="Arial"/>
          <w:color w:val="000000"/>
        </w:rPr>
        <w:t>l</w:t>
      </w:r>
      <w:r>
        <w:rPr>
          <w:rFonts w:ascii="Arial" w:hAnsi="Arial" w:cs="Arial"/>
        </w:rPr>
        <w:t>, que</w:t>
      </w:r>
      <w:r w:rsidRPr="00DA6E11">
        <w:rPr>
          <w:rFonts w:ascii="Arial" w:hAnsi="Arial" w:cs="Arial"/>
          <w:spacing w:val="-3"/>
        </w:rPr>
        <w:t xml:space="preserve"> llegan a un nivel de desacuerdo en un </w:t>
      </w:r>
      <w:r w:rsidR="00F57A6B">
        <w:rPr>
          <w:rFonts w:ascii="Arial" w:hAnsi="Arial" w:cs="Arial"/>
          <w:spacing w:val="-3"/>
        </w:rPr>
        <w:t>13</w:t>
      </w:r>
      <w:r>
        <w:rPr>
          <w:rFonts w:ascii="Arial" w:hAnsi="Arial" w:cs="Arial"/>
          <w:spacing w:val="-3"/>
        </w:rPr>
        <w:t>.</w:t>
      </w:r>
      <w:r w:rsidR="00F57A6B">
        <w:rPr>
          <w:rFonts w:ascii="Arial" w:hAnsi="Arial" w:cs="Arial"/>
          <w:spacing w:val="-3"/>
        </w:rPr>
        <w:t>09</w:t>
      </w:r>
      <w:r w:rsidRPr="00DA6E11">
        <w:rPr>
          <w:rFonts w:ascii="Arial" w:hAnsi="Arial" w:cs="Arial"/>
          <w:spacing w:val="-3"/>
        </w:rPr>
        <w:t xml:space="preserve">%, de los encuestados, mientras que un </w:t>
      </w:r>
      <w:r w:rsidR="00F57A6B">
        <w:rPr>
          <w:rFonts w:ascii="Arial" w:hAnsi="Arial" w:cs="Arial"/>
          <w:spacing w:val="-3"/>
        </w:rPr>
        <w:t>11</w:t>
      </w:r>
      <w:r>
        <w:rPr>
          <w:rFonts w:ascii="Arial" w:hAnsi="Arial" w:cs="Arial"/>
          <w:spacing w:val="-3"/>
        </w:rPr>
        <w:t>.</w:t>
      </w:r>
      <w:r w:rsidR="00F57A6B">
        <w:rPr>
          <w:rFonts w:ascii="Arial" w:hAnsi="Arial" w:cs="Arial"/>
          <w:spacing w:val="-3"/>
        </w:rPr>
        <w:t>21</w:t>
      </w:r>
      <w:r w:rsidRPr="00DA6E11">
        <w:rPr>
          <w:rFonts w:ascii="Arial" w:hAnsi="Arial" w:cs="Arial"/>
          <w:spacing w:val="-3"/>
        </w:rPr>
        <w:t xml:space="preserve">% consideran que está muy en desacuerdo con esta percepción, para un </w:t>
      </w:r>
      <w:r w:rsidR="00F57A6B">
        <w:rPr>
          <w:rFonts w:ascii="Arial" w:hAnsi="Arial" w:cs="Arial"/>
          <w:spacing w:val="-3"/>
        </w:rPr>
        <w:t>39.25</w:t>
      </w:r>
      <w:r w:rsidRPr="00DA6E11">
        <w:rPr>
          <w:rFonts w:ascii="Arial" w:hAnsi="Arial" w:cs="Arial"/>
          <w:spacing w:val="-3"/>
        </w:rPr>
        <w:t xml:space="preserve">% </w:t>
      </w:r>
      <w:r>
        <w:rPr>
          <w:rFonts w:ascii="Arial" w:hAnsi="Arial" w:cs="Arial"/>
          <w:spacing w:val="-3"/>
        </w:rPr>
        <w:t xml:space="preserve">estar </w:t>
      </w:r>
      <w:r w:rsidRPr="00DA6E11">
        <w:rPr>
          <w:rFonts w:ascii="Arial" w:hAnsi="Arial" w:cs="Arial"/>
          <w:spacing w:val="-3"/>
        </w:rPr>
        <w:t>de acuerdo con ésta posici</w:t>
      </w:r>
      <w:r>
        <w:rPr>
          <w:rFonts w:ascii="Arial" w:hAnsi="Arial" w:cs="Arial"/>
          <w:spacing w:val="-3"/>
        </w:rPr>
        <w:t xml:space="preserve">ón y un </w:t>
      </w:r>
      <w:r w:rsidR="00F57A6B">
        <w:rPr>
          <w:rFonts w:ascii="Arial" w:hAnsi="Arial" w:cs="Arial"/>
          <w:spacing w:val="-3"/>
        </w:rPr>
        <w:t>34.58</w:t>
      </w:r>
      <w:r>
        <w:rPr>
          <w:rFonts w:ascii="Arial" w:hAnsi="Arial" w:cs="Arial"/>
          <w:spacing w:val="-3"/>
        </w:rPr>
        <w:t xml:space="preserve">% </w:t>
      </w:r>
      <w:r w:rsidR="00F57A6B">
        <w:rPr>
          <w:rFonts w:ascii="Arial" w:hAnsi="Arial" w:cs="Arial"/>
          <w:spacing w:val="-3"/>
        </w:rPr>
        <w:t xml:space="preserve">estar </w:t>
      </w:r>
      <w:r>
        <w:rPr>
          <w:rFonts w:ascii="Arial" w:hAnsi="Arial" w:cs="Arial"/>
          <w:spacing w:val="-3"/>
        </w:rPr>
        <w:t xml:space="preserve">muy de acuerdo. </w:t>
      </w:r>
    </w:p>
    <w:p w:rsidR="007F2F53" w:rsidRPr="00DA6E11" w:rsidRDefault="007F2F53" w:rsidP="000D78D5">
      <w:pPr>
        <w:tabs>
          <w:tab w:val="left" w:pos="-720"/>
        </w:tabs>
        <w:suppressAutoHyphens/>
        <w:spacing w:line="360" w:lineRule="auto"/>
        <w:ind w:left="708"/>
        <w:jc w:val="both"/>
        <w:rPr>
          <w:rFonts w:ascii="Arial" w:hAnsi="Arial" w:cs="Arial"/>
          <w:spacing w:val="-3"/>
        </w:rPr>
      </w:pPr>
    </w:p>
    <w:p w:rsidR="00F57A6B" w:rsidRDefault="000D78D5" w:rsidP="00F57A6B">
      <w:pPr>
        <w:tabs>
          <w:tab w:val="left" w:pos="-720"/>
          <w:tab w:val="left" w:pos="0"/>
        </w:tabs>
        <w:suppressAutoHyphens/>
        <w:spacing w:line="360" w:lineRule="auto"/>
        <w:ind w:left="708"/>
        <w:jc w:val="both"/>
        <w:rPr>
          <w:rFonts w:ascii="Arial" w:hAnsi="Arial" w:cs="Arial"/>
          <w:szCs w:val="24"/>
        </w:rPr>
      </w:pPr>
      <w:r w:rsidRPr="00DA6E11">
        <w:rPr>
          <w:rFonts w:ascii="Arial" w:hAnsi="Arial" w:cs="Arial"/>
        </w:rPr>
        <w:t>Esto significa que e</w:t>
      </w:r>
      <w:r w:rsidRPr="00DA6E11">
        <w:rPr>
          <w:rFonts w:ascii="Arial" w:hAnsi="Arial" w:cs="Arial"/>
          <w:spacing w:val="-3"/>
          <w:szCs w:val="24"/>
        </w:rPr>
        <w:t>xiste</w:t>
      </w:r>
      <w:r>
        <w:rPr>
          <w:rFonts w:ascii="Arial" w:hAnsi="Arial" w:cs="Arial"/>
          <w:spacing w:val="-3"/>
          <w:szCs w:val="24"/>
        </w:rPr>
        <w:t xml:space="preserve"> </w:t>
      </w:r>
      <w:r w:rsidR="00F57A6B">
        <w:rPr>
          <w:rFonts w:ascii="Arial" w:hAnsi="Arial" w:cs="Arial"/>
          <w:spacing w:val="-3"/>
          <w:szCs w:val="24"/>
        </w:rPr>
        <w:t>la</w:t>
      </w:r>
      <w:r w:rsidR="00F57A6B">
        <w:rPr>
          <w:rFonts w:ascii="Arial" w:hAnsi="Arial" w:cs="Arial"/>
          <w:color w:val="000000"/>
        </w:rPr>
        <w:t xml:space="preserve"> </w:t>
      </w:r>
      <w:r w:rsidR="00F57A6B">
        <w:rPr>
          <w:rFonts w:ascii="Arial" w:hAnsi="Arial" w:cs="Arial"/>
          <w:spacing w:val="-3"/>
          <w:szCs w:val="24"/>
          <w:lang w:val="es-ES_tradnl"/>
        </w:rPr>
        <w:t xml:space="preserve">necesidad de </w:t>
      </w:r>
      <w:r w:rsidR="00F57A6B" w:rsidRPr="004059BD">
        <w:rPr>
          <w:rFonts w:ascii="Arial" w:hAnsi="Arial" w:cs="Arial"/>
          <w:szCs w:val="24"/>
        </w:rPr>
        <w:t>cumplimiento de capacitación institucional</w:t>
      </w:r>
      <w:r w:rsidR="00F57A6B" w:rsidRPr="004059BD">
        <w:rPr>
          <w:rFonts w:ascii="Arial" w:hAnsi="Arial" w:cs="Arial"/>
          <w:spacing w:val="-3"/>
          <w:szCs w:val="24"/>
          <w:lang w:val="es-ES_tradnl"/>
        </w:rPr>
        <w:t xml:space="preserve"> </w:t>
      </w:r>
      <w:r w:rsidR="00F57A6B" w:rsidRPr="004059BD">
        <w:rPr>
          <w:rFonts w:ascii="Arial" w:hAnsi="Arial" w:cs="Arial"/>
          <w:szCs w:val="24"/>
        </w:rPr>
        <w:t xml:space="preserve"> </w:t>
      </w:r>
      <w:r w:rsidR="00F57A6B">
        <w:rPr>
          <w:rFonts w:ascii="Arial" w:hAnsi="Arial" w:cs="Arial"/>
          <w:szCs w:val="24"/>
        </w:rPr>
        <w:t>dentro de</w:t>
      </w:r>
      <w:r w:rsidR="00F57A6B" w:rsidRPr="004059BD">
        <w:rPr>
          <w:rFonts w:ascii="Arial" w:hAnsi="Arial" w:cs="Arial"/>
          <w:szCs w:val="24"/>
        </w:rPr>
        <w:t xml:space="preserve"> la modernización  de la defensa a nivel logístico de</w:t>
      </w:r>
      <w:r w:rsidR="00F57A6B">
        <w:rPr>
          <w:rFonts w:ascii="Arial" w:hAnsi="Arial" w:cs="Arial"/>
          <w:szCs w:val="24"/>
        </w:rPr>
        <w:t>ntro de</w:t>
      </w:r>
      <w:r w:rsidR="00F57A6B" w:rsidRPr="004059BD">
        <w:rPr>
          <w:rFonts w:ascii="Arial" w:hAnsi="Arial" w:cs="Arial"/>
          <w:szCs w:val="24"/>
        </w:rPr>
        <w:t xml:space="preserve"> la Fuerza </w:t>
      </w:r>
      <w:r w:rsidR="00F57A6B">
        <w:rPr>
          <w:rFonts w:ascii="Arial" w:hAnsi="Arial" w:cs="Arial"/>
          <w:spacing w:val="-3"/>
          <w:szCs w:val="24"/>
          <w:lang w:val="es-ES_tradnl"/>
        </w:rPr>
        <w:t>A</w:t>
      </w:r>
      <w:r w:rsidR="00F57A6B" w:rsidRPr="004059BD">
        <w:rPr>
          <w:rFonts w:ascii="Arial" w:hAnsi="Arial" w:cs="Arial"/>
          <w:szCs w:val="24"/>
        </w:rPr>
        <w:t>érea del Perú</w:t>
      </w:r>
      <w:r w:rsidR="00F57A6B">
        <w:rPr>
          <w:rFonts w:ascii="Arial" w:hAnsi="Arial" w:cs="Arial"/>
          <w:szCs w:val="24"/>
        </w:rPr>
        <w:t>, sobre todo en sus capas humanas de responsabilidad estratégica.</w:t>
      </w:r>
    </w:p>
    <w:p w:rsidR="000D78D5" w:rsidRDefault="000D78D5" w:rsidP="000D78D5">
      <w:pPr>
        <w:tabs>
          <w:tab w:val="left" w:pos="-720"/>
          <w:tab w:val="left" w:pos="0"/>
        </w:tabs>
        <w:suppressAutoHyphens/>
        <w:spacing w:line="360" w:lineRule="auto"/>
        <w:ind w:left="2832" w:hanging="2265"/>
        <w:jc w:val="both"/>
        <w:rPr>
          <w:rFonts w:ascii="Arial" w:hAnsi="Arial" w:cs="Arial"/>
          <w:b/>
          <w:spacing w:val="-3"/>
          <w:u w:val="single"/>
        </w:rPr>
      </w:pPr>
    </w:p>
    <w:p w:rsidR="000D78D5" w:rsidRDefault="000D78D5" w:rsidP="000D78D5">
      <w:pPr>
        <w:tabs>
          <w:tab w:val="left" w:pos="-720"/>
          <w:tab w:val="left" w:pos="0"/>
        </w:tabs>
        <w:suppressAutoHyphens/>
        <w:spacing w:line="360" w:lineRule="auto"/>
        <w:ind w:left="2832" w:hanging="2265"/>
        <w:jc w:val="both"/>
        <w:rPr>
          <w:rFonts w:ascii="Arial" w:hAnsi="Arial" w:cs="Arial"/>
          <w:b/>
          <w:spacing w:val="-3"/>
          <w:u w:val="single"/>
        </w:rPr>
      </w:pPr>
    </w:p>
    <w:p w:rsidR="000D78D5" w:rsidRDefault="000D78D5" w:rsidP="000D78D5">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0D78D5">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0D78D5">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0D78D5">
      <w:pPr>
        <w:tabs>
          <w:tab w:val="left" w:pos="-720"/>
          <w:tab w:val="left" w:pos="0"/>
        </w:tabs>
        <w:suppressAutoHyphens/>
        <w:spacing w:line="360" w:lineRule="auto"/>
        <w:ind w:left="2832" w:hanging="2265"/>
        <w:jc w:val="both"/>
        <w:rPr>
          <w:rFonts w:ascii="Arial" w:hAnsi="Arial" w:cs="Arial"/>
          <w:b/>
          <w:spacing w:val="-3"/>
          <w:u w:val="single"/>
        </w:rPr>
      </w:pPr>
    </w:p>
    <w:p w:rsidR="00F57A6B" w:rsidRDefault="00F57A6B" w:rsidP="000D78D5">
      <w:pPr>
        <w:tabs>
          <w:tab w:val="left" w:pos="-720"/>
          <w:tab w:val="left" w:pos="0"/>
        </w:tabs>
        <w:suppressAutoHyphens/>
        <w:spacing w:line="360" w:lineRule="auto"/>
        <w:ind w:left="2832" w:hanging="2265"/>
        <w:jc w:val="both"/>
        <w:rPr>
          <w:rFonts w:ascii="Arial" w:hAnsi="Arial" w:cs="Arial"/>
          <w:b/>
          <w:spacing w:val="-3"/>
          <w:u w:val="single"/>
        </w:rPr>
      </w:pPr>
    </w:p>
    <w:p w:rsidR="000D78D5" w:rsidRDefault="000D78D5" w:rsidP="000D78D5">
      <w:pPr>
        <w:tabs>
          <w:tab w:val="left" w:pos="-720"/>
          <w:tab w:val="left" w:pos="0"/>
        </w:tabs>
        <w:suppressAutoHyphens/>
        <w:spacing w:line="360" w:lineRule="auto"/>
        <w:ind w:left="2832" w:hanging="2265"/>
        <w:jc w:val="both"/>
        <w:rPr>
          <w:rFonts w:ascii="Arial" w:hAnsi="Arial" w:cs="Arial"/>
          <w:b/>
          <w:spacing w:val="-3"/>
          <w:u w:val="single"/>
        </w:rPr>
      </w:pPr>
    </w:p>
    <w:p w:rsidR="000D78D5" w:rsidRDefault="000D78D5" w:rsidP="000D78D5">
      <w:pPr>
        <w:tabs>
          <w:tab w:val="left" w:pos="-720"/>
          <w:tab w:val="left" w:pos="0"/>
        </w:tabs>
        <w:suppressAutoHyphens/>
        <w:spacing w:line="360" w:lineRule="auto"/>
        <w:ind w:left="2832" w:hanging="2265"/>
        <w:jc w:val="both"/>
        <w:rPr>
          <w:rFonts w:ascii="Arial" w:hAnsi="Arial" w:cs="Arial"/>
          <w:b/>
          <w:spacing w:val="-3"/>
          <w:u w:val="single"/>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r w:rsidRPr="00DA6E11">
        <w:rPr>
          <w:rFonts w:ascii="Arial" w:hAnsi="Arial" w:cs="Arial"/>
          <w:noProof/>
          <w:lang w:eastAsia="es-PE"/>
        </w:rPr>
        <w:lastRenderedPageBreak/>
        <w:drawing>
          <wp:anchor distT="0" distB="0" distL="114300" distR="114300" simplePos="0" relativeHeight="251685888" behindDoc="0" locked="0" layoutInCell="1" allowOverlap="1" wp14:anchorId="6069083C" wp14:editId="386DD930">
            <wp:simplePos x="0" y="0"/>
            <wp:positionH relativeFrom="column">
              <wp:posOffset>76200</wp:posOffset>
            </wp:positionH>
            <wp:positionV relativeFrom="paragraph">
              <wp:posOffset>57150</wp:posOffset>
            </wp:positionV>
            <wp:extent cx="5570855" cy="4800600"/>
            <wp:effectExtent l="0" t="0" r="0" b="0"/>
            <wp:wrapThrough wrapText="bothSides">
              <wp:wrapPolygon edited="0">
                <wp:start x="8937" y="3000"/>
                <wp:lineTo x="8494" y="3857"/>
                <wp:lineTo x="8864" y="4543"/>
                <wp:lineTo x="10784" y="4543"/>
                <wp:lineTo x="10784" y="5914"/>
                <wp:lineTo x="7017" y="6000"/>
                <wp:lineTo x="2955" y="6686"/>
                <wp:lineTo x="2955" y="7800"/>
                <wp:lineTo x="8790" y="8657"/>
                <wp:lineTo x="12335" y="8657"/>
                <wp:lineTo x="11966" y="9171"/>
                <wp:lineTo x="11375" y="10029"/>
                <wp:lineTo x="8273" y="10714"/>
                <wp:lineTo x="8199" y="11057"/>
                <wp:lineTo x="8864" y="11400"/>
                <wp:lineTo x="8864" y="11571"/>
                <wp:lineTo x="10562" y="12771"/>
                <wp:lineTo x="11006" y="14143"/>
                <wp:lineTo x="11596" y="15514"/>
                <wp:lineTo x="12631" y="16886"/>
                <wp:lineTo x="14477" y="17914"/>
                <wp:lineTo x="16398" y="17914"/>
                <wp:lineTo x="18170" y="16886"/>
                <wp:lineTo x="19278" y="15514"/>
                <wp:lineTo x="19869" y="14143"/>
                <wp:lineTo x="20017" y="12771"/>
                <wp:lineTo x="19943" y="11400"/>
                <wp:lineTo x="19500" y="10029"/>
                <wp:lineTo x="18540" y="8657"/>
                <wp:lineTo x="18613" y="7714"/>
                <wp:lineTo x="15142" y="7286"/>
                <wp:lineTo x="15068" y="6343"/>
                <wp:lineTo x="10784" y="5914"/>
                <wp:lineTo x="10932" y="3771"/>
                <wp:lineTo x="10341" y="3171"/>
                <wp:lineTo x="9528" y="3000"/>
                <wp:lineTo x="8937" y="3000"/>
              </wp:wrapPolygon>
            </wp:wrapThrough>
            <wp:docPr id="1" name="Objeto 6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942E15" w:rsidRDefault="00942E15" w:rsidP="00942E15">
      <w:pPr>
        <w:tabs>
          <w:tab w:val="left" w:pos="-720"/>
          <w:tab w:val="left" w:pos="0"/>
          <w:tab w:val="num" w:pos="2700"/>
        </w:tabs>
        <w:suppressAutoHyphens/>
        <w:spacing w:line="360" w:lineRule="auto"/>
        <w:ind w:left="708"/>
        <w:rPr>
          <w:rFonts w:ascii="Arial" w:hAnsi="Arial" w:cs="Arial"/>
          <w:b/>
          <w:spacing w:val="-3"/>
          <w:szCs w:val="24"/>
        </w:rPr>
      </w:pPr>
    </w:p>
    <w:p w:rsidR="00942E15" w:rsidRPr="00942E15" w:rsidRDefault="00942E15" w:rsidP="00942E15">
      <w:pPr>
        <w:tabs>
          <w:tab w:val="left" w:pos="-720"/>
          <w:tab w:val="left" w:pos="0"/>
          <w:tab w:val="num" w:pos="2700"/>
        </w:tabs>
        <w:suppressAutoHyphens/>
        <w:spacing w:line="360" w:lineRule="auto"/>
        <w:ind w:left="708"/>
        <w:rPr>
          <w:rFonts w:ascii="Arial" w:hAnsi="Arial" w:cs="Arial"/>
          <w:b/>
          <w:spacing w:val="-3"/>
          <w:szCs w:val="24"/>
        </w:rPr>
      </w:pPr>
      <w:r w:rsidRPr="00942E15">
        <w:rPr>
          <w:rFonts w:ascii="Arial" w:hAnsi="Arial" w:cs="Arial"/>
          <w:b/>
          <w:spacing w:val="-3"/>
          <w:szCs w:val="24"/>
        </w:rPr>
        <w:t>FIGURA N° 12</w:t>
      </w:r>
    </w:p>
    <w:p w:rsidR="00942E15" w:rsidRPr="00942E15" w:rsidRDefault="00942E15" w:rsidP="00942E15">
      <w:pPr>
        <w:tabs>
          <w:tab w:val="left" w:pos="-720"/>
          <w:tab w:val="left" w:pos="0"/>
          <w:tab w:val="num" w:pos="2700"/>
        </w:tabs>
        <w:suppressAutoHyphens/>
        <w:spacing w:line="360" w:lineRule="auto"/>
        <w:ind w:left="708"/>
        <w:jc w:val="both"/>
        <w:rPr>
          <w:rFonts w:ascii="Arial" w:hAnsi="Arial" w:cs="Arial"/>
          <w:i/>
          <w:spacing w:val="-3"/>
        </w:rPr>
      </w:pPr>
      <w:r w:rsidRPr="00942E15">
        <w:rPr>
          <w:rFonts w:ascii="Arial" w:hAnsi="Arial" w:cs="Arial"/>
          <w:bCs/>
          <w:i/>
          <w:spacing w:val="-3"/>
        </w:rPr>
        <w:t xml:space="preserve">Nivel de existencia de </w:t>
      </w:r>
      <w:r w:rsidRPr="00942E15">
        <w:rPr>
          <w:rFonts w:ascii="Arial" w:hAnsi="Arial" w:cs="Arial"/>
          <w:bCs/>
          <w:i/>
          <w:spacing w:val="-3"/>
          <w:lang w:val="es-ES_tradnl"/>
        </w:rPr>
        <w:t xml:space="preserve">necesidad de </w:t>
      </w:r>
      <w:r w:rsidRPr="00942E15">
        <w:rPr>
          <w:rFonts w:ascii="Arial" w:hAnsi="Arial" w:cs="Arial"/>
          <w:bCs/>
          <w:i/>
          <w:spacing w:val="-3"/>
        </w:rPr>
        <w:t xml:space="preserve">cumplimiento de capacitación institucional  dentro de la modernización  de la defensa a nivel logístico dentro de la Fuerza </w:t>
      </w:r>
      <w:r w:rsidRPr="00942E15">
        <w:rPr>
          <w:rFonts w:ascii="Arial" w:hAnsi="Arial" w:cs="Arial"/>
          <w:bCs/>
          <w:i/>
          <w:spacing w:val="-3"/>
          <w:lang w:val="es-ES_tradnl"/>
        </w:rPr>
        <w:t>A</w:t>
      </w:r>
      <w:r w:rsidRPr="00942E15">
        <w:rPr>
          <w:rFonts w:ascii="Arial" w:hAnsi="Arial" w:cs="Arial"/>
          <w:bCs/>
          <w:i/>
          <w:spacing w:val="-3"/>
        </w:rPr>
        <w:t>érea del Perú</w:t>
      </w: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Pr="00DA6E11"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0D78D5" w:rsidRDefault="000D78D5" w:rsidP="000D78D5">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 w:val="num" w:pos="2700"/>
        </w:tabs>
        <w:suppressAutoHyphens/>
        <w:spacing w:line="360" w:lineRule="auto"/>
        <w:ind w:left="708"/>
        <w:jc w:val="both"/>
        <w:rPr>
          <w:rFonts w:ascii="Arial" w:hAnsi="Arial" w:cs="Arial"/>
          <w:spacing w:val="-3"/>
        </w:rPr>
      </w:pPr>
    </w:p>
    <w:p w:rsidR="001A6B19" w:rsidRDefault="001A6B19" w:rsidP="001A6B19">
      <w:pPr>
        <w:tabs>
          <w:tab w:val="left" w:pos="-720"/>
          <w:tab w:val="left" w:pos="0"/>
        </w:tabs>
        <w:suppressAutoHyphens/>
        <w:spacing w:line="360" w:lineRule="auto"/>
        <w:ind w:left="3588" w:hanging="2880"/>
        <w:jc w:val="both"/>
        <w:rPr>
          <w:rFonts w:ascii="Arial" w:hAnsi="Arial" w:cs="Arial"/>
        </w:rPr>
      </w:pPr>
    </w:p>
    <w:p w:rsidR="00942E15" w:rsidRDefault="00942E15" w:rsidP="001A6B19">
      <w:pPr>
        <w:tabs>
          <w:tab w:val="left" w:pos="-720"/>
          <w:tab w:val="left" w:pos="0"/>
        </w:tabs>
        <w:suppressAutoHyphens/>
        <w:spacing w:line="360" w:lineRule="auto"/>
        <w:ind w:left="3588" w:hanging="2880"/>
        <w:jc w:val="both"/>
        <w:rPr>
          <w:rFonts w:ascii="Arial" w:hAnsi="Arial" w:cs="Arial"/>
        </w:rPr>
      </w:pPr>
    </w:p>
    <w:p w:rsidR="00F57A6B" w:rsidRPr="000963FC" w:rsidRDefault="00F57A6B" w:rsidP="00F57A6B">
      <w:pPr>
        <w:pStyle w:val="Ttulo1"/>
        <w:numPr>
          <w:ilvl w:val="1"/>
          <w:numId w:val="0"/>
        </w:numPr>
        <w:tabs>
          <w:tab w:val="num" w:pos="1425"/>
        </w:tabs>
        <w:spacing w:line="360" w:lineRule="auto"/>
        <w:jc w:val="left"/>
        <w:rPr>
          <w:rFonts w:ascii="Arial" w:hAnsi="Arial" w:cs="Arial"/>
          <w:caps/>
          <w:szCs w:val="24"/>
        </w:rPr>
      </w:pPr>
      <w:r w:rsidRPr="000963FC">
        <w:rPr>
          <w:rFonts w:ascii="Arial" w:hAnsi="Arial" w:cs="Arial"/>
          <w:caps/>
          <w:szCs w:val="24"/>
          <w:lang w:val="es-PE"/>
        </w:rPr>
        <w:lastRenderedPageBreak/>
        <w:t xml:space="preserve">  </w:t>
      </w:r>
      <w:r>
        <w:rPr>
          <w:rFonts w:ascii="Arial" w:hAnsi="Arial" w:cs="Arial"/>
          <w:caps/>
          <w:szCs w:val="24"/>
          <w:lang w:val="es-PE"/>
        </w:rPr>
        <w:t>4.</w:t>
      </w:r>
      <w:r w:rsidRPr="000963FC">
        <w:rPr>
          <w:rFonts w:ascii="Arial" w:hAnsi="Arial" w:cs="Arial"/>
          <w:caps/>
          <w:szCs w:val="24"/>
          <w:lang w:val="es-PE"/>
        </w:rPr>
        <w:t>2.</w:t>
      </w:r>
      <w:r w:rsidRPr="000963FC">
        <w:rPr>
          <w:rFonts w:ascii="Arial" w:hAnsi="Arial" w:cs="Arial"/>
          <w:caps/>
          <w:szCs w:val="24"/>
        </w:rPr>
        <w:t xml:space="preserve">   analisis de resultados</w:t>
      </w:r>
    </w:p>
    <w:p w:rsidR="00F57A6B" w:rsidRPr="000963FC" w:rsidRDefault="00F57A6B" w:rsidP="00F57A6B">
      <w:pPr>
        <w:spacing w:line="360" w:lineRule="auto"/>
        <w:ind w:left="708"/>
        <w:jc w:val="both"/>
        <w:rPr>
          <w:rFonts w:ascii="Arial" w:hAnsi="Arial" w:cs="Arial"/>
          <w:b/>
          <w:szCs w:val="24"/>
        </w:rPr>
      </w:pPr>
    </w:p>
    <w:p w:rsidR="00F57A6B" w:rsidRPr="000963FC" w:rsidRDefault="00F57A6B" w:rsidP="00F57A6B">
      <w:pPr>
        <w:spacing w:line="360" w:lineRule="auto"/>
        <w:ind w:left="708"/>
        <w:jc w:val="both"/>
        <w:rPr>
          <w:rFonts w:ascii="Arial" w:hAnsi="Arial" w:cs="Arial"/>
          <w:b/>
          <w:szCs w:val="24"/>
        </w:rPr>
      </w:pPr>
      <w:r>
        <w:rPr>
          <w:rFonts w:ascii="Arial" w:hAnsi="Arial" w:cs="Arial"/>
          <w:b/>
          <w:szCs w:val="24"/>
        </w:rPr>
        <w:t>4.</w:t>
      </w:r>
      <w:r w:rsidRPr="000963FC">
        <w:rPr>
          <w:rFonts w:ascii="Arial" w:hAnsi="Arial" w:cs="Arial"/>
          <w:b/>
          <w:szCs w:val="24"/>
        </w:rPr>
        <w:t xml:space="preserve">2.1. Contrastación de </w:t>
      </w:r>
      <w:r>
        <w:rPr>
          <w:rFonts w:ascii="Arial" w:hAnsi="Arial" w:cs="Arial"/>
          <w:b/>
          <w:szCs w:val="24"/>
        </w:rPr>
        <w:t xml:space="preserve">la </w:t>
      </w:r>
      <w:r w:rsidRPr="000963FC">
        <w:rPr>
          <w:rFonts w:ascii="Arial" w:hAnsi="Arial" w:cs="Arial"/>
          <w:b/>
          <w:szCs w:val="24"/>
        </w:rPr>
        <w:t xml:space="preserve">Hipótesis general </w:t>
      </w:r>
    </w:p>
    <w:p w:rsidR="00F57A6B" w:rsidRDefault="00F57A6B" w:rsidP="001A6B19">
      <w:pPr>
        <w:tabs>
          <w:tab w:val="left" w:pos="-720"/>
          <w:tab w:val="left" w:pos="0"/>
        </w:tabs>
        <w:suppressAutoHyphens/>
        <w:spacing w:line="360" w:lineRule="auto"/>
        <w:ind w:left="3588" w:hanging="2880"/>
        <w:jc w:val="both"/>
        <w:rPr>
          <w:rFonts w:ascii="Arial" w:hAnsi="Arial" w:cs="Arial"/>
        </w:rPr>
      </w:pPr>
    </w:p>
    <w:p w:rsidR="001A6B19" w:rsidRPr="00DA6E11" w:rsidRDefault="001A6B19" w:rsidP="00A87502">
      <w:pPr>
        <w:autoSpaceDE w:val="0"/>
        <w:autoSpaceDN w:val="0"/>
        <w:adjustRightInd w:val="0"/>
        <w:spacing w:line="360" w:lineRule="auto"/>
        <w:ind w:left="720"/>
        <w:jc w:val="both"/>
        <w:rPr>
          <w:rFonts w:ascii="Arial" w:hAnsi="Arial" w:cs="Arial"/>
        </w:rPr>
      </w:pPr>
      <w:r w:rsidRPr="00DA6E11">
        <w:rPr>
          <w:rFonts w:ascii="Arial" w:hAnsi="Arial" w:cs="Arial"/>
        </w:rPr>
        <w:t>Considerando que una hipótesis constituye un valioso instrumento de la investigación, pues permite desarrollar la teoría con la observación y viceversa, y que cuando se prueba esta, existen dos posibles resultados:</w:t>
      </w:r>
    </w:p>
    <w:p w:rsidR="001A6B19" w:rsidRPr="00DA6E11" w:rsidRDefault="001A6B19" w:rsidP="001A6B19">
      <w:pPr>
        <w:autoSpaceDE w:val="0"/>
        <w:autoSpaceDN w:val="0"/>
        <w:adjustRightInd w:val="0"/>
        <w:spacing w:line="360" w:lineRule="auto"/>
        <w:ind w:left="357"/>
        <w:jc w:val="both"/>
        <w:rPr>
          <w:rFonts w:ascii="Arial" w:hAnsi="Arial" w:cs="Arial"/>
        </w:rPr>
      </w:pPr>
    </w:p>
    <w:p w:rsidR="00A87502" w:rsidRPr="00A87502" w:rsidRDefault="001A6B19" w:rsidP="00A87502">
      <w:pPr>
        <w:autoSpaceDE w:val="0"/>
        <w:autoSpaceDN w:val="0"/>
        <w:adjustRightInd w:val="0"/>
        <w:spacing w:line="360" w:lineRule="auto"/>
        <w:ind w:left="708"/>
        <w:jc w:val="both"/>
        <w:rPr>
          <w:rFonts w:ascii="Arial" w:hAnsi="Arial" w:cs="Arial"/>
        </w:rPr>
      </w:pPr>
      <w:r w:rsidRPr="00DA6E11">
        <w:rPr>
          <w:rFonts w:ascii="Arial" w:hAnsi="Arial" w:cs="Arial"/>
        </w:rPr>
        <w:t>Ho (hipótesis nula): “</w:t>
      </w:r>
      <w:r w:rsidR="00A87502" w:rsidRPr="008D74B0">
        <w:rPr>
          <w:rFonts w:ascii="Arial" w:eastAsiaTheme="minorHAnsi" w:hAnsi="Arial" w:cs="Arial"/>
          <w:szCs w:val="24"/>
          <w:lang w:eastAsia="en-US"/>
        </w:rPr>
        <w:t xml:space="preserve">La  </w:t>
      </w:r>
      <w:r w:rsidR="00A87502">
        <w:rPr>
          <w:rFonts w:ascii="Arial" w:hAnsi="Arial" w:cs="Arial"/>
          <w:color w:val="000000"/>
        </w:rPr>
        <w:t>G</w:t>
      </w:r>
      <w:r w:rsidR="00A87502" w:rsidRPr="00357B12">
        <w:rPr>
          <w:rFonts w:ascii="Arial" w:hAnsi="Arial" w:cs="Arial"/>
          <w:color w:val="000000"/>
        </w:rPr>
        <w:t xml:space="preserve">estión </w:t>
      </w:r>
      <w:r w:rsidR="00A87502">
        <w:rPr>
          <w:rFonts w:ascii="Arial" w:hAnsi="Arial" w:cs="Arial"/>
          <w:color w:val="000000"/>
        </w:rPr>
        <w:t>L</w:t>
      </w:r>
      <w:r w:rsidR="00A87502" w:rsidRPr="00357B12">
        <w:rPr>
          <w:rFonts w:ascii="Arial" w:hAnsi="Arial" w:cs="Arial"/>
          <w:color w:val="000000"/>
        </w:rPr>
        <w:t xml:space="preserve">ogística  </w:t>
      </w:r>
      <w:r w:rsidR="00A87502">
        <w:rPr>
          <w:rFonts w:ascii="Arial" w:hAnsi="Arial" w:cs="Arial"/>
        </w:rPr>
        <w:t>en la Fuerza Aérea del Perú no se relaciona significativamente con la Defensa Nacional, periodo 2015-2016”.</w:t>
      </w:r>
    </w:p>
    <w:p w:rsidR="001A6B19" w:rsidRPr="00DA6E11" w:rsidRDefault="001A6B19" w:rsidP="001A6B19">
      <w:pPr>
        <w:autoSpaceDE w:val="0"/>
        <w:autoSpaceDN w:val="0"/>
        <w:adjustRightInd w:val="0"/>
        <w:spacing w:line="360" w:lineRule="auto"/>
        <w:ind w:left="708"/>
        <w:jc w:val="both"/>
        <w:rPr>
          <w:rFonts w:ascii="Arial" w:hAnsi="Arial" w:cs="Arial"/>
        </w:rPr>
      </w:pPr>
      <w:r>
        <w:rPr>
          <w:rFonts w:ascii="Arial" w:hAnsi="Arial" w:cs="Arial"/>
        </w:rPr>
        <w:t>.</w:t>
      </w:r>
    </w:p>
    <w:p w:rsidR="00A87502" w:rsidRPr="00A87502" w:rsidRDefault="001A6B19" w:rsidP="00A87502">
      <w:pPr>
        <w:autoSpaceDE w:val="0"/>
        <w:autoSpaceDN w:val="0"/>
        <w:adjustRightInd w:val="0"/>
        <w:spacing w:line="360" w:lineRule="auto"/>
        <w:ind w:left="708"/>
        <w:jc w:val="both"/>
        <w:rPr>
          <w:rFonts w:ascii="Arial" w:hAnsi="Arial" w:cs="Arial"/>
        </w:rPr>
      </w:pPr>
      <w:r w:rsidRPr="00DA6E11">
        <w:rPr>
          <w:rFonts w:ascii="Arial" w:hAnsi="Arial" w:cs="Arial"/>
        </w:rPr>
        <w:t>H1 (hipótesis alternativa): “</w:t>
      </w:r>
      <w:r w:rsidRPr="008D74B0">
        <w:rPr>
          <w:rFonts w:ascii="Arial" w:eastAsiaTheme="minorHAnsi" w:hAnsi="Arial" w:cs="Arial"/>
          <w:szCs w:val="24"/>
          <w:lang w:eastAsia="en-US"/>
        </w:rPr>
        <w:t xml:space="preserve">La  </w:t>
      </w:r>
      <w:r>
        <w:rPr>
          <w:rFonts w:ascii="Arial" w:hAnsi="Arial" w:cs="Arial"/>
          <w:color w:val="000000"/>
        </w:rPr>
        <w:t>G</w:t>
      </w:r>
      <w:r w:rsidRPr="00357B12">
        <w:rPr>
          <w:rFonts w:ascii="Arial" w:hAnsi="Arial" w:cs="Arial"/>
          <w:color w:val="000000"/>
        </w:rPr>
        <w:t xml:space="preserve">estión </w:t>
      </w:r>
      <w:r>
        <w:rPr>
          <w:rFonts w:ascii="Arial" w:hAnsi="Arial" w:cs="Arial"/>
          <w:color w:val="000000"/>
        </w:rPr>
        <w:t>L</w:t>
      </w:r>
      <w:r w:rsidRPr="00357B12">
        <w:rPr>
          <w:rFonts w:ascii="Arial" w:hAnsi="Arial" w:cs="Arial"/>
          <w:color w:val="000000"/>
        </w:rPr>
        <w:t xml:space="preserve">ogística  </w:t>
      </w:r>
      <w:r w:rsidR="00A87502">
        <w:rPr>
          <w:rFonts w:ascii="Arial" w:hAnsi="Arial" w:cs="Arial"/>
        </w:rPr>
        <w:t>en la Fuerza Aérea del Perú se relaciona significativamente con la Defensa Nacional, periodo 2015-2016”.</w:t>
      </w:r>
    </w:p>
    <w:p w:rsidR="00A87502" w:rsidRPr="00A87502" w:rsidRDefault="00A87502" w:rsidP="001A6B19">
      <w:pPr>
        <w:autoSpaceDE w:val="0"/>
        <w:autoSpaceDN w:val="0"/>
        <w:adjustRightInd w:val="0"/>
        <w:spacing w:line="360" w:lineRule="auto"/>
        <w:ind w:left="708"/>
        <w:jc w:val="both"/>
        <w:rPr>
          <w:rFonts w:ascii="Arial" w:hAnsi="Arial" w:cs="Arial"/>
          <w:lang w:val="es-ES"/>
        </w:rPr>
      </w:pPr>
    </w:p>
    <w:p w:rsidR="001A6B19" w:rsidRPr="00DA6E11" w:rsidRDefault="001A6B19" w:rsidP="00A87502">
      <w:pPr>
        <w:autoSpaceDE w:val="0"/>
        <w:autoSpaceDN w:val="0"/>
        <w:adjustRightInd w:val="0"/>
        <w:spacing w:line="360" w:lineRule="auto"/>
        <w:ind w:left="708"/>
        <w:jc w:val="both"/>
        <w:rPr>
          <w:rFonts w:ascii="Arial" w:hAnsi="Arial" w:cs="Arial"/>
        </w:rPr>
      </w:pPr>
      <w:r w:rsidRPr="00DA6E11">
        <w:rPr>
          <w:rFonts w:ascii="Arial" w:hAnsi="Arial" w:cs="Arial"/>
        </w:rPr>
        <w:t xml:space="preserve">Para realizar la contrastación de Hipótesis se hizo uso de la técnica Estadística de la Prueba Chi-Cuadrada cruzada, toda vez que se trata de demostrar la </w:t>
      </w:r>
      <w:r>
        <w:rPr>
          <w:rFonts w:ascii="Arial" w:hAnsi="Arial" w:cs="Arial"/>
        </w:rPr>
        <w:t>relación</w:t>
      </w:r>
      <w:r w:rsidRPr="00DA6E11">
        <w:rPr>
          <w:rFonts w:ascii="Arial" w:hAnsi="Arial" w:cs="Arial"/>
        </w:rPr>
        <w:t xml:space="preserve"> o no de las variables: </w:t>
      </w:r>
      <w:r w:rsidR="00A87502" w:rsidRPr="008D74B0">
        <w:rPr>
          <w:rFonts w:ascii="Arial" w:eastAsiaTheme="minorHAnsi" w:hAnsi="Arial" w:cs="Arial"/>
          <w:szCs w:val="24"/>
          <w:lang w:eastAsia="en-US"/>
        </w:rPr>
        <w:t xml:space="preserve">La  </w:t>
      </w:r>
      <w:r w:rsidR="00A87502">
        <w:rPr>
          <w:rFonts w:ascii="Arial" w:hAnsi="Arial" w:cs="Arial"/>
          <w:color w:val="000000"/>
        </w:rPr>
        <w:t>G</w:t>
      </w:r>
      <w:r w:rsidR="00A87502" w:rsidRPr="00357B12">
        <w:rPr>
          <w:rFonts w:ascii="Arial" w:hAnsi="Arial" w:cs="Arial"/>
          <w:color w:val="000000"/>
        </w:rPr>
        <w:t xml:space="preserve">estión </w:t>
      </w:r>
      <w:r w:rsidR="00A87502">
        <w:rPr>
          <w:rFonts w:ascii="Arial" w:hAnsi="Arial" w:cs="Arial"/>
          <w:color w:val="000000"/>
        </w:rPr>
        <w:t>L</w:t>
      </w:r>
      <w:r w:rsidR="00A87502" w:rsidRPr="00357B12">
        <w:rPr>
          <w:rFonts w:ascii="Arial" w:hAnsi="Arial" w:cs="Arial"/>
          <w:color w:val="000000"/>
        </w:rPr>
        <w:t xml:space="preserve">ogística  </w:t>
      </w:r>
      <w:r w:rsidR="00A87502">
        <w:rPr>
          <w:rFonts w:ascii="Arial" w:hAnsi="Arial" w:cs="Arial"/>
        </w:rPr>
        <w:t>en la Fuerza Aérea del Perú y la Defensa Nacional</w:t>
      </w:r>
      <w:r w:rsidRPr="00DA6E11">
        <w:rPr>
          <w:rFonts w:ascii="Arial" w:hAnsi="Arial" w:cs="Arial"/>
        </w:rPr>
        <w:t xml:space="preserve">, habiéndose aplicado sobre los cuadros N° </w:t>
      </w:r>
      <w:r>
        <w:rPr>
          <w:rFonts w:ascii="Arial" w:hAnsi="Arial" w:cs="Arial"/>
        </w:rPr>
        <w:t>1</w:t>
      </w:r>
      <w:r w:rsidRPr="00DA6E11">
        <w:rPr>
          <w:rFonts w:ascii="Arial" w:hAnsi="Arial" w:cs="Arial"/>
        </w:rPr>
        <w:t xml:space="preserve"> y </w:t>
      </w:r>
      <w:r>
        <w:rPr>
          <w:rFonts w:ascii="Arial" w:hAnsi="Arial" w:cs="Arial"/>
        </w:rPr>
        <w:t>1</w:t>
      </w:r>
      <w:r w:rsidR="00FB7FC0">
        <w:rPr>
          <w:rFonts w:ascii="Arial" w:hAnsi="Arial" w:cs="Arial"/>
        </w:rPr>
        <w:t>0</w:t>
      </w:r>
      <w:r w:rsidRPr="00DA6E11">
        <w:rPr>
          <w:rFonts w:ascii="Arial" w:hAnsi="Arial" w:cs="Arial"/>
        </w:rPr>
        <w:t xml:space="preserve"> respectivamente, el cual representa a un amplio conjunto de observaciones sobre un acontecimiento o variable. Para ello se ha realizado la siguiente secuencia de actividades de demostración:</w:t>
      </w:r>
    </w:p>
    <w:p w:rsidR="001A6B19" w:rsidRDefault="001A6B19" w:rsidP="00D33146">
      <w:pPr>
        <w:autoSpaceDE w:val="0"/>
        <w:autoSpaceDN w:val="0"/>
        <w:adjustRightInd w:val="0"/>
        <w:spacing w:line="360" w:lineRule="auto"/>
        <w:ind w:left="708"/>
        <w:rPr>
          <w:rFonts w:ascii="Arial" w:hAnsi="Arial" w:cs="Arial"/>
          <w:b/>
        </w:rPr>
      </w:pPr>
    </w:p>
    <w:p w:rsidR="001A6B19" w:rsidRPr="00DA6E11" w:rsidRDefault="001A6B19" w:rsidP="001A6B19">
      <w:pPr>
        <w:spacing w:line="360" w:lineRule="auto"/>
        <w:ind w:left="708"/>
        <w:jc w:val="both"/>
        <w:rPr>
          <w:rFonts w:ascii="Arial" w:hAnsi="Arial" w:cs="Arial"/>
        </w:rPr>
      </w:pPr>
      <w:r w:rsidRPr="00DA6E11">
        <w:rPr>
          <w:rFonts w:ascii="Arial" w:hAnsi="Arial" w:cs="Arial"/>
        </w:rPr>
        <w:t>1. Se empleó como estadístico de prueba, la chi–cuadrada.</w:t>
      </w:r>
    </w:p>
    <w:p w:rsidR="001A6B19" w:rsidRPr="00DA6E11" w:rsidRDefault="001A6B19" w:rsidP="001A6B19">
      <w:pPr>
        <w:spacing w:line="360" w:lineRule="auto"/>
        <w:ind w:left="708"/>
        <w:jc w:val="both"/>
        <w:rPr>
          <w:rFonts w:ascii="Arial" w:hAnsi="Arial" w:cs="Arial"/>
        </w:rPr>
      </w:pPr>
      <w:r w:rsidRPr="00DA6E11">
        <w:rPr>
          <w:rFonts w:ascii="Arial" w:hAnsi="Arial" w:cs="Arial"/>
        </w:rPr>
        <w:t xml:space="preserve">2. Se buscó en la tabla estadística con un </w:t>
      </w:r>
      <w:r w:rsidRPr="00DA6E11">
        <w:rPr>
          <w:rFonts w:ascii="Arial" w:hAnsi="Arial" w:cs="Arial"/>
        </w:rPr>
        <w:sym w:font="Symbol" w:char="F061"/>
      </w:r>
      <w:r w:rsidRPr="00DA6E11">
        <w:rPr>
          <w:rFonts w:ascii="Arial" w:hAnsi="Arial" w:cs="Arial"/>
        </w:rPr>
        <w:t xml:space="preserve"> = 0.01 y 8 grados de libertad, y se obtuvó un valor de 20.09.</w:t>
      </w:r>
    </w:p>
    <w:p w:rsidR="001A6B19" w:rsidRDefault="001A6B19" w:rsidP="001A6B19">
      <w:pPr>
        <w:tabs>
          <w:tab w:val="left" w:pos="-720"/>
          <w:tab w:val="left" w:pos="0"/>
        </w:tabs>
        <w:suppressAutoHyphens/>
        <w:spacing w:line="360" w:lineRule="auto"/>
        <w:ind w:left="708"/>
        <w:jc w:val="both"/>
        <w:rPr>
          <w:rFonts w:ascii="Arial" w:hAnsi="Arial" w:cs="Arial"/>
        </w:rPr>
      </w:pPr>
      <w:r w:rsidRPr="00DA6E11">
        <w:rPr>
          <w:rFonts w:ascii="Arial" w:hAnsi="Arial" w:cs="Arial"/>
          <w:spacing w:val="-3"/>
        </w:rPr>
        <w:t xml:space="preserve">3. Se combinó los datos de los cuadros  </w:t>
      </w:r>
      <w:r w:rsidRPr="00DA6E11">
        <w:rPr>
          <w:rFonts w:ascii="Arial" w:hAnsi="Arial" w:cs="Arial"/>
        </w:rPr>
        <w:t xml:space="preserve">N° </w:t>
      </w:r>
      <w:r>
        <w:rPr>
          <w:rFonts w:ascii="Arial" w:hAnsi="Arial" w:cs="Arial"/>
        </w:rPr>
        <w:t>1</w:t>
      </w:r>
      <w:r w:rsidRPr="00DA6E11">
        <w:rPr>
          <w:rFonts w:ascii="Arial" w:hAnsi="Arial" w:cs="Arial"/>
        </w:rPr>
        <w:t xml:space="preserve"> y Nº </w:t>
      </w:r>
      <w:r>
        <w:rPr>
          <w:rFonts w:ascii="Arial" w:hAnsi="Arial" w:cs="Arial"/>
        </w:rPr>
        <w:t>1</w:t>
      </w:r>
      <w:r w:rsidR="00FB7FC0">
        <w:rPr>
          <w:rFonts w:ascii="Arial" w:hAnsi="Arial" w:cs="Arial"/>
        </w:rPr>
        <w:t>0</w:t>
      </w:r>
      <w:r w:rsidRPr="00DA6E11">
        <w:rPr>
          <w:rFonts w:ascii="Arial" w:hAnsi="Arial" w:cs="Arial"/>
        </w:rPr>
        <w:t>, dándonos los siguientes resultados de la frecuencia observada.</w:t>
      </w:r>
    </w:p>
    <w:p w:rsidR="001A6B19" w:rsidRDefault="001A6B19" w:rsidP="001A6B19">
      <w:pPr>
        <w:tabs>
          <w:tab w:val="left" w:pos="-720"/>
          <w:tab w:val="left" w:pos="0"/>
        </w:tabs>
        <w:suppressAutoHyphens/>
        <w:spacing w:line="360" w:lineRule="auto"/>
        <w:ind w:left="708"/>
        <w:jc w:val="both"/>
        <w:rPr>
          <w:rFonts w:ascii="Arial" w:hAnsi="Arial" w:cs="Arial"/>
        </w:rPr>
      </w:pPr>
    </w:p>
    <w:p w:rsidR="00FB7FC0" w:rsidRPr="00DA6E11" w:rsidRDefault="00FB7FC0" w:rsidP="001A6B19">
      <w:pPr>
        <w:tabs>
          <w:tab w:val="left" w:pos="-720"/>
          <w:tab w:val="left" w:pos="0"/>
        </w:tabs>
        <w:suppressAutoHyphens/>
        <w:spacing w:line="360" w:lineRule="auto"/>
        <w:ind w:left="708"/>
        <w:jc w:val="both"/>
        <w:rPr>
          <w:rFonts w:ascii="Arial" w:hAnsi="Arial" w:cs="Arial"/>
        </w:rPr>
      </w:pPr>
    </w:p>
    <w:tbl>
      <w:tblPr>
        <w:tblW w:w="0" w:type="auto"/>
        <w:tblInd w:w="1199" w:type="dxa"/>
        <w:tblLayout w:type="fixed"/>
        <w:tblCellMar>
          <w:left w:w="120" w:type="dxa"/>
          <w:right w:w="120" w:type="dxa"/>
        </w:tblCellMar>
        <w:tblLook w:val="0000" w:firstRow="0" w:lastRow="0" w:firstColumn="0" w:lastColumn="0" w:noHBand="0" w:noVBand="0"/>
      </w:tblPr>
      <w:tblGrid>
        <w:gridCol w:w="2977"/>
        <w:gridCol w:w="1189"/>
        <w:gridCol w:w="1134"/>
        <w:gridCol w:w="1134"/>
      </w:tblGrid>
      <w:tr w:rsidR="001A6B19" w:rsidRPr="00DA6E11" w:rsidTr="009139D5">
        <w:trPr>
          <w:trHeight w:val="280"/>
        </w:trPr>
        <w:tc>
          <w:tcPr>
            <w:tcW w:w="2977" w:type="dxa"/>
            <w:vMerge w:val="restart"/>
            <w:tcBorders>
              <w:top w:val="double" w:sz="7" w:space="0" w:color="auto"/>
              <w:left w:val="doub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lastRenderedPageBreak/>
              <w:t>Escala</w:t>
            </w:r>
          </w:p>
        </w:tc>
        <w:tc>
          <w:tcPr>
            <w:tcW w:w="3457" w:type="dxa"/>
            <w:gridSpan w:val="3"/>
            <w:tcBorders>
              <w:top w:val="double" w:sz="12" w:space="0" w:color="auto"/>
              <w:left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Nivel</w:t>
            </w:r>
          </w:p>
        </w:tc>
      </w:tr>
      <w:tr w:rsidR="001A6B19" w:rsidRPr="00DA6E11" w:rsidTr="009139D5">
        <w:trPr>
          <w:trHeight w:val="280"/>
        </w:trPr>
        <w:tc>
          <w:tcPr>
            <w:tcW w:w="2977" w:type="dxa"/>
            <w:vMerge/>
            <w:tcBorders>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tc>
        <w:tc>
          <w:tcPr>
            <w:tcW w:w="1189" w:type="dxa"/>
            <w:tcBorders>
              <w:top w:val="double" w:sz="7" w:space="0" w:color="auto"/>
              <w:left w:val="sing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Cdro </w:t>
            </w:r>
            <w:r>
              <w:rPr>
                <w:rFonts w:ascii="Arial" w:hAnsi="Arial" w:cs="Arial"/>
                <w:spacing w:val="-3"/>
              </w:rPr>
              <w:t>1</w:t>
            </w:r>
            <w:r w:rsidRPr="00DA6E11">
              <w:rPr>
                <w:rFonts w:ascii="Arial" w:hAnsi="Arial" w:cs="Arial"/>
                <w:spacing w:val="-3"/>
              </w:rPr>
              <w:t xml:space="preserve"> </w:t>
            </w:r>
          </w:p>
        </w:tc>
        <w:tc>
          <w:tcPr>
            <w:tcW w:w="1134" w:type="dxa"/>
            <w:tcBorders>
              <w:top w:val="double" w:sz="7" w:space="0" w:color="auto"/>
              <w:left w:val="single" w:sz="7" w:space="0" w:color="auto"/>
              <w:right w:val="single" w:sz="8" w:space="0" w:color="auto"/>
            </w:tcBorders>
          </w:tcPr>
          <w:p w:rsidR="001A6B19" w:rsidRPr="00DA6E11" w:rsidRDefault="001A6B19" w:rsidP="00FB7FC0">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Cdro </w:t>
            </w:r>
            <w:r>
              <w:rPr>
                <w:rFonts w:ascii="Arial" w:hAnsi="Arial" w:cs="Arial"/>
                <w:spacing w:val="-3"/>
              </w:rPr>
              <w:t>1</w:t>
            </w:r>
            <w:r w:rsidR="00FB7FC0">
              <w:rPr>
                <w:rFonts w:ascii="Arial" w:hAnsi="Arial" w:cs="Arial"/>
                <w:spacing w:val="-3"/>
              </w:rPr>
              <w:t>0</w:t>
            </w:r>
          </w:p>
        </w:tc>
        <w:tc>
          <w:tcPr>
            <w:tcW w:w="1134" w:type="dxa"/>
            <w:tcBorders>
              <w:top w:val="double" w:sz="12"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r>
      <w:tr w:rsidR="001A6B19" w:rsidRPr="00DA6E11" w:rsidTr="009139D5">
        <w:tc>
          <w:tcPr>
            <w:tcW w:w="2977" w:type="dxa"/>
            <w:tcBorders>
              <w:top w:val="single" w:sz="7" w:space="0" w:color="auto"/>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Acuerdo indefinido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En desacuerdo</w:t>
            </w:r>
          </w:p>
          <w:p w:rsidR="001A6B19" w:rsidRPr="00DA6E11" w:rsidRDefault="001A6B19" w:rsidP="00FB7FC0">
            <w:pPr>
              <w:tabs>
                <w:tab w:val="left" w:pos="-720"/>
              </w:tabs>
              <w:suppressAutoHyphens/>
              <w:spacing w:line="360" w:lineRule="auto"/>
              <w:jc w:val="center"/>
              <w:rPr>
                <w:rFonts w:ascii="Arial" w:hAnsi="Arial" w:cs="Arial"/>
                <w:spacing w:val="-3"/>
              </w:rPr>
            </w:pPr>
            <w:r w:rsidRPr="00DA6E11">
              <w:rPr>
                <w:rFonts w:ascii="Arial" w:hAnsi="Arial" w:cs="Arial"/>
                <w:spacing w:val="-3"/>
              </w:rPr>
              <w:t>Muy en desacuerdo</w:t>
            </w:r>
          </w:p>
        </w:tc>
        <w:tc>
          <w:tcPr>
            <w:tcW w:w="1189" w:type="dxa"/>
            <w:tcBorders>
              <w:top w:val="single" w:sz="7" w:space="0" w:color="auto"/>
              <w:left w:val="single" w:sz="7" w:space="0" w:color="auto"/>
            </w:tcBorders>
          </w:tcPr>
          <w:p w:rsidR="001A6B19" w:rsidRDefault="001A6B19" w:rsidP="009139D5">
            <w:pPr>
              <w:tabs>
                <w:tab w:val="left" w:pos="-720"/>
              </w:tabs>
              <w:suppressAutoHyphens/>
              <w:spacing w:line="360" w:lineRule="auto"/>
              <w:jc w:val="center"/>
              <w:rPr>
                <w:rFonts w:ascii="Arial" w:hAnsi="Arial" w:cs="Arial"/>
                <w:spacing w:val="-3"/>
              </w:rPr>
            </w:pP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10</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12</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 xml:space="preserve">  5</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44</w:t>
            </w:r>
          </w:p>
          <w:p w:rsidR="001A6B19" w:rsidRPr="00DA6E11" w:rsidRDefault="00FB7FC0" w:rsidP="00FB7FC0">
            <w:pPr>
              <w:tabs>
                <w:tab w:val="left" w:pos="-720"/>
              </w:tabs>
              <w:suppressAutoHyphens/>
              <w:spacing w:line="360" w:lineRule="auto"/>
              <w:jc w:val="center"/>
              <w:rPr>
                <w:rFonts w:ascii="Arial" w:hAnsi="Arial" w:cs="Arial"/>
                <w:spacing w:val="-3"/>
              </w:rPr>
            </w:pPr>
            <w:r w:rsidRPr="00FB7FC0">
              <w:rPr>
                <w:rFonts w:ascii="Arial" w:hAnsi="Arial" w:cs="Arial"/>
                <w:spacing w:val="-3"/>
                <w:szCs w:val="24"/>
              </w:rPr>
              <w:t>36</w:t>
            </w:r>
          </w:p>
        </w:tc>
        <w:tc>
          <w:tcPr>
            <w:tcW w:w="1134" w:type="dxa"/>
            <w:tcBorders>
              <w:top w:val="single" w:sz="7" w:space="0" w:color="auto"/>
              <w:left w:val="sing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41</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33</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 xml:space="preserve">  3 </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20</w:t>
            </w:r>
          </w:p>
          <w:p w:rsidR="00FB7FC0" w:rsidRPr="00FB7FC0" w:rsidRDefault="00FB7FC0" w:rsidP="00FB7FC0">
            <w:pPr>
              <w:tabs>
                <w:tab w:val="left" w:pos="-720"/>
              </w:tabs>
              <w:suppressAutoHyphens/>
              <w:spacing w:line="360" w:lineRule="auto"/>
              <w:jc w:val="center"/>
              <w:rPr>
                <w:rFonts w:ascii="Arial" w:hAnsi="Arial" w:cs="Arial"/>
                <w:spacing w:val="-3"/>
                <w:szCs w:val="24"/>
              </w:rPr>
            </w:pPr>
            <w:r w:rsidRPr="00FB7FC0">
              <w:rPr>
                <w:rFonts w:ascii="Arial" w:hAnsi="Arial" w:cs="Arial"/>
                <w:spacing w:val="-3"/>
                <w:szCs w:val="24"/>
              </w:rPr>
              <w:t>10</w:t>
            </w:r>
          </w:p>
          <w:p w:rsidR="001A6B19" w:rsidRPr="00DA6E11" w:rsidRDefault="001A6B19" w:rsidP="00FB7FC0">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p>
        </w:tc>
        <w:tc>
          <w:tcPr>
            <w:tcW w:w="1134" w:type="dxa"/>
            <w:tcBorders>
              <w:top w:val="single" w:sz="8"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FB7FC0">
              <w:rPr>
                <w:rFonts w:ascii="Arial" w:hAnsi="Arial" w:cs="Arial"/>
                <w:spacing w:val="-3"/>
              </w:rPr>
              <w:t>51</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FB7FC0">
              <w:rPr>
                <w:rFonts w:ascii="Arial" w:hAnsi="Arial" w:cs="Arial"/>
                <w:spacing w:val="-3"/>
              </w:rPr>
              <w:t>45</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FB7FC0">
              <w:rPr>
                <w:rFonts w:ascii="Arial" w:hAnsi="Arial" w:cs="Arial"/>
                <w:spacing w:val="-3"/>
              </w:rPr>
              <w:t>8</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FB7FC0">
              <w:rPr>
                <w:rFonts w:ascii="Arial" w:hAnsi="Arial" w:cs="Arial"/>
                <w:spacing w:val="-3"/>
              </w:rPr>
              <w:t>64</w:t>
            </w:r>
          </w:p>
          <w:p w:rsidR="001A6B19" w:rsidRPr="00DA6E11" w:rsidRDefault="001A6B19" w:rsidP="00FB7FC0">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4</w:t>
            </w:r>
            <w:r w:rsidR="00FB7FC0">
              <w:rPr>
                <w:rFonts w:ascii="Arial" w:hAnsi="Arial" w:cs="Arial"/>
                <w:spacing w:val="-3"/>
              </w:rPr>
              <w:t>6</w:t>
            </w:r>
          </w:p>
        </w:tc>
      </w:tr>
      <w:tr w:rsidR="001A6B19" w:rsidRPr="00DA6E11" w:rsidTr="009139D5">
        <w:tc>
          <w:tcPr>
            <w:tcW w:w="2977" w:type="dxa"/>
            <w:tcBorders>
              <w:top w:val="single" w:sz="7" w:space="0" w:color="auto"/>
              <w:left w:val="double" w:sz="7" w:space="0" w:color="auto"/>
              <w:bottom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c>
          <w:tcPr>
            <w:tcW w:w="1189" w:type="dxa"/>
            <w:tcBorders>
              <w:top w:val="single" w:sz="7" w:space="0" w:color="auto"/>
              <w:left w:val="single" w:sz="7" w:space="0" w:color="auto"/>
              <w:bottom w:val="double" w:sz="7" w:space="0" w:color="auto"/>
            </w:tcBorders>
          </w:tcPr>
          <w:p w:rsidR="001A6B19" w:rsidRPr="00DA6E11" w:rsidRDefault="00FB7FC0" w:rsidP="00FB7FC0">
            <w:pPr>
              <w:tabs>
                <w:tab w:val="left" w:pos="-720"/>
              </w:tabs>
              <w:suppressAutoHyphens/>
              <w:spacing w:line="360" w:lineRule="auto"/>
              <w:jc w:val="center"/>
              <w:rPr>
                <w:rFonts w:ascii="Arial" w:hAnsi="Arial" w:cs="Arial"/>
                <w:spacing w:val="-3"/>
              </w:rPr>
            </w:pPr>
            <w:r>
              <w:rPr>
                <w:rFonts w:ascii="Arial" w:hAnsi="Arial" w:cs="Arial"/>
                <w:spacing w:val="-3"/>
              </w:rPr>
              <w:t>107</w:t>
            </w:r>
          </w:p>
        </w:tc>
        <w:tc>
          <w:tcPr>
            <w:tcW w:w="1134" w:type="dxa"/>
            <w:tcBorders>
              <w:top w:val="single" w:sz="7" w:space="0" w:color="auto"/>
              <w:left w:val="single" w:sz="7" w:space="0" w:color="auto"/>
              <w:bottom w:val="double" w:sz="7" w:space="0" w:color="auto"/>
              <w:right w:val="single" w:sz="8" w:space="0" w:color="auto"/>
            </w:tcBorders>
          </w:tcPr>
          <w:p w:rsidR="001A6B19" w:rsidRPr="00DA6E11" w:rsidRDefault="00FB7FC0" w:rsidP="00FB7FC0">
            <w:pPr>
              <w:tabs>
                <w:tab w:val="left" w:pos="-720"/>
              </w:tabs>
              <w:suppressAutoHyphens/>
              <w:spacing w:line="360" w:lineRule="auto"/>
              <w:jc w:val="center"/>
              <w:rPr>
                <w:rFonts w:ascii="Arial" w:hAnsi="Arial" w:cs="Arial"/>
                <w:spacing w:val="-3"/>
              </w:rPr>
            </w:pPr>
            <w:r>
              <w:rPr>
                <w:rFonts w:ascii="Arial" w:hAnsi="Arial" w:cs="Arial"/>
                <w:spacing w:val="-3"/>
              </w:rPr>
              <w:t>107</w:t>
            </w:r>
          </w:p>
        </w:tc>
        <w:tc>
          <w:tcPr>
            <w:tcW w:w="1134" w:type="dxa"/>
            <w:tcBorders>
              <w:top w:val="single" w:sz="8" w:space="0" w:color="auto"/>
              <w:left w:val="single" w:sz="8" w:space="0" w:color="auto"/>
              <w:bottom w:val="double" w:sz="12" w:space="0" w:color="auto"/>
              <w:right w:val="single" w:sz="4" w:space="0" w:color="auto"/>
            </w:tcBorders>
          </w:tcPr>
          <w:p w:rsidR="001A6B19" w:rsidRPr="00DA6E11" w:rsidRDefault="00FB7FC0" w:rsidP="00FB7FC0">
            <w:pPr>
              <w:tabs>
                <w:tab w:val="left" w:pos="-720"/>
              </w:tabs>
              <w:suppressAutoHyphens/>
              <w:spacing w:line="360" w:lineRule="auto"/>
              <w:jc w:val="center"/>
              <w:rPr>
                <w:rFonts w:ascii="Arial" w:hAnsi="Arial" w:cs="Arial"/>
                <w:spacing w:val="-3"/>
              </w:rPr>
            </w:pPr>
            <w:r>
              <w:rPr>
                <w:rFonts w:ascii="Arial" w:hAnsi="Arial" w:cs="Arial"/>
                <w:spacing w:val="-3"/>
              </w:rPr>
              <w:t>214</w:t>
            </w:r>
          </w:p>
        </w:tc>
      </w:tr>
    </w:tbl>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b/>
          <w:sz w:val="22"/>
        </w:rPr>
      </w:pPr>
      <w:r w:rsidRPr="00DA6E11">
        <w:rPr>
          <w:rFonts w:ascii="Arial" w:hAnsi="Arial" w:cs="Arial"/>
          <w:spacing w:val="-3"/>
        </w:rPr>
        <w:t xml:space="preserve">4. Se utilizó la siguiente fórmula para la determinación de la frecuencia esperada de los cuadros  </w:t>
      </w:r>
      <w:r w:rsidRPr="00DA6E11">
        <w:rPr>
          <w:rFonts w:ascii="Arial" w:hAnsi="Arial" w:cs="Arial"/>
        </w:rPr>
        <w:t xml:space="preserve">N° </w:t>
      </w:r>
      <w:r>
        <w:rPr>
          <w:rFonts w:ascii="Arial" w:hAnsi="Arial" w:cs="Arial"/>
        </w:rPr>
        <w:t>1</w:t>
      </w:r>
      <w:r w:rsidRPr="00DA6E11">
        <w:rPr>
          <w:rFonts w:ascii="Arial" w:hAnsi="Arial" w:cs="Arial"/>
        </w:rPr>
        <w:t xml:space="preserve"> y Nº </w:t>
      </w:r>
      <w:r>
        <w:rPr>
          <w:rFonts w:ascii="Arial" w:hAnsi="Arial" w:cs="Arial"/>
        </w:rPr>
        <w:t>1</w:t>
      </w:r>
      <w:r w:rsidR="00FB7FC0">
        <w:rPr>
          <w:rFonts w:ascii="Arial" w:hAnsi="Arial" w:cs="Arial"/>
        </w:rPr>
        <w:t>0</w:t>
      </w:r>
      <w:r w:rsidRPr="00DA6E11">
        <w:rPr>
          <w:rFonts w:ascii="Arial" w:hAnsi="Arial" w:cs="Arial"/>
        </w:rPr>
        <w:t>:</w:t>
      </w:r>
    </w:p>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Eij= (Nai x Nbj) /N</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Dándonos los siguientes resultados:</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E11= (</w:t>
      </w:r>
      <w:r w:rsidR="006A5BA5">
        <w:rPr>
          <w:rFonts w:ascii="Arial" w:hAnsi="Arial" w:cs="Arial"/>
          <w:spacing w:val="-3"/>
        </w:rPr>
        <w:t>51</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w:t>
      </w:r>
      <w:r w:rsidR="006A5BA5">
        <w:rPr>
          <w:rFonts w:ascii="Arial" w:hAnsi="Arial" w:cs="Arial"/>
          <w:spacing w:val="-3"/>
        </w:rPr>
        <w:t>25</w:t>
      </w:r>
      <w:r w:rsidRPr="00DA6E11">
        <w:rPr>
          <w:rFonts w:ascii="Arial" w:hAnsi="Arial" w:cs="Arial"/>
          <w:spacing w:val="-3"/>
        </w:rPr>
        <w:t>.</w:t>
      </w:r>
      <w:r w:rsidR="006A5BA5">
        <w:rPr>
          <w:rFonts w:ascii="Arial" w:hAnsi="Arial" w:cs="Arial"/>
          <w:spacing w:val="-3"/>
        </w:rPr>
        <w:t>5</w:t>
      </w:r>
      <w:r w:rsidRPr="00DA6E11">
        <w:rPr>
          <w:rFonts w:ascii="Arial" w:hAnsi="Arial" w:cs="Arial"/>
          <w:spacing w:val="-3"/>
        </w:rPr>
        <w:t>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E12= (</w:t>
      </w:r>
      <w:r w:rsidR="006A5BA5">
        <w:rPr>
          <w:rFonts w:ascii="Arial" w:hAnsi="Arial" w:cs="Arial"/>
          <w:spacing w:val="-3"/>
        </w:rPr>
        <w:t>51</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w:t>
      </w:r>
      <w:r w:rsidR="006A5BA5">
        <w:rPr>
          <w:rFonts w:ascii="Arial" w:hAnsi="Arial" w:cs="Arial"/>
          <w:spacing w:val="-3"/>
        </w:rPr>
        <w:t>25</w:t>
      </w:r>
      <w:r w:rsidRPr="00DA6E11">
        <w:rPr>
          <w:rFonts w:ascii="Arial" w:hAnsi="Arial" w:cs="Arial"/>
          <w:spacing w:val="-3"/>
        </w:rPr>
        <w:t>.</w:t>
      </w:r>
      <w:r w:rsidR="006A5BA5">
        <w:rPr>
          <w:rFonts w:ascii="Arial" w:hAnsi="Arial" w:cs="Arial"/>
          <w:spacing w:val="-3"/>
        </w:rPr>
        <w:t>5</w:t>
      </w:r>
      <w:r w:rsidRPr="00DA6E11">
        <w:rPr>
          <w:rFonts w:ascii="Arial" w:hAnsi="Arial" w:cs="Arial"/>
          <w:spacing w:val="-3"/>
        </w:rPr>
        <w:t>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E21= (4</w:t>
      </w:r>
      <w:r w:rsidR="006A5BA5">
        <w:rPr>
          <w:rFonts w:ascii="Arial" w:hAnsi="Arial" w:cs="Arial"/>
          <w:spacing w:val="-3"/>
        </w:rPr>
        <w:t>5</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2</w:t>
      </w:r>
      <w:r w:rsidR="006A5BA5">
        <w:rPr>
          <w:rFonts w:ascii="Arial" w:hAnsi="Arial" w:cs="Arial"/>
          <w:spacing w:val="-3"/>
        </w:rPr>
        <w:t>2</w:t>
      </w:r>
      <w:r w:rsidRPr="00DA6E11">
        <w:rPr>
          <w:rFonts w:ascii="Arial" w:hAnsi="Arial" w:cs="Arial"/>
          <w:spacing w:val="-3"/>
        </w:rPr>
        <w:t>.50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E22= (4</w:t>
      </w:r>
      <w:r w:rsidR="006A5BA5">
        <w:rPr>
          <w:rFonts w:ascii="Arial" w:hAnsi="Arial" w:cs="Arial"/>
          <w:spacing w:val="-3"/>
        </w:rPr>
        <w:t>5</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2</w:t>
      </w:r>
      <w:r w:rsidR="006A5BA5">
        <w:rPr>
          <w:rFonts w:ascii="Arial" w:hAnsi="Arial" w:cs="Arial"/>
          <w:spacing w:val="-3"/>
        </w:rPr>
        <w:t>2</w:t>
      </w:r>
      <w:r w:rsidRPr="00DA6E11">
        <w:rPr>
          <w:rFonts w:ascii="Arial" w:hAnsi="Arial" w:cs="Arial"/>
          <w:spacing w:val="-3"/>
        </w:rPr>
        <w:t>.50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E31= (</w:t>
      </w:r>
      <w:r w:rsidR="006A5BA5">
        <w:rPr>
          <w:rFonts w:ascii="Arial" w:hAnsi="Arial" w:cs="Arial"/>
          <w:spacing w:val="-3"/>
        </w:rPr>
        <w:t xml:space="preserve">  8</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w:t>
      </w:r>
      <w:r w:rsidR="006A5BA5">
        <w:rPr>
          <w:rFonts w:ascii="Arial" w:hAnsi="Arial" w:cs="Arial"/>
          <w:spacing w:val="-3"/>
        </w:rPr>
        <w:t>4</w:t>
      </w:r>
      <w:r w:rsidRPr="00DA6E11">
        <w:rPr>
          <w:rFonts w:ascii="Arial" w:hAnsi="Arial" w:cs="Arial"/>
          <w:spacing w:val="-3"/>
        </w:rPr>
        <w:t>.00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E32= (</w:t>
      </w:r>
      <w:r w:rsidR="006A5BA5">
        <w:rPr>
          <w:rFonts w:ascii="Arial" w:hAnsi="Arial" w:cs="Arial"/>
          <w:spacing w:val="-3"/>
        </w:rPr>
        <w:t xml:space="preserve">  8</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w:t>
      </w:r>
      <w:r w:rsidR="006A5BA5">
        <w:rPr>
          <w:rFonts w:ascii="Arial" w:hAnsi="Arial" w:cs="Arial"/>
          <w:spacing w:val="-3"/>
        </w:rPr>
        <w:t>4</w:t>
      </w:r>
      <w:r w:rsidRPr="00DA6E11">
        <w:rPr>
          <w:rFonts w:ascii="Arial" w:hAnsi="Arial" w:cs="Arial"/>
          <w:spacing w:val="-3"/>
        </w:rPr>
        <w:t>.00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E41= (</w:t>
      </w:r>
      <w:r w:rsidR="006A5BA5">
        <w:rPr>
          <w:rFonts w:ascii="Arial" w:hAnsi="Arial" w:cs="Arial"/>
          <w:spacing w:val="-3"/>
        </w:rPr>
        <w:t>64</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xml:space="preserve">) </w:t>
      </w:r>
      <w:r w:rsidR="006A5BA5">
        <w:rPr>
          <w:rFonts w:ascii="Arial" w:hAnsi="Arial" w:cs="Arial"/>
          <w:spacing w:val="-3"/>
        </w:rPr>
        <w:t>214</w:t>
      </w:r>
      <w:r w:rsidRPr="00DA6E11">
        <w:rPr>
          <w:rFonts w:ascii="Arial" w:hAnsi="Arial" w:cs="Arial"/>
          <w:spacing w:val="-3"/>
        </w:rPr>
        <w:t xml:space="preserve"> =   </w:t>
      </w:r>
      <w:r w:rsidR="006A5BA5">
        <w:rPr>
          <w:rFonts w:ascii="Arial" w:hAnsi="Arial" w:cs="Arial"/>
          <w:spacing w:val="-3"/>
        </w:rPr>
        <w:t>32</w:t>
      </w:r>
      <w:r w:rsidRPr="00DA6E11">
        <w:rPr>
          <w:rFonts w:ascii="Arial" w:hAnsi="Arial" w:cs="Arial"/>
          <w:spacing w:val="-3"/>
        </w:rPr>
        <w:t>.</w:t>
      </w:r>
      <w:r w:rsidR="006A5BA5">
        <w:rPr>
          <w:rFonts w:ascii="Arial" w:hAnsi="Arial" w:cs="Arial"/>
          <w:spacing w:val="-3"/>
        </w:rPr>
        <w:t>0</w:t>
      </w:r>
      <w:r w:rsidRPr="00DA6E11">
        <w:rPr>
          <w:rFonts w:ascii="Arial" w:hAnsi="Arial" w:cs="Arial"/>
          <w:spacing w:val="-3"/>
        </w:rPr>
        <w:t>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E42= (</w:t>
      </w:r>
      <w:r w:rsidR="006A5BA5">
        <w:rPr>
          <w:rFonts w:ascii="Arial" w:hAnsi="Arial" w:cs="Arial"/>
          <w:spacing w:val="-3"/>
        </w:rPr>
        <w:t>64</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w:t>
      </w:r>
      <w:r w:rsidR="006A5BA5">
        <w:rPr>
          <w:rFonts w:ascii="Arial" w:hAnsi="Arial" w:cs="Arial"/>
          <w:spacing w:val="-3"/>
        </w:rPr>
        <w:t>32</w:t>
      </w:r>
      <w:r w:rsidRPr="00DA6E11">
        <w:rPr>
          <w:rFonts w:ascii="Arial" w:hAnsi="Arial" w:cs="Arial"/>
          <w:spacing w:val="-3"/>
        </w:rPr>
        <w:t>.</w:t>
      </w:r>
      <w:r w:rsidR="006A5BA5">
        <w:rPr>
          <w:rFonts w:ascii="Arial" w:hAnsi="Arial" w:cs="Arial"/>
          <w:spacing w:val="-3"/>
        </w:rPr>
        <w:t>0</w:t>
      </w:r>
      <w:r w:rsidRPr="00DA6E11">
        <w:rPr>
          <w:rFonts w:ascii="Arial" w:hAnsi="Arial" w:cs="Arial"/>
          <w:spacing w:val="-3"/>
        </w:rPr>
        <w:t>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E51= (4</w:t>
      </w:r>
      <w:r w:rsidR="006A5BA5">
        <w:rPr>
          <w:rFonts w:ascii="Arial" w:hAnsi="Arial" w:cs="Arial"/>
          <w:spacing w:val="-3"/>
        </w:rPr>
        <w:t>6</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2</w:t>
      </w:r>
      <w:r w:rsidR="006A5BA5">
        <w:rPr>
          <w:rFonts w:ascii="Arial" w:hAnsi="Arial" w:cs="Arial"/>
          <w:spacing w:val="-3"/>
        </w:rPr>
        <w:t>3</w:t>
      </w:r>
      <w:r w:rsidRPr="00DA6E11">
        <w:rPr>
          <w:rFonts w:ascii="Arial" w:hAnsi="Arial" w:cs="Arial"/>
          <w:spacing w:val="-3"/>
        </w:rPr>
        <w:t>.00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E52= (4</w:t>
      </w:r>
      <w:r w:rsidR="006A5BA5">
        <w:rPr>
          <w:rFonts w:ascii="Arial" w:hAnsi="Arial" w:cs="Arial"/>
          <w:spacing w:val="-3"/>
        </w:rPr>
        <w:t>6</w:t>
      </w:r>
      <w:r w:rsidRPr="00DA6E11">
        <w:rPr>
          <w:rFonts w:ascii="Arial" w:hAnsi="Arial" w:cs="Arial"/>
          <w:spacing w:val="-3"/>
        </w:rPr>
        <w:t xml:space="preserve"> x </w:t>
      </w:r>
      <w:r w:rsidR="006A5BA5">
        <w:rPr>
          <w:rFonts w:ascii="Arial" w:hAnsi="Arial" w:cs="Arial"/>
          <w:spacing w:val="-3"/>
        </w:rPr>
        <w:t>107</w:t>
      </w:r>
      <w:r w:rsidRPr="00DA6E11">
        <w:rPr>
          <w:rFonts w:ascii="Arial" w:hAnsi="Arial" w:cs="Arial"/>
          <w:spacing w:val="-3"/>
        </w:rPr>
        <w:t>) /</w:t>
      </w:r>
      <w:r w:rsidR="006A5BA5">
        <w:rPr>
          <w:rFonts w:ascii="Arial" w:hAnsi="Arial" w:cs="Arial"/>
          <w:spacing w:val="-3"/>
        </w:rPr>
        <w:t>214</w:t>
      </w:r>
      <w:r w:rsidRPr="00DA6E11">
        <w:rPr>
          <w:rFonts w:ascii="Arial" w:hAnsi="Arial" w:cs="Arial"/>
          <w:spacing w:val="-3"/>
        </w:rPr>
        <w:t xml:space="preserve"> =  2</w:t>
      </w:r>
      <w:r w:rsidR="006A5BA5">
        <w:rPr>
          <w:rFonts w:ascii="Arial" w:hAnsi="Arial" w:cs="Arial"/>
          <w:spacing w:val="-3"/>
        </w:rPr>
        <w:t>3</w:t>
      </w:r>
      <w:r w:rsidRPr="00DA6E11">
        <w:rPr>
          <w:rFonts w:ascii="Arial" w:hAnsi="Arial" w:cs="Arial"/>
          <w:spacing w:val="-3"/>
        </w:rPr>
        <w:t>.00</w:t>
      </w:r>
    </w:p>
    <w:p w:rsidR="001A6B19" w:rsidRDefault="001A6B19" w:rsidP="001A6B19">
      <w:pPr>
        <w:spacing w:line="360" w:lineRule="auto"/>
        <w:ind w:left="708"/>
        <w:jc w:val="both"/>
        <w:rPr>
          <w:rFonts w:ascii="Arial" w:hAnsi="Arial" w:cs="Arial"/>
        </w:rPr>
      </w:pPr>
    </w:p>
    <w:p w:rsidR="00FB7FC0" w:rsidRDefault="00FB7FC0" w:rsidP="001A6B19">
      <w:pPr>
        <w:spacing w:line="360" w:lineRule="auto"/>
        <w:ind w:left="708"/>
        <w:jc w:val="both"/>
        <w:rPr>
          <w:rFonts w:ascii="Arial" w:hAnsi="Arial" w:cs="Arial"/>
        </w:rPr>
      </w:pPr>
    </w:p>
    <w:p w:rsidR="001A6B19" w:rsidRPr="00DA6E11" w:rsidRDefault="001A6B19" w:rsidP="001A6B19">
      <w:pPr>
        <w:spacing w:line="360" w:lineRule="auto"/>
        <w:ind w:left="708"/>
        <w:jc w:val="both"/>
        <w:rPr>
          <w:rFonts w:ascii="Arial" w:hAnsi="Arial" w:cs="Arial"/>
        </w:rPr>
      </w:pPr>
    </w:p>
    <w:p w:rsidR="001A6B19" w:rsidRPr="00DA6E11" w:rsidRDefault="001A6B19" w:rsidP="001A6B19">
      <w:pPr>
        <w:spacing w:line="360" w:lineRule="auto"/>
        <w:ind w:left="708"/>
        <w:jc w:val="both"/>
        <w:rPr>
          <w:rFonts w:ascii="Arial" w:hAnsi="Arial" w:cs="Arial"/>
        </w:rPr>
      </w:pPr>
      <w:r w:rsidRPr="00DA6E11">
        <w:rPr>
          <w:rFonts w:ascii="Arial" w:hAnsi="Arial" w:cs="Arial"/>
        </w:rPr>
        <w:lastRenderedPageBreak/>
        <w:t>5. Se utilizó la formula la determinación del chi cuadrado y se halló:</w:t>
      </w:r>
    </w:p>
    <w:p w:rsidR="001A6B19" w:rsidRPr="00DA6E11" w:rsidRDefault="001A6B19" w:rsidP="001A6B19">
      <w:pPr>
        <w:spacing w:line="360" w:lineRule="auto"/>
        <w:ind w:left="1146"/>
        <w:jc w:val="both"/>
        <w:rPr>
          <w:rFonts w:ascii="Arial" w:hAnsi="Arial" w:cs="Arial"/>
          <w:szCs w:val="24"/>
        </w:rPr>
      </w:pP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lang w:val="es-MX"/>
        </w:rPr>
        <w:t xml:space="preserve">            </w:t>
      </w:r>
      <w:r w:rsidRPr="00DA6E11">
        <w:rPr>
          <w:rFonts w:ascii="Arial" w:hAnsi="Arial" w:cs="Arial"/>
          <w:spacing w:val="-3"/>
        </w:rPr>
        <w:sym w:font="Symbol" w:char="F053"/>
      </w:r>
      <w:r w:rsidRPr="00DA6E11">
        <w:rPr>
          <w:rFonts w:ascii="Arial" w:hAnsi="Arial" w:cs="Arial"/>
          <w:spacing w:val="-3"/>
        </w:rPr>
        <w:t xml:space="preserve"> ( fo – fe)</w:t>
      </w:r>
      <w:r w:rsidRPr="00DA6E11">
        <w:rPr>
          <w:rFonts w:ascii="Arial" w:hAnsi="Arial" w:cs="Arial"/>
          <w:spacing w:val="-3"/>
          <w:vertAlign w:val="superscript"/>
        </w:rPr>
        <w:t>2</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    ----------------</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spacing w:val="-3"/>
        </w:rPr>
        <w:t xml:space="preserve">                   fe</w:t>
      </w:r>
    </w:p>
    <w:p w:rsidR="001A6B19" w:rsidRPr="00DA6E11" w:rsidRDefault="001A6B19" w:rsidP="001A6B19">
      <w:pPr>
        <w:pStyle w:val="p17"/>
        <w:widowControl/>
        <w:spacing w:line="240" w:lineRule="auto"/>
        <w:ind w:left="1134"/>
        <w:rPr>
          <w:rFonts w:ascii="Arial" w:hAnsi="Arial" w:cs="Arial"/>
          <w:spacing w:val="-3"/>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(10-</w:t>
      </w:r>
      <w:r w:rsidR="006A5BA5">
        <w:rPr>
          <w:rFonts w:ascii="Arial" w:hAnsi="Arial" w:cs="Arial"/>
          <w:spacing w:val="-3"/>
          <w:sz w:val="22"/>
          <w:szCs w:val="22"/>
        </w:rPr>
        <w:t>25</w:t>
      </w:r>
      <w:r w:rsidRPr="00DA6E11">
        <w:rPr>
          <w:rFonts w:ascii="Arial" w:hAnsi="Arial" w:cs="Arial"/>
          <w:spacing w:val="-3"/>
          <w:sz w:val="22"/>
          <w:szCs w:val="22"/>
        </w:rPr>
        <w:t>.</w:t>
      </w:r>
      <w:r w:rsidR="006A5BA5">
        <w:rPr>
          <w:rFonts w:ascii="Arial" w:hAnsi="Arial" w:cs="Arial"/>
          <w:spacing w:val="-3"/>
          <w:sz w:val="22"/>
          <w:szCs w:val="22"/>
        </w:rPr>
        <w:t>5</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6A5BA5">
        <w:rPr>
          <w:rFonts w:ascii="Arial" w:hAnsi="Arial" w:cs="Arial"/>
          <w:spacing w:val="-3"/>
          <w:sz w:val="22"/>
          <w:szCs w:val="22"/>
        </w:rPr>
        <w:t>41</w:t>
      </w:r>
      <w:r w:rsidRPr="00DA6E11">
        <w:rPr>
          <w:rFonts w:ascii="Arial" w:hAnsi="Arial" w:cs="Arial"/>
          <w:spacing w:val="-3"/>
          <w:sz w:val="22"/>
          <w:szCs w:val="22"/>
        </w:rPr>
        <w:t>-</w:t>
      </w:r>
      <w:r w:rsidR="006A5BA5">
        <w:rPr>
          <w:rFonts w:ascii="Arial" w:hAnsi="Arial" w:cs="Arial"/>
          <w:spacing w:val="-3"/>
          <w:sz w:val="22"/>
          <w:szCs w:val="22"/>
        </w:rPr>
        <w:t>25</w:t>
      </w:r>
      <w:r w:rsidRPr="00DA6E11">
        <w:rPr>
          <w:rFonts w:ascii="Arial" w:hAnsi="Arial" w:cs="Arial"/>
          <w:spacing w:val="-3"/>
          <w:sz w:val="22"/>
          <w:szCs w:val="22"/>
        </w:rPr>
        <w:t>.</w:t>
      </w:r>
      <w:r w:rsidR="006A5BA5">
        <w:rPr>
          <w:rFonts w:ascii="Arial" w:hAnsi="Arial" w:cs="Arial"/>
          <w:spacing w:val="-3"/>
          <w:sz w:val="22"/>
          <w:szCs w:val="22"/>
        </w:rPr>
        <w:t>5</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(12- 2</w:t>
      </w:r>
      <w:r w:rsidR="006A5BA5">
        <w:rPr>
          <w:rFonts w:ascii="Arial" w:hAnsi="Arial" w:cs="Arial"/>
          <w:spacing w:val="-3"/>
          <w:sz w:val="22"/>
          <w:szCs w:val="22"/>
        </w:rPr>
        <w:t>2</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6A5BA5">
        <w:rPr>
          <w:rFonts w:ascii="Arial" w:hAnsi="Arial" w:cs="Arial"/>
          <w:spacing w:val="-3"/>
          <w:sz w:val="22"/>
          <w:szCs w:val="22"/>
        </w:rPr>
        <w:t>33</w:t>
      </w:r>
      <w:r w:rsidRPr="00DA6E11">
        <w:rPr>
          <w:rFonts w:ascii="Arial" w:hAnsi="Arial" w:cs="Arial"/>
          <w:spacing w:val="-3"/>
          <w:sz w:val="22"/>
          <w:szCs w:val="22"/>
        </w:rPr>
        <w:t>-2</w:t>
      </w:r>
      <w:r w:rsidR="006A5BA5">
        <w:rPr>
          <w:rFonts w:ascii="Arial" w:hAnsi="Arial" w:cs="Arial"/>
          <w:spacing w:val="-3"/>
          <w:sz w:val="22"/>
          <w:szCs w:val="22"/>
        </w:rPr>
        <w:t>2</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6A5BA5">
        <w:rPr>
          <w:rFonts w:ascii="Arial" w:hAnsi="Arial" w:cs="Arial"/>
          <w:spacing w:val="-3"/>
          <w:sz w:val="22"/>
          <w:szCs w:val="22"/>
        </w:rPr>
        <w:t>5</w:t>
      </w:r>
      <w:r w:rsidRPr="00DA6E11">
        <w:rPr>
          <w:rFonts w:ascii="Arial" w:hAnsi="Arial" w:cs="Arial"/>
          <w:spacing w:val="-3"/>
          <w:sz w:val="22"/>
          <w:szCs w:val="22"/>
        </w:rPr>
        <w:t>-</w:t>
      </w:r>
      <w:r w:rsidR="006A5BA5">
        <w:rPr>
          <w:rFonts w:ascii="Arial" w:hAnsi="Arial" w:cs="Arial"/>
          <w:spacing w:val="-3"/>
          <w:sz w:val="22"/>
          <w:szCs w:val="22"/>
        </w:rPr>
        <w:t>4</w:t>
      </w:r>
      <w:r w:rsidRPr="00DA6E11">
        <w:rPr>
          <w:rFonts w:ascii="Arial" w:hAnsi="Arial" w:cs="Arial"/>
          <w:spacing w:val="-3"/>
          <w:sz w:val="22"/>
          <w:szCs w:val="22"/>
        </w:rPr>
        <w:t>.0)</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6A5BA5">
        <w:rPr>
          <w:rFonts w:ascii="Arial" w:hAnsi="Arial" w:cs="Arial"/>
          <w:spacing w:val="-3"/>
          <w:sz w:val="22"/>
          <w:szCs w:val="22"/>
        </w:rPr>
        <w:t>25</w:t>
      </w:r>
      <w:r w:rsidRPr="00DA6E11">
        <w:rPr>
          <w:rFonts w:ascii="Arial" w:hAnsi="Arial" w:cs="Arial"/>
          <w:spacing w:val="-3"/>
          <w:sz w:val="22"/>
          <w:szCs w:val="22"/>
        </w:rPr>
        <w:t>.</w:t>
      </w:r>
      <w:r w:rsidR="006A5BA5">
        <w:rPr>
          <w:rFonts w:ascii="Arial" w:hAnsi="Arial" w:cs="Arial"/>
          <w:spacing w:val="-3"/>
          <w:sz w:val="22"/>
          <w:szCs w:val="22"/>
        </w:rPr>
        <w:t>5</w:t>
      </w:r>
      <w:r w:rsidRPr="00DA6E11">
        <w:rPr>
          <w:rFonts w:ascii="Arial" w:hAnsi="Arial" w:cs="Arial"/>
          <w:spacing w:val="-3"/>
          <w:sz w:val="22"/>
          <w:szCs w:val="22"/>
        </w:rPr>
        <w:t xml:space="preserve">                  </w:t>
      </w:r>
      <w:r w:rsidR="006A5BA5">
        <w:rPr>
          <w:rFonts w:ascii="Arial" w:hAnsi="Arial" w:cs="Arial"/>
          <w:spacing w:val="-3"/>
          <w:sz w:val="22"/>
          <w:szCs w:val="22"/>
        </w:rPr>
        <w:t>25</w:t>
      </w:r>
      <w:r w:rsidRPr="00DA6E11">
        <w:rPr>
          <w:rFonts w:ascii="Arial" w:hAnsi="Arial" w:cs="Arial"/>
          <w:spacing w:val="-3"/>
          <w:sz w:val="22"/>
          <w:szCs w:val="22"/>
        </w:rPr>
        <w:t>.</w:t>
      </w:r>
      <w:r w:rsidR="006A5BA5">
        <w:rPr>
          <w:rFonts w:ascii="Arial" w:hAnsi="Arial" w:cs="Arial"/>
          <w:spacing w:val="-3"/>
          <w:sz w:val="22"/>
          <w:szCs w:val="22"/>
        </w:rPr>
        <w:t>5</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 xml:space="preserve">  2</w:t>
      </w:r>
      <w:r w:rsidR="006A5BA5">
        <w:rPr>
          <w:rFonts w:ascii="Arial" w:hAnsi="Arial" w:cs="Arial"/>
          <w:spacing w:val="-3"/>
          <w:sz w:val="22"/>
          <w:szCs w:val="22"/>
        </w:rPr>
        <w:t>2</w:t>
      </w:r>
      <w:r w:rsidRPr="00DA6E11">
        <w:rPr>
          <w:rFonts w:ascii="Arial" w:hAnsi="Arial" w:cs="Arial"/>
          <w:spacing w:val="-3"/>
          <w:sz w:val="22"/>
          <w:szCs w:val="22"/>
        </w:rPr>
        <w:t xml:space="preserve">.5               </w:t>
      </w:r>
      <w:r>
        <w:rPr>
          <w:rFonts w:ascii="Arial" w:hAnsi="Arial" w:cs="Arial"/>
          <w:spacing w:val="-3"/>
          <w:sz w:val="22"/>
          <w:szCs w:val="22"/>
        </w:rPr>
        <w:t xml:space="preserve"> </w:t>
      </w:r>
      <w:r w:rsidRPr="00DA6E11">
        <w:rPr>
          <w:rFonts w:ascii="Arial" w:hAnsi="Arial" w:cs="Arial"/>
          <w:spacing w:val="-3"/>
          <w:sz w:val="22"/>
          <w:szCs w:val="22"/>
        </w:rPr>
        <w:t>2</w:t>
      </w:r>
      <w:r w:rsidR="006A5BA5">
        <w:rPr>
          <w:rFonts w:ascii="Arial" w:hAnsi="Arial" w:cs="Arial"/>
          <w:spacing w:val="-3"/>
          <w:sz w:val="22"/>
          <w:szCs w:val="22"/>
        </w:rPr>
        <w:t>2</w:t>
      </w:r>
      <w:r w:rsidRPr="00DA6E11">
        <w:rPr>
          <w:rFonts w:ascii="Arial" w:hAnsi="Arial" w:cs="Arial"/>
          <w:spacing w:val="-3"/>
          <w:sz w:val="22"/>
          <w:szCs w:val="22"/>
        </w:rPr>
        <w:t xml:space="preserve">.5                </w:t>
      </w:r>
      <w:r w:rsidR="006A5BA5">
        <w:rPr>
          <w:rFonts w:ascii="Arial" w:hAnsi="Arial" w:cs="Arial"/>
          <w:spacing w:val="-3"/>
          <w:sz w:val="22"/>
          <w:szCs w:val="22"/>
        </w:rPr>
        <w:t>4</w:t>
      </w:r>
      <w:r w:rsidRPr="00DA6E11">
        <w:rPr>
          <w:rFonts w:ascii="Arial" w:hAnsi="Arial" w:cs="Arial"/>
          <w:spacing w:val="-3"/>
          <w:sz w:val="22"/>
          <w:szCs w:val="22"/>
        </w:rPr>
        <w:t>.0</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6A5BA5">
        <w:rPr>
          <w:rFonts w:ascii="Arial" w:hAnsi="Arial" w:cs="Arial"/>
          <w:spacing w:val="-3"/>
          <w:sz w:val="22"/>
          <w:szCs w:val="22"/>
        </w:rPr>
        <w:t>3</w:t>
      </w:r>
      <w:r w:rsidRPr="00DA6E11">
        <w:rPr>
          <w:rFonts w:ascii="Arial" w:hAnsi="Arial" w:cs="Arial"/>
          <w:spacing w:val="-3"/>
          <w:sz w:val="22"/>
          <w:szCs w:val="22"/>
        </w:rPr>
        <w:t>-</w:t>
      </w:r>
      <w:r w:rsidR="006A5BA5">
        <w:rPr>
          <w:rFonts w:ascii="Arial" w:hAnsi="Arial" w:cs="Arial"/>
          <w:spacing w:val="-3"/>
          <w:sz w:val="22"/>
          <w:szCs w:val="22"/>
        </w:rPr>
        <w:t>4</w:t>
      </w:r>
      <w:r w:rsidRPr="00DA6E11">
        <w:rPr>
          <w:rFonts w:ascii="Arial" w:hAnsi="Arial" w:cs="Arial"/>
          <w:spacing w:val="-3"/>
          <w:sz w:val="22"/>
          <w:szCs w:val="22"/>
        </w:rPr>
        <w:t>.0)</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6A5BA5">
        <w:rPr>
          <w:rFonts w:ascii="Arial" w:hAnsi="Arial" w:cs="Arial"/>
          <w:spacing w:val="-3"/>
          <w:sz w:val="22"/>
          <w:szCs w:val="22"/>
        </w:rPr>
        <w:t>4</w:t>
      </w:r>
      <w:r w:rsidRPr="00DA6E11">
        <w:rPr>
          <w:rFonts w:ascii="Arial" w:hAnsi="Arial" w:cs="Arial"/>
          <w:spacing w:val="-3"/>
          <w:sz w:val="22"/>
          <w:szCs w:val="22"/>
        </w:rPr>
        <w:t>4-</w:t>
      </w:r>
      <w:r w:rsidR="006A5BA5">
        <w:rPr>
          <w:rFonts w:ascii="Arial" w:hAnsi="Arial" w:cs="Arial"/>
          <w:spacing w:val="-3"/>
          <w:sz w:val="22"/>
          <w:szCs w:val="22"/>
        </w:rPr>
        <w:t>32</w:t>
      </w:r>
      <w:r w:rsidRPr="00DA6E11">
        <w:rPr>
          <w:rFonts w:ascii="Arial" w:hAnsi="Arial" w:cs="Arial"/>
          <w:spacing w:val="-3"/>
          <w:sz w:val="22"/>
          <w:szCs w:val="22"/>
        </w:rPr>
        <w:t>.</w:t>
      </w:r>
      <w:r w:rsidR="006A5BA5">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6A5BA5">
        <w:rPr>
          <w:rFonts w:ascii="Arial" w:hAnsi="Arial" w:cs="Arial"/>
          <w:spacing w:val="-3"/>
          <w:sz w:val="22"/>
          <w:szCs w:val="22"/>
        </w:rPr>
        <w:t>20</w:t>
      </w:r>
      <w:r w:rsidRPr="00DA6E11">
        <w:rPr>
          <w:rFonts w:ascii="Arial" w:hAnsi="Arial" w:cs="Arial"/>
          <w:spacing w:val="-3"/>
          <w:sz w:val="22"/>
          <w:szCs w:val="22"/>
        </w:rPr>
        <w:t xml:space="preserve">- </w:t>
      </w:r>
      <w:r w:rsidR="006A5BA5">
        <w:rPr>
          <w:rFonts w:ascii="Arial" w:hAnsi="Arial" w:cs="Arial"/>
          <w:spacing w:val="-3"/>
          <w:sz w:val="22"/>
          <w:szCs w:val="22"/>
        </w:rPr>
        <w:t>32</w:t>
      </w:r>
      <w:r w:rsidRPr="00DA6E11">
        <w:rPr>
          <w:rFonts w:ascii="Arial" w:hAnsi="Arial" w:cs="Arial"/>
          <w:spacing w:val="-3"/>
          <w:sz w:val="22"/>
          <w:szCs w:val="22"/>
        </w:rPr>
        <w:t>.</w:t>
      </w:r>
      <w:r w:rsidR="006A5BA5">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6A5BA5">
        <w:rPr>
          <w:rFonts w:ascii="Arial" w:hAnsi="Arial" w:cs="Arial"/>
          <w:spacing w:val="-3"/>
          <w:sz w:val="22"/>
          <w:szCs w:val="22"/>
        </w:rPr>
        <w:t>3</w:t>
      </w:r>
      <w:r w:rsidRPr="00DA6E11">
        <w:rPr>
          <w:rFonts w:ascii="Arial" w:hAnsi="Arial" w:cs="Arial"/>
          <w:spacing w:val="-3"/>
          <w:sz w:val="22"/>
          <w:szCs w:val="22"/>
        </w:rPr>
        <w:t>6-2</w:t>
      </w:r>
      <w:r w:rsidR="006A5BA5">
        <w:rPr>
          <w:rFonts w:ascii="Arial" w:hAnsi="Arial" w:cs="Arial"/>
          <w:spacing w:val="-3"/>
          <w:sz w:val="22"/>
          <w:szCs w:val="22"/>
        </w:rPr>
        <w:t>3</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(1</w:t>
      </w:r>
      <w:r w:rsidR="006A5BA5">
        <w:rPr>
          <w:rFonts w:ascii="Arial" w:hAnsi="Arial" w:cs="Arial"/>
          <w:spacing w:val="-3"/>
          <w:sz w:val="22"/>
          <w:szCs w:val="22"/>
        </w:rPr>
        <w:t>0</w:t>
      </w:r>
      <w:r w:rsidRPr="00DA6E11">
        <w:rPr>
          <w:rFonts w:ascii="Arial" w:hAnsi="Arial" w:cs="Arial"/>
          <w:spacing w:val="-3"/>
          <w:sz w:val="22"/>
          <w:szCs w:val="22"/>
        </w:rPr>
        <w:t>-2</w:t>
      </w:r>
      <w:r w:rsidR="006A5BA5">
        <w:rPr>
          <w:rFonts w:ascii="Arial" w:hAnsi="Arial" w:cs="Arial"/>
          <w:spacing w:val="-3"/>
          <w:sz w:val="22"/>
          <w:szCs w:val="22"/>
        </w:rPr>
        <w:t>3</w:t>
      </w:r>
      <w:r w:rsidRPr="00DA6E11">
        <w:rPr>
          <w:rFonts w:ascii="Arial" w:hAnsi="Arial" w:cs="Arial"/>
          <w:spacing w:val="-3"/>
          <w:sz w:val="22"/>
          <w:szCs w:val="22"/>
        </w:rPr>
        <w:t>)</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6A5BA5">
        <w:rPr>
          <w:rFonts w:ascii="Arial" w:hAnsi="Arial" w:cs="Arial"/>
          <w:spacing w:val="-3"/>
          <w:sz w:val="22"/>
          <w:szCs w:val="22"/>
        </w:rPr>
        <w:t>4</w:t>
      </w:r>
      <w:r w:rsidRPr="00DA6E11">
        <w:rPr>
          <w:rFonts w:ascii="Arial" w:hAnsi="Arial" w:cs="Arial"/>
          <w:spacing w:val="-3"/>
          <w:sz w:val="22"/>
          <w:szCs w:val="22"/>
        </w:rPr>
        <w:t xml:space="preserve">.0                   </w:t>
      </w:r>
      <w:r w:rsidR="006A5BA5">
        <w:rPr>
          <w:rFonts w:ascii="Arial" w:hAnsi="Arial" w:cs="Arial"/>
          <w:spacing w:val="-3"/>
          <w:sz w:val="22"/>
          <w:szCs w:val="22"/>
        </w:rPr>
        <w:t>32</w:t>
      </w:r>
      <w:r w:rsidRPr="00DA6E11">
        <w:rPr>
          <w:rFonts w:ascii="Arial" w:hAnsi="Arial" w:cs="Arial"/>
          <w:spacing w:val="-3"/>
          <w:sz w:val="22"/>
          <w:szCs w:val="22"/>
        </w:rPr>
        <w:t>.</w:t>
      </w:r>
      <w:r w:rsidR="006A5BA5">
        <w:rPr>
          <w:rFonts w:ascii="Arial" w:hAnsi="Arial" w:cs="Arial"/>
          <w:spacing w:val="-3"/>
          <w:sz w:val="22"/>
          <w:szCs w:val="22"/>
        </w:rPr>
        <w:t>0</w:t>
      </w:r>
      <w:r w:rsidRPr="00DA6E11">
        <w:rPr>
          <w:rFonts w:ascii="Arial" w:hAnsi="Arial" w:cs="Arial"/>
          <w:spacing w:val="-3"/>
          <w:sz w:val="22"/>
          <w:szCs w:val="22"/>
        </w:rPr>
        <w:t xml:space="preserve">                    </w:t>
      </w:r>
      <w:r w:rsidR="006A5BA5">
        <w:rPr>
          <w:rFonts w:ascii="Arial" w:hAnsi="Arial" w:cs="Arial"/>
          <w:spacing w:val="-3"/>
          <w:sz w:val="22"/>
          <w:szCs w:val="22"/>
        </w:rPr>
        <w:t>32</w:t>
      </w:r>
      <w:r w:rsidRPr="00DA6E11">
        <w:rPr>
          <w:rFonts w:ascii="Arial" w:hAnsi="Arial" w:cs="Arial"/>
          <w:spacing w:val="-3"/>
          <w:sz w:val="22"/>
          <w:szCs w:val="22"/>
        </w:rPr>
        <w:t>.</w:t>
      </w:r>
      <w:r w:rsidR="006A5BA5">
        <w:rPr>
          <w:rFonts w:ascii="Arial" w:hAnsi="Arial" w:cs="Arial"/>
          <w:spacing w:val="-3"/>
          <w:sz w:val="22"/>
          <w:szCs w:val="22"/>
        </w:rPr>
        <w:t>0</w:t>
      </w:r>
      <w:r w:rsidRPr="00DA6E11">
        <w:rPr>
          <w:rFonts w:ascii="Arial" w:hAnsi="Arial" w:cs="Arial"/>
          <w:spacing w:val="-3"/>
          <w:sz w:val="22"/>
          <w:szCs w:val="22"/>
        </w:rPr>
        <w:t xml:space="preserve">                2</w:t>
      </w:r>
      <w:r w:rsidR="006A5BA5">
        <w:rPr>
          <w:rFonts w:ascii="Arial" w:hAnsi="Arial" w:cs="Arial"/>
          <w:spacing w:val="-3"/>
          <w:sz w:val="22"/>
          <w:szCs w:val="22"/>
        </w:rPr>
        <w:t>3</w:t>
      </w:r>
      <w:r w:rsidRPr="00DA6E11">
        <w:rPr>
          <w:rFonts w:ascii="Arial" w:hAnsi="Arial" w:cs="Arial"/>
          <w:spacing w:val="-3"/>
          <w:sz w:val="22"/>
          <w:szCs w:val="22"/>
        </w:rPr>
        <w:t xml:space="preserve">                  2</w:t>
      </w:r>
      <w:r w:rsidR="006A5BA5">
        <w:rPr>
          <w:rFonts w:ascii="Arial" w:hAnsi="Arial" w:cs="Arial"/>
          <w:spacing w:val="-3"/>
          <w:sz w:val="22"/>
          <w:szCs w:val="22"/>
        </w:rPr>
        <w:t>3</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b/>
          <w:spacing w:val="-3"/>
          <w:sz w:val="22"/>
          <w:szCs w:val="22"/>
        </w:rPr>
      </w:pPr>
      <w:r w:rsidRPr="00DA6E11">
        <w:rPr>
          <w:rFonts w:ascii="Arial" w:hAnsi="Arial" w:cs="Arial"/>
          <w:sz w:val="22"/>
          <w:szCs w:val="22"/>
          <w:lang w:val="es-MX"/>
        </w:rPr>
        <w:t xml:space="preserve">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z w:val="22"/>
          <w:szCs w:val="22"/>
          <w:rtl/>
        </w:rPr>
        <w:t>ﻼ</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 </w:t>
      </w:r>
      <w:r w:rsidR="00322385">
        <w:rPr>
          <w:rFonts w:ascii="Arial" w:hAnsi="Arial" w:cs="Arial"/>
          <w:spacing w:val="-3"/>
          <w:sz w:val="22"/>
          <w:szCs w:val="22"/>
        </w:rPr>
        <w:t>52</w:t>
      </w:r>
      <w:r w:rsidRPr="00DA6E11">
        <w:rPr>
          <w:rFonts w:ascii="Arial" w:hAnsi="Arial" w:cs="Arial"/>
          <w:spacing w:val="-3"/>
          <w:sz w:val="22"/>
          <w:szCs w:val="22"/>
        </w:rPr>
        <w:t>.</w:t>
      </w:r>
      <w:r w:rsidR="00322385">
        <w:rPr>
          <w:rFonts w:ascii="Arial" w:hAnsi="Arial" w:cs="Arial"/>
          <w:spacing w:val="-3"/>
          <w:sz w:val="22"/>
          <w:szCs w:val="22"/>
        </w:rPr>
        <w:t>8386</w:t>
      </w: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spacing w:line="360" w:lineRule="auto"/>
        <w:ind w:left="708"/>
        <w:jc w:val="both"/>
        <w:rPr>
          <w:rFonts w:ascii="Arial" w:hAnsi="Arial" w:cs="Arial"/>
        </w:rPr>
      </w:pPr>
      <w:r w:rsidRPr="00DA6E11">
        <w:rPr>
          <w:rFonts w:ascii="Arial" w:hAnsi="Arial" w:cs="Arial"/>
        </w:rPr>
        <w:t>6. Identificamos la Región de Aceptación (RA) Región de Rechazo    (RR) de la Hipótesis Nula.</w:t>
      </w:r>
    </w:p>
    <w:p w:rsidR="001A6B19" w:rsidRPr="00DA6E11" w:rsidRDefault="001A6B19" w:rsidP="001A6B19">
      <w:pPr>
        <w:pStyle w:val="p17"/>
        <w:widowControl/>
        <w:spacing w:line="360" w:lineRule="auto"/>
        <w:ind w:left="1134"/>
        <w:rPr>
          <w:rFonts w:ascii="Arial" w:hAnsi="Arial" w:cs="Arial"/>
        </w:rPr>
      </w:pPr>
      <w:r w:rsidRPr="00DA6E11">
        <w:rPr>
          <w:rFonts w:ascii="Arial" w:hAnsi="Arial" w:cs="Arial"/>
        </w:rPr>
        <w:t xml:space="preserve">                                                                                                                                 </w:t>
      </w:r>
    </w:p>
    <w:p w:rsidR="001A6B19" w:rsidRPr="00DA6E11" w:rsidRDefault="001A6B19" w:rsidP="001A6B19">
      <w:pPr>
        <w:spacing w:line="360" w:lineRule="auto"/>
        <w:jc w:val="both"/>
        <w:rPr>
          <w:rFonts w:ascii="Arial" w:hAnsi="Arial" w:cs="Arial"/>
        </w:rPr>
      </w:pPr>
      <w:r w:rsidRPr="00DA6E11">
        <w:rPr>
          <w:rFonts w:ascii="Arial" w:hAnsi="Arial" w:cs="Arial"/>
        </w:rPr>
        <w:t xml:space="preserve">                                                                </w:t>
      </w:r>
    </w:p>
    <w:p w:rsidR="001A6B19" w:rsidRPr="00DA6E11" w:rsidRDefault="001A6B19" w:rsidP="001A6B19">
      <w:pPr>
        <w:spacing w:line="360" w:lineRule="auto"/>
        <w:jc w:val="both"/>
        <w:rPr>
          <w:rFonts w:ascii="Arial" w:hAnsi="Arial" w:cs="Arial"/>
        </w:rPr>
      </w:pPr>
      <w:r w:rsidRPr="00DA6E11">
        <w:rPr>
          <w:rFonts w:ascii="Arial" w:hAnsi="Arial" w:cs="Arial"/>
          <w:noProof/>
          <w:lang w:eastAsia="es-PE"/>
        </w:rPr>
        <mc:AlternateContent>
          <mc:Choice Requires="wpg">
            <w:drawing>
              <wp:anchor distT="0" distB="0" distL="114300" distR="114300" simplePos="0" relativeHeight="251683840" behindDoc="0" locked="0" layoutInCell="1" allowOverlap="1" wp14:anchorId="6931D5C9" wp14:editId="37E36792">
                <wp:simplePos x="0" y="0"/>
                <wp:positionH relativeFrom="column">
                  <wp:posOffset>443865</wp:posOffset>
                </wp:positionH>
                <wp:positionV relativeFrom="paragraph">
                  <wp:posOffset>78105</wp:posOffset>
                </wp:positionV>
                <wp:extent cx="5203190" cy="1305560"/>
                <wp:effectExtent l="0" t="0" r="0" b="1905"/>
                <wp:wrapNone/>
                <wp:docPr id="258" name="Grupo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3190" cy="1305560"/>
                          <a:chOff x="2400" y="13188"/>
                          <a:chExt cx="8194" cy="2715"/>
                        </a:xfrm>
                      </wpg:grpSpPr>
                      <wps:wsp>
                        <wps:cNvPr id="259" name="Text Box 179"/>
                        <wps:cNvSpPr txBox="1">
                          <a:spLocks noChangeArrowheads="1"/>
                        </wps:cNvSpPr>
                        <wps:spPr bwMode="auto">
                          <a:xfrm>
                            <a:off x="3737" y="14376"/>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RA</w:t>
                              </w:r>
                            </w:p>
                          </w:txbxContent>
                        </wps:txbx>
                        <wps:bodyPr rot="0" vert="horz" wrap="square" lIns="91440" tIns="45720" rIns="91440" bIns="45720" anchor="t" anchorCtr="0" upright="1">
                          <a:noAutofit/>
                        </wps:bodyPr>
                      </wps:wsp>
                      <wpg:grpSp>
                        <wpg:cNvPr id="260" name="Group 180"/>
                        <wpg:cNvGrpSpPr>
                          <a:grpSpLocks/>
                        </wpg:cNvGrpSpPr>
                        <wpg:grpSpPr bwMode="auto">
                          <a:xfrm>
                            <a:off x="2400" y="13188"/>
                            <a:ext cx="8194" cy="2715"/>
                            <a:chOff x="2400" y="10159"/>
                            <a:chExt cx="8194" cy="2715"/>
                          </a:xfrm>
                        </wpg:grpSpPr>
                        <wps:wsp>
                          <wps:cNvPr id="261" name="Text Box 181"/>
                          <wps:cNvSpPr txBox="1">
                            <a:spLocks noChangeArrowheads="1"/>
                          </wps:cNvSpPr>
                          <wps:spPr bwMode="auto">
                            <a:xfrm>
                              <a:off x="8536" y="10353"/>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4B3914" w:rsidRDefault="00AF6FC1" w:rsidP="001A6B19">
                                <w:pPr>
                                  <w:rPr>
                                    <w:rFonts w:ascii="Arial" w:hAnsi="Arial" w:cs="Arial"/>
                                    <w:sz w:val="22"/>
                                    <w:szCs w:val="22"/>
                                  </w:rPr>
                                </w:pPr>
                                <w:r>
                                  <w:rPr>
                                    <w:rFonts w:ascii="Arial" w:hAnsi="Arial" w:cs="Arial"/>
                                    <w:sz w:val="22"/>
                                    <w:szCs w:val="22"/>
                                  </w:rPr>
                                  <w:t>52.83</w:t>
                                </w:r>
                              </w:p>
                            </w:txbxContent>
                          </wps:txbx>
                          <wps:bodyPr rot="0" vert="horz" wrap="square" lIns="91440" tIns="45720" rIns="91440" bIns="45720" anchor="t" anchorCtr="0" upright="1">
                            <a:noAutofit/>
                          </wps:bodyPr>
                        </wps:wsp>
                        <wps:wsp>
                          <wps:cNvPr id="262" name="Text Box 182"/>
                          <wps:cNvSpPr txBox="1">
                            <a:spLocks noChangeArrowheads="1"/>
                          </wps:cNvSpPr>
                          <wps:spPr bwMode="auto">
                            <a:xfrm>
                              <a:off x="9651" y="11650"/>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(x)</w:t>
                                </w:r>
                              </w:p>
                            </w:txbxContent>
                          </wps:txbx>
                          <wps:bodyPr rot="0" vert="horz" wrap="square" lIns="91440" tIns="45720" rIns="91440" bIns="45720" anchor="t" anchorCtr="0" upright="1">
                            <a:noAutofit/>
                          </wps:bodyPr>
                        </wps:wsp>
                        <wpg:grpSp>
                          <wpg:cNvPr id="264" name="Group 183"/>
                          <wpg:cNvGrpSpPr>
                            <a:grpSpLocks/>
                          </wpg:cNvGrpSpPr>
                          <wpg:grpSpPr bwMode="auto">
                            <a:xfrm>
                              <a:off x="3034" y="10296"/>
                              <a:ext cx="6617" cy="2142"/>
                              <a:chOff x="3034" y="10296"/>
                              <a:chExt cx="6617" cy="2142"/>
                            </a:xfrm>
                          </wpg:grpSpPr>
                          <wps:wsp>
                            <wps:cNvPr id="265" name="Line 184"/>
                            <wps:cNvCnPr/>
                            <wps:spPr bwMode="auto">
                              <a:xfrm>
                                <a:off x="8630" y="10368"/>
                                <a:ext cx="0" cy="1046"/>
                              </a:xfrm>
                              <a:prstGeom prst="line">
                                <a:avLst/>
                              </a:prstGeom>
                              <a:noFill/>
                              <a:ln w="127">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266" name="Group 185"/>
                            <wpg:cNvGrpSpPr>
                              <a:grpSpLocks/>
                            </wpg:cNvGrpSpPr>
                            <wpg:grpSpPr bwMode="auto">
                              <a:xfrm>
                                <a:off x="3034" y="10296"/>
                                <a:ext cx="6617" cy="2142"/>
                                <a:chOff x="3034" y="8332"/>
                                <a:chExt cx="6617" cy="2142"/>
                              </a:xfrm>
                            </wpg:grpSpPr>
                            <wps:wsp>
                              <wps:cNvPr id="267" name="Line 186"/>
                              <wps:cNvCnPr/>
                              <wps:spPr bwMode="auto">
                                <a:xfrm>
                                  <a:off x="3377" y="8332"/>
                                  <a:ext cx="0" cy="214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68" name="Line 187"/>
                              <wps:cNvCnPr/>
                              <wps:spPr bwMode="auto">
                                <a:xfrm>
                                  <a:off x="3034" y="10320"/>
                                  <a:ext cx="6617" cy="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69" name="Freeform 188"/>
                              <wps:cNvSpPr>
                                <a:spLocks/>
                              </wps:cNvSpPr>
                              <wps:spPr bwMode="auto">
                                <a:xfrm>
                                  <a:off x="3394" y="8697"/>
                                  <a:ext cx="5760" cy="1640"/>
                                </a:xfrm>
                                <a:custGeom>
                                  <a:avLst/>
                                  <a:gdLst>
                                    <a:gd name="T0" fmla="*/ 86 w 5760"/>
                                    <a:gd name="T1" fmla="*/ 1640 h 1640"/>
                                    <a:gd name="T2" fmla="*/ 613 w 5760"/>
                                    <a:gd name="T3" fmla="*/ 63 h 1640"/>
                                    <a:gd name="T4" fmla="*/ 3764 w 5760"/>
                                    <a:gd name="T5" fmla="*/ 1263 h 1640"/>
                                    <a:gd name="T6" fmla="*/ 5760 w 5760"/>
                                    <a:gd name="T7" fmla="*/ 1503 h 1640"/>
                                  </a:gdLst>
                                  <a:ahLst/>
                                  <a:cxnLst>
                                    <a:cxn ang="0">
                                      <a:pos x="T0" y="T1"/>
                                    </a:cxn>
                                    <a:cxn ang="0">
                                      <a:pos x="T2" y="T3"/>
                                    </a:cxn>
                                    <a:cxn ang="0">
                                      <a:pos x="T4" y="T5"/>
                                    </a:cxn>
                                    <a:cxn ang="0">
                                      <a:pos x="T6" y="T7"/>
                                    </a:cxn>
                                  </a:cxnLst>
                                  <a:rect l="0" t="0" r="r" b="b"/>
                                  <a:pathLst>
                                    <a:path w="5760" h="1640">
                                      <a:moveTo>
                                        <a:pt x="86" y="1640"/>
                                      </a:moveTo>
                                      <a:cubicBezTo>
                                        <a:pt x="174" y="1374"/>
                                        <a:pt x="0" y="126"/>
                                        <a:pt x="613" y="63"/>
                                      </a:cubicBezTo>
                                      <a:cubicBezTo>
                                        <a:pt x="1226" y="0"/>
                                        <a:pt x="2907" y="1023"/>
                                        <a:pt x="3764" y="1263"/>
                                      </a:cubicBezTo>
                                      <a:cubicBezTo>
                                        <a:pt x="4622" y="1503"/>
                                        <a:pt x="5190" y="1503"/>
                                        <a:pt x="5760" y="1503"/>
                                      </a:cubicBezTo>
                                    </a:path>
                                  </a:pathLst>
                                </a:custGeom>
                                <a:noFill/>
                                <a:ln w="12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70" name="Line 189"/>
                              <wps:cNvCnPr/>
                              <wps:spPr bwMode="auto">
                                <a:xfrm>
                                  <a:off x="4749" y="8931"/>
                                  <a:ext cx="0" cy="1389"/>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1" name="Line 190"/>
                              <wps:cNvCnPr/>
                              <wps:spPr bwMode="auto">
                                <a:xfrm flipV="1">
                                  <a:off x="4748" y="9060"/>
                                  <a:ext cx="277" cy="18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2" name="Line 191"/>
                              <wps:cNvCnPr/>
                              <wps:spPr bwMode="auto">
                                <a:xfrm flipV="1">
                                  <a:off x="4748" y="9128"/>
                                  <a:ext cx="442" cy="29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3" name="Line 192"/>
                              <wps:cNvCnPr/>
                              <wps:spPr bwMode="auto">
                                <a:xfrm flipV="1">
                                  <a:off x="4740" y="9203"/>
                                  <a:ext cx="645" cy="42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4" name="Line 193"/>
                              <wps:cNvCnPr/>
                              <wps:spPr bwMode="auto">
                                <a:xfrm flipV="1">
                                  <a:off x="4740" y="9300"/>
                                  <a:ext cx="833" cy="51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5" name="Line 194"/>
                              <wps:cNvCnPr/>
                              <wps:spPr bwMode="auto">
                                <a:xfrm flipV="1">
                                  <a:off x="4747" y="9392"/>
                                  <a:ext cx="983" cy="60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6" name="Line 195"/>
                              <wps:cNvCnPr/>
                              <wps:spPr bwMode="auto">
                                <a:xfrm flipV="1">
                                  <a:off x="4748" y="9450"/>
                                  <a:ext cx="1162" cy="71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7" name="Line 196"/>
                              <wps:cNvCnPr/>
                              <wps:spPr bwMode="auto">
                                <a:xfrm flipV="1">
                                  <a:off x="4815" y="9540"/>
                                  <a:ext cx="1268" cy="77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78" name="Text Box 197"/>
                              <wps:cNvSpPr txBox="1">
                                <a:spLocks noChangeArrowheads="1"/>
                              </wps:cNvSpPr>
                              <wps:spPr bwMode="auto">
                                <a:xfrm>
                                  <a:off x="6585" y="9885"/>
                                  <a:ext cx="728"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
                                      <a:solidFill>
                                        <a:srgbClr val="000000"/>
                                      </a:solidFill>
                                      <a:miter lim="800000"/>
                                      <a:headEnd/>
                                      <a:tailEnd/>
                                    </a14:hiddenLine>
                                  </a:ext>
                                </a:extLst>
                              </wps:spPr>
                              <wps:txbx>
                                <w:txbxContent>
                                  <w:p w:rsidR="00AF6FC1" w:rsidRDefault="00AF6FC1" w:rsidP="001A6B19">
                                    <w:r>
                                      <w:t>RR</w:t>
                                    </w:r>
                                  </w:p>
                                </w:txbxContent>
                              </wps:txbx>
                              <wps:bodyPr rot="0" vert="horz" wrap="square" lIns="91440" tIns="45720" rIns="91440" bIns="45720" anchor="t" anchorCtr="0" upright="1">
                                <a:noAutofit/>
                              </wps:bodyPr>
                            </wps:wsp>
                          </wpg:grpSp>
                        </wpg:grpSp>
                        <wps:wsp>
                          <wps:cNvPr id="279" name="Text Box 198"/>
                          <wps:cNvSpPr txBox="1">
                            <a:spLocks noChangeArrowheads="1"/>
                          </wps:cNvSpPr>
                          <wps:spPr bwMode="auto">
                            <a:xfrm>
                              <a:off x="4292" y="12438"/>
                              <a:ext cx="1989" cy="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BD6D14" w:rsidRDefault="00AF6FC1" w:rsidP="001A6B19">
                                <w:pPr>
                                  <w:rPr>
                                    <w:rFonts w:ascii="Arial" w:hAnsi="Arial" w:cs="Arial"/>
                                    <w:sz w:val="22"/>
                                    <w:szCs w:val="22"/>
                                  </w:rPr>
                                </w:pPr>
                                <w:r>
                                  <w:t xml:space="preserve">   </w:t>
                                </w:r>
                                <w:r w:rsidRPr="00BD6D14">
                                  <w:rPr>
                                    <w:sz w:val="22"/>
                                    <w:szCs w:val="22"/>
                                  </w:rPr>
                                  <w:t>20.09</w:t>
                                </w:r>
                              </w:p>
                            </w:txbxContent>
                          </wps:txbx>
                          <wps:bodyPr rot="0" vert="horz" wrap="square" lIns="91440" tIns="45720" rIns="91440" bIns="45720" anchor="t" anchorCtr="0" upright="1">
                            <a:noAutofit/>
                          </wps:bodyPr>
                        </wps:wsp>
                        <wps:wsp>
                          <wps:cNvPr id="528" name="Text Box 199"/>
                          <wps:cNvSpPr txBox="1">
                            <a:spLocks noChangeArrowheads="1"/>
                          </wps:cNvSpPr>
                          <wps:spPr bwMode="auto">
                            <a:xfrm>
                              <a:off x="2400" y="10159"/>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f(x)</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Grupo 236" o:spid="_x0000_s1026" style="position:absolute;left:0;text-align:left;margin-left:34.95pt;margin-top:6.15pt;width:409.7pt;height:102.8pt;z-index:251683840" coordorigin="2400,13188" coordsize="8194,2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">
                <v:shapetype id="_x0000_t202" coordsize="21600,21600" o:spt="202" path="m,l,21600r21600,l21600,xe">
                  <v:stroke joinstyle="miter"/>
                  <v:path gradientshapeok="t" o:connecttype="rect"/>
                </v:shapetype>
                <v:shape id="Text Box 179" o:spid="_x0000_s1027" type="#_x0000_t202" style="position:absolute;left:3737;top:14376;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z4HMQA&#10;AADcAAAADwAAAGRycy9kb3ducmV2LnhtbESPQWvCQBSE7wX/w/KE3uquYopGN0EsQk8tTVXw9sg+&#10;k2D2bchuTfrvu4VCj8PMfMNs89G24k69bxxrmM8UCOLSmYYrDcfPw9MKhA/IBlvHpOGbPOTZ5GGL&#10;qXEDf9C9CJWIEPYpaqhD6FIpfVmTRT9zHXH0rq63GKLsK2l6HCLctnKh1LO02HBcqLGjfU3lrfiy&#10;Gk5v18t5qd6rF5t0gxuVZLuWWj9Ox90GRKAx/If/2q9GwyJZw++ZeARk9g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X8+BzEAAAA3AAAAA8AAAAAAAAAAAAAAAAAmAIAAGRycy9k&#10;b3ducmV2LnhtbFBLBQYAAAAABAAEAPUAAACJAwAAAAA=&#10;" filled="f" stroked="f">
                  <v:textbox>
                    <w:txbxContent>
                      <w:p w:rsidR="00D90C6E" w:rsidRDefault="00D90C6E" w:rsidP="001A6B19">
                        <w:r>
                          <w:t>RA</w:t>
                        </w:r>
                      </w:p>
                    </w:txbxContent>
                  </v:textbox>
                </v:shape>
                <v:group id="Group 180" o:spid="_x0000_s1028" style="position:absolute;left:2400;top:13188;width:8194;height:2715" coordorigin="2400,10159" coordsize="8194,2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NPh6AwwAAANwAAAAP&#10;AAAAAAAAAAAAAAAAAKoCAABkcnMvZG93bnJldi54bWxQSwUGAAAAAAQABAD6AAAAmgMAAAAA&#10;">
                  <v:shape id="Text Box 181" o:spid="_x0000_s1029" type="#_x0000_t202" style="position:absolute;left:8536;top:10353;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Y+p8QA&#10;AADcAAAADwAAAGRycy9kb3ducmV2LnhtbESPQWvCQBSE70L/w/IKveluxIY2dQ1iEXqqGFvB2yP7&#10;TEKzb0N2a9J/3xUEj8PMfMMs89G24kK9bxxrSGYKBHHpTMOVhq/DdvoCwgdkg61j0vBHHvLVw2SJ&#10;mXED7+lShEpECPsMNdQhdJmUvqzJop+5jjh6Z9dbDFH2lTQ9DhFuWzlXKpUWG44LNXa0qan8KX6t&#10;hu/P8+m4ULvq3T53gxuVZPsqtX56HNdvIAKN4R6+tT+MhnmawPVMPAJy9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XmPqfEAAAA3AAAAA8AAAAAAAAAAAAAAAAAmAIAAGRycy9k&#10;b3ducmV2LnhtbFBLBQYAAAAABAAEAPUAAACJAwAAAAA=&#10;" filled="f" stroked="f">
                    <v:textbox>
                      <w:txbxContent>
                        <w:p w:rsidR="00D90C6E" w:rsidRPr="004B3914" w:rsidRDefault="00D90C6E" w:rsidP="001A6B19">
                          <w:pPr>
                            <w:rPr>
                              <w:rFonts w:ascii="Arial" w:hAnsi="Arial" w:cs="Arial"/>
                              <w:sz w:val="22"/>
                              <w:szCs w:val="22"/>
                            </w:rPr>
                          </w:pPr>
                          <w:r>
                            <w:rPr>
                              <w:rFonts w:ascii="Arial" w:hAnsi="Arial" w:cs="Arial"/>
                              <w:sz w:val="22"/>
                              <w:szCs w:val="22"/>
                            </w:rPr>
                            <w:t>52.83</w:t>
                          </w:r>
                        </w:p>
                      </w:txbxContent>
                    </v:textbox>
                  </v:shape>
                  <v:shape id="Text Box 182" o:spid="_x0000_s1030" type="#_x0000_t202" style="position:absolute;left:9651;top:11650;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TSg0MQA&#10;AADcAAAADwAAAGRycy9kb3ducmV2LnhtbESPQWvCQBSE74L/YXlCb2a3oQ01uopYCj1VtK3g7ZF9&#10;JqHZtyG7TdJ/3xUEj8PMfMOsNqNtRE+drx1reEwUCOLCmZpLDV+fb/MXED4gG2wck4Y/8rBZTycr&#10;zI0b+ED9MZQiQtjnqKEKoc2l9EVFFn3iWuLoXVxnMUTZldJ0OES4bWSqVCYt1hwXKmxpV1Hxc/y1&#10;Gr4/LufTk9qXr/a5HdyoJNuF1PphNm6XIAKN4R6+td+NhjRL4XomHgG5/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U0oNDEAAAA3AAAAA8AAAAAAAAAAAAAAAAAmAIAAGRycy9k&#10;b3ducmV2LnhtbFBLBQYAAAAABAAEAPUAAACJAwAAAAA=&#10;" filled="f" stroked="f">
                    <v:textbox>
                      <w:txbxContent>
                        <w:p w:rsidR="00D90C6E" w:rsidRDefault="00D90C6E" w:rsidP="001A6B19">
                          <w:r>
                            <w:t>(x)</w:t>
                          </w:r>
                        </w:p>
                      </w:txbxContent>
                    </v:textbox>
                  </v:shape>
                  <v:group id="Group 183" o:spid="_x0000_s1031" style="position:absolute;left:3034;top:10296;width:6617;height:2142" coordorigin="3034,10296"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MgUYg8UAAADcAAAADwAAAGRycy9kb3ducmV2LnhtbESPQYvCMBSE78L+h/CE&#10;vWlaV2WpRhFZlz2IoC6It0fzbIvNS2liW/+9EQSPw8x8w8yXnSlFQ7UrLCuIhxEI4tTqgjMF/8fN&#10;4BuE88gaS8uk4E4OlouP3hwTbVveU3PwmQgQdgkqyL2vEildmpNBN7QVcfAutjbog6wzqWtsA9yU&#10;chRFU2mw4LCQY0XrnNLr4WYU/LbYrr7in2Z7vazv5+Nkd9rGpNRnv1vNQHjq/Dv8av9pBaPpGJ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DIFGIPFAAAA3AAA&#10;AA8AAAAAAAAAAAAAAAAAqgIAAGRycy9kb3ducmV2LnhtbFBLBQYAAAAABAAEAPoAAACcAwAAAAA=&#10;">
                    <v:line id="Line 184" o:spid="_x0000_s1032" style="position:absolute;visibility:visible;mso-wrap-style:square" from="8630,10368" to="8630,11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DUDl8MAAADcAAAADwAAAGRycy9kb3ducmV2LnhtbESPUWvCMBSF3wf+h3AFX4amK6toNYoT&#10;hD2Nre4HXJprWm1uShM1/vtlMNjj4ZzzHc56G20nbjT41rGCl1kGgrh2umWj4Pt4mC5A+ICssXNM&#10;Ch7kYbsZPa2x1O7OX3SrghEJwr5EBU0IfSmlrxuy6GeuJ07eyQ0WQ5KDkXrAe4LbTuZZNpcWW04L&#10;Dfa0b6i+VFebKG+hOEf8+JTL/LmIxlTH12ur1GQcdysQgWL4D/+137WCfF7A75l0BOTm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w1A5fDAAAA3AAAAA8AAAAAAAAAAAAA&#10;AAAAoQIAAGRycy9kb3ducmV2LnhtbFBLBQYAAAAABAAEAPkAAACRAwAAAAA=&#10;" strokeweight=".01pt">
                      <v:stroke endarrow="block"/>
                    </v:line>
                    <v:group id="Group 185" o:spid="_x0000_s1033" style="position:absolute;left:3034;top:10296;width:6617;height:2142" coordorigin="3034,8332"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Zsjb8QAAADcAAAADwAAAGRycy9kb3ducmV2LnhtbESPQYvCMBSE7wv+h/CE&#10;va1pXSxSjSKisgcRVgXx9miebbF5KU1s67/fCMIeh5n5hpkve1OJlhpXWlYQjyIQxJnVJecKzqft&#10;1xSE88gaK8uk4EkOlovBxxxTbTv+pfbocxEg7FJUUHhfp1K6rCCDbmRr4uDdbGPQB9nkUjfYBbip&#10;5DiKEmmw5LBQYE3rgrL78WEU7DrsVt/xpt3fb+vn9TQ5XPYxKfU57FczEJ56/x9+t3+0gnGSwOt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Zsjb8QAAADcAAAA&#10;DwAAAAAAAAAAAAAAAACqAgAAZHJzL2Rvd25yZXYueG1sUEsFBgAAAAAEAAQA+gAAAJsDAAAAAA==&#10;">
                      <v:line id="Line 186" o:spid="_x0000_s1034" style="position:absolute;visibility:visible;mso-wrap-style:square" from="3377,8332" to="3377,10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Ib/cUAAADcAAAADwAAAGRycy9kb3ducmV2LnhtbESP3WrCQBSE74W+w3IK3plNQ1GJrtIf&#10;CoIU1JTi5SF7moRmz4bdrUne3i0IXg4z8w2z3g6mFRdyvrGs4ClJQRCXVjdcKfgqPmZLED4ga2wt&#10;k4KRPGw3D5M15tr2fKTLKVQiQtjnqKAOocul9GVNBn1iO+Lo/VhnMETpKqkd9hFuWpml6VwabDgu&#10;1NjRW03l7+nPKDgs04PW3eeow/G5OL++77PvzCk1fRxeViACDeEevrV3WkE2X8D/mXgE5OYK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Ib/cUAAADcAAAADwAAAAAAAAAA&#10;AAAAAAChAgAAZHJzL2Rvd25yZXYueG1sUEsFBgAAAAAEAAQA+QAAAJMDAAAAAA==&#10;" strokeweight=".01pt"/>
                      <v:line id="Line 187" o:spid="_x0000_s1035" style="position:absolute;visibility:visible;mso-wrap-style:square" from="3034,10320" to="9651,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F2Pj8IAAADcAAAADwAAAGRycy9kb3ducmV2LnhtbERPyWrDMBC9F/IPYgK9NXJNMcGJEroQ&#10;KJRCYofQ42BNbVNrZCTFy99Xh0COj7dv95PpxEDOt5YVPK8SEMSV1S3XCs7l4WkNwgdkjZ1lUjCT&#10;h/1u8bDFXNuRTzQUoRYxhH2OCpoQ+lxKXzVk0K9sTxy5X+sMhghdLbXDMYabTqZJkkmDLceGBnt6&#10;b6j6K65GwXGdHLXuv2cdTi/lz9vHV3pJnVKPy+l1AyLQFO7im/tTK0izuDaeiUdA7v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jF2Pj8IAAADcAAAADwAAAAAAAAAAAAAA&#10;AAChAgAAZHJzL2Rvd25yZXYueG1sUEsFBgAAAAAEAAQA+QAAAJADAAAAAA==&#10;" strokeweight=".01pt"/>
                      <v:shape id="Freeform 188" o:spid="_x0000_s1036" style="position:absolute;left:3394;top:8697;width:5760;height:1640;visibility:visible;mso-wrap-style:square;v-text-anchor:top" coordsize="5760,1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TlOsMQA&#10;AADcAAAADwAAAGRycy9kb3ducmV2LnhtbESPQWvCQBSE74L/YXmCt7rRg9joKlWQFjxIVQRvr7uv&#10;SWj2bcxuTPz3XUHwOMzMN8xi1dlS3Kj2hWMF41ECglg7U3Cm4HTcvs1A+IBssHRMCu7kYbXs9xaY&#10;GtfyN90OIRMRwj5FBXkIVSql1zlZ9CNXEUfv19UWQ5R1Jk2NbYTbUk6SZCotFhwXcqxok5P+OzRW&#10;wUxbH66X8/qn1e7eNJ/73dbulRoOuo85iEBdeIWf7S+jYDJ9h8eZeATk8h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U5TrDEAAAA3AAAAA8AAAAAAAAAAAAAAAAAmAIAAGRycy9k&#10;b3ducmV2LnhtbFBLBQYAAAAABAAEAPUAAACJAwAAAAA=&#10;" path="m86,1640c174,1374,,126,613,63,1226,,2907,1023,3764,1263v858,240,1426,240,1996,240e" filled="f" strokeweight=".01pt">
                        <v:path arrowok="t" o:connecttype="custom" o:connectlocs="86,1640;613,63;3764,1263;5760,1503" o:connectangles="0,0,0,0"/>
                      </v:shape>
                      <v:line id="Line 189" o:spid="_x0000_s1037" style="position:absolute;visibility:visible;mso-wrap-style:square" from="4749,8931" to="4749,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IVVMAAAADcAAAADwAAAGRycy9kb3ducmV2LnhtbERPy4rCMBTdD/gP4QruxtQiM1KN4gNB&#10;EMEX4vLSXNtic1OSqPXvJwthlofznsxaU4snOV9ZVjDoJyCIc6srLhScT+vvEQgfkDXWlknBmzzM&#10;pp2vCWbavvhAz2MoRAxhn6GCMoQmk9LnJRn0fdsQR+5mncEQoSukdviK4aaWaZL8SIMVx4YSG1qW&#10;lN+PD6NgP0r2Wje7tw6H4em6WG3TS+qU6nXb+RhEoDb8iz/ujVaQ/sb58Uw8AnL6B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fyFVTAAAAA3AAAAA8AAAAAAAAAAAAAAAAA&#10;oQIAAGRycy9kb3ducmV2LnhtbFBLBQYAAAAABAAEAPkAAACOAwAAAAA=&#10;" strokeweight=".01pt"/>
                      <v:line id="Line 190" o:spid="_x0000_s1038" style="position:absolute;flip:y;visibility:visible;mso-wrap-style:square" from="4748,9060" to="5025,9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fwmm8YAAADcAAAADwAAAGRycy9kb3ducmV2LnhtbESPQWvCQBSE7wX/w/IEL6VuEkQldRUR&#10;xB4qYhRKb4/sMwlm34bsatL+elco9DjMzDfMYtWbWtypdZVlBfE4AkGcW11xoeB82r7NQTiPrLG2&#10;TAp+yMFqOXhZYKptx0e6Z74QAcIuRQWl900qpctLMujGtiEO3sW2Bn2QbSF1i12Am1omUTSVBisO&#10;CyU2tCkpv2Y3o+DrcxInOImy3/33VvPuQvvu8KrUaNiv30F46v1/+K/9oRUksxieZ8IRkM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38JpvGAAAA3AAAAA8AAAAAAAAA&#10;AAAAAAAAoQIAAGRycy9kb3ducmV2LnhtbFBLBQYAAAAABAAEAPkAAACUAwAAAAA=&#10;" strokeweight=".01pt"/>
                      <v:line id="Line 191" o:spid="_x0000_s1039" style="position:absolute;flip:y;visibility:visible;mso-wrap-style:square" from="4748,9128" to="5190,9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S647MYAAADcAAAADwAAAGRycy9kb3ducmV2LnhtbESPQWvCQBSE70L/w/IKvYjZJIgtqasU&#10;IbQHRUwL0tsj+0xCs29DdjWpv75bEDwOM/MNs1yPphUX6l1jWUESxSCIS6sbrhR8feazFxDOI2ts&#10;LZOCX3KwXj1MlphpO/CBLoWvRICwy1BB7X2XSenKmgy6yHbEwTvZ3qAPsq+k7nEIcNPKNI4X0mDD&#10;YaHGjjY1lT/F2Sg4budJivO4uO6+c83vJ9oN+6lST4/j2ysIT6O/h2/tD60gfU7h/0w4AnL1B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0uuOzGAAAA3AAAAA8AAAAAAAAA&#10;AAAAAAAAoQIAAGRycy9kb3ducmV2LnhtbFBLBQYAAAAABAAEAPkAAACUAwAAAAA=&#10;" strokeweight=".01pt"/>
                      <v:line id="Line 192" o:spid="_x0000_s1040" style="position:absolute;flip:y;visibility:visible;mso-wrap-style:square" from="4740,9203" to="5385,9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mIdd8cAAADcAAAADwAAAGRycy9kb3ducmV2LnhtbESPQWvCQBSE74X+h+UVvJS6SRRbomso&#10;BWkPSmkUpLdH9pkEs29DdjXRX+8KhR6HmfmGWWSDacSZOldbVhCPIxDEhdU1lwp229XLGwjnkTU2&#10;lknBhRxky8eHBaba9vxD59yXIkDYpaig8r5NpXRFRQbd2LbEwTvYzqAPsiul7rAPcNPIJIpm0mDN&#10;YaHClj4qKo75ySjYr6dxgtMov25+V5o/D7Tpv5+VGj0N73MQngb/H/5rf2kFyesE7mfCEZDLG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iYh13xwAAANwAAAAPAAAAAAAA&#10;AAAAAAAAAKECAABkcnMvZG93bnJldi54bWxQSwUGAAAAAAQABAD5AAAAlQMAAAAA&#10;" strokeweight=".01pt"/>
                      <v:line id="Line 193" o:spid="_x0000_s1041" style="position:absolute;flip:y;visibility:visible;mso-wrap-style:square" from="4740,9300" to="5573,9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YuFA8YAAADcAAAADwAAAGRycy9kb3ducmV2LnhtbESPQWvCQBSE7wX/w/IEL6VuDEEldRUR&#10;RA8VMQqlt0f2mQSzb0N2NbG/vlso9DjMzDfMYtWbWjyodZVlBZNxBII4t7riQsHlvH2bg3AeWWNt&#10;mRQ8ycFqOXhZYKptxyd6ZL4QAcIuRQWl900qpctLMujGtiEO3tW2Bn2QbSF1i12Am1rGUTSVBisO&#10;CyU2tCkpv2V3o+DzI5nEmETZ9+Frq3l3pUN3fFVqNOzX7yA89f4//NfeawXxLIHfM+EIyOUP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2LhQPGAAAA3AAAAA8AAAAAAAAA&#10;AAAAAAAAoQIAAGRycy9kb3ducmV2LnhtbFBLBQYAAAAABAAEAPkAAACUAwAAAAA=&#10;" strokeweight=".01pt"/>
                      <v:line id="Line 194" o:spid="_x0000_s1042" style="position:absolute;flip:y;visibility:visible;mso-wrap-style:square" from="4747,9392" to="5730,9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scgmMcAAADcAAAADwAAAGRycy9kb3ducmV2LnhtbESPQWvCQBSE74L/YXlCL6VuDGpLzEZE&#10;kPZQKY2C9PbIPpNg9m3Ibk3aX98VCh6HmfmGSdeDacSVOldbVjCbRiCIC6trLhUcD7unFxDOI2ts&#10;LJOCH3KwzsajFBNte/6ka+5LESDsElRQed8mUrqiIoNualvi4J1tZ9AH2ZVSd9gHuGlkHEVLabDm&#10;sFBhS9uKikv+bRSc3uezGOdR/rv/2ml+PdO+/3hU6mEybFYgPA3+Hv5vv2kF8fMCbmfCEZ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DCxyCYxwAAANwAAAAPAAAAAAAA&#10;AAAAAAAAAKECAABkcnMvZG93bnJldi54bWxQSwUGAAAAAAQABAD5AAAAlQMAAAAA&#10;" strokeweight=".01pt"/>
                      <v:line id="Line 195" o:spid="_x0000_s1043" style="position:absolute;flip:y;visibility:visible;mso-wrap-style:square" from="4748,9450" to="5910,10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hW+78YAAADcAAAADwAAAGRycy9kb3ducmV2LnhtbESPQWvCQBSE74X+h+UVehGzMYiV6CaU&#10;gtiDUpoWxNsj+0yC2bchu5rYX98tCD0OM/MNs85H04or9a6xrGAWxSCIS6sbrhR8f22mSxDOI2ts&#10;LZOCGznIs8eHNabaDvxJ18JXIkDYpaig9r5LpXRlTQZdZDvi4J1sb9AH2VdS9zgEuGllEscLabDh&#10;sFBjR281lefiYhQcdvNZgvO4+NkfN5q3J9oPHxOlnp/G1xUIT6P/D9/b71pB8rKAvzPhCMj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IVvu/GAAAA3AAAAA8AAAAAAAAA&#10;AAAAAAAAoQIAAGRycy9kb3ducmV2LnhtbFBLBQYAAAAABAAEAPkAAACUAwAAAAA=&#10;" strokeweight=".01pt"/>
                      <v:line id="Line 196" o:spid="_x0000_s1044" style="position:absolute;flip:y;visibility:visible;mso-wrap-style:square" from="4815,9540" to="6083,10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VkbdMYAAADcAAAADwAAAGRycy9kb3ducmV2LnhtbESPQWvCQBSE74X+h+UVeilmYxCV6CaU&#10;gtiDUpoWxNsj+0yC2bchu5rYX98tCD0OM/MNs85H04or9a6xrGAaxSCIS6sbrhR8f20mSxDOI2ts&#10;LZOCGznIs8eHNabaDvxJ18JXIkDYpaig9r5LpXRlTQZdZDvi4J1sb9AH2VdS9zgEuGllEsdzabDh&#10;sFBjR281lefiYhQcdrNpgrO4+NkfN5q3J9oPHy9KPT+NrysQnkb/H76337WCZLGAvzPhCMjsF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1ZG3TGAAAA3AAAAA8AAAAAAAAA&#10;AAAAAAAAoQIAAGRycy9kb3ducmV2LnhtbFBLBQYAAAAABAAEAPkAAACUAwAAAAA=&#10;" strokeweight=".01pt"/>
                      <v:shape id="Text Box 197" o:spid="_x0000_s1045" type="#_x0000_t202" style="position:absolute;left:6585;top:9885;width:728;height: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ght8IA&#10;AADcAAAADwAAAGRycy9kb3ducmV2LnhtbERPTWsCMRC9F/wPYYTealYPVVejiCAKpYduK+htSMbs&#10;4mayJFG3/745CD0+3vdy3btW3CnExrOC8agAQay9adgq+Pnevc1AxIRssPVMCn4pwno1eFliafyD&#10;v+heJStyCMcSFdQpdaWUUdfkMI58R5y5iw8OU4bBShPwkcNdKydF8S4dNpwbauxoW5O+VjenYP95&#10;vs4vc/uhpTlXRzs76HE4KfU67DcLEIn69C9+ug9GwWSa1+Yz+Qj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GyCG3wgAAANwAAAAPAAAAAAAAAAAAAAAAAJgCAABkcnMvZG93&#10;bnJldi54bWxQSwUGAAAAAAQABAD1AAAAhwMAAAAA&#10;" filled="f" stroked="f" strokeweight=".01pt">
                        <v:textbox>
                          <w:txbxContent>
                            <w:p w:rsidR="00D90C6E" w:rsidRDefault="00D90C6E" w:rsidP="001A6B19">
                              <w:r>
                                <w:t>RR</w:t>
                              </w:r>
                            </w:p>
                          </w:txbxContent>
                        </v:textbox>
                      </v:shape>
                    </v:group>
                  </v:group>
                  <v:shape id="Text Box 198" o:spid="_x0000_s1046" type="#_x0000_t202" style="position:absolute;left:4292;top:12438;width:1989;height: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mkfMMA&#10;AADcAAAADwAAAGRycy9kb3ducmV2LnhtbESPQWsCMRSE7wX/Q3iCt5ooWnU1irQInizaKnh7bJ67&#10;i5uXZRPd9d8bodDjMDPfMItVa0txp9oXjjUM+goEcepMwZmG35/N+xSED8gGS8ek4UEeVsvO2wIT&#10;4xre0/0QMhEh7BPUkIdQJVL6NCeLvu8q4uhdXG0xRFln0tTYRLgt5VCpD2mx4LiQY0WfOaXXw81q&#10;OO4u59NIfWdfdlw1rlWS7Uxq3eu26zmIQG34D/+1t0bDcDKD15l4BOTyC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mkfMMAAADcAAAADwAAAAAAAAAAAAAAAACYAgAAZHJzL2Rv&#10;d25yZXYueG1sUEsFBgAAAAAEAAQA9QAAAIgDAAAAAA==&#10;" filled="f" stroked="f">
                    <v:textbox>
                      <w:txbxContent>
                        <w:p w:rsidR="00D90C6E" w:rsidRPr="00BD6D14" w:rsidRDefault="00D90C6E" w:rsidP="001A6B19">
                          <w:pPr>
                            <w:rPr>
                              <w:rFonts w:ascii="Arial" w:hAnsi="Arial" w:cs="Arial"/>
                              <w:sz w:val="22"/>
                              <w:szCs w:val="22"/>
                            </w:rPr>
                          </w:pPr>
                          <w:r>
                            <w:t xml:space="preserve">   </w:t>
                          </w:r>
                          <w:r w:rsidRPr="00BD6D14">
                            <w:rPr>
                              <w:sz w:val="22"/>
                              <w:szCs w:val="22"/>
                            </w:rPr>
                            <w:t>20.09</w:t>
                          </w:r>
                        </w:p>
                      </w:txbxContent>
                    </v:textbox>
                  </v:shape>
                  <v:shape id="Text Box 199" o:spid="_x0000_s1047" type="#_x0000_t202" style="position:absolute;left:2400;top:10159;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hzjn8EA&#10;AADcAAAADwAAAGRycy9kb3ducmV2LnhtbERPy2rCQBTdF/yH4QrdNTOKKW3MKKIIXVVqH+Dukrkm&#10;wcydkBmT9O+dheDycN75erSN6KnztWMNs0SBIC6cqbnU8PO9f3kD4QOywcYxafgnD+vV5CnHzLiB&#10;v6g/hlLEEPYZaqhCaDMpfVGRRZ+4ljhyZ9dZDBF2pTQdDjHcNnKu1Ku0WHNsqLClbUXF5Xi1Gn4/&#10;z6e/hTqUO5u2gxuVZPsutX6ejpsliEBjeIjv7g+jIZ3HtfFMPAJy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c45/BAAAA3AAAAA8AAAAAAAAAAAAAAAAAmAIAAGRycy9kb3du&#10;cmV2LnhtbFBLBQYAAAAABAAEAPUAAACGAwAAAAA=&#10;" filled="f" stroked="f">
                    <v:textbox>
                      <w:txbxContent>
                        <w:p w:rsidR="00D90C6E" w:rsidRDefault="00D90C6E" w:rsidP="001A6B19">
                          <w:r>
                            <w:t>f(x)</w:t>
                          </w:r>
                        </w:p>
                      </w:txbxContent>
                    </v:textbox>
                  </v:shape>
                </v:group>
              </v:group>
            </w:pict>
          </mc:Fallback>
        </mc:AlternateContent>
      </w: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FB7FC0" w:rsidRDefault="001A6B19" w:rsidP="00FD6C98">
      <w:pPr>
        <w:autoSpaceDE w:val="0"/>
        <w:autoSpaceDN w:val="0"/>
        <w:adjustRightInd w:val="0"/>
        <w:spacing w:line="360" w:lineRule="auto"/>
        <w:ind w:left="720"/>
        <w:jc w:val="both"/>
        <w:rPr>
          <w:rFonts w:ascii="Arial" w:hAnsi="Arial" w:cs="Arial"/>
          <w:szCs w:val="24"/>
        </w:rPr>
      </w:pPr>
      <w:r w:rsidRPr="00DA6E11">
        <w:rPr>
          <w:rFonts w:ascii="Arial" w:hAnsi="Arial" w:cs="Arial"/>
        </w:rPr>
        <w:t xml:space="preserve">Como el valor de </w:t>
      </w: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w:t>
      </w:r>
      <w:r w:rsidRPr="00DA6E11">
        <w:rPr>
          <w:rFonts w:ascii="Arial" w:hAnsi="Arial" w:cs="Arial"/>
        </w:rPr>
        <w:t xml:space="preserve">pertenece a la Región de rechazo por lo tanto no aceptamos la Hipótesis Nula (Ho) y aceptamos la Hipótesis alternativa (H1), por tanto se demuestra que </w:t>
      </w:r>
      <w:r>
        <w:rPr>
          <w:rFonts w:ascii="Arial" w:hAnsi="Arial" w:cs="Arial"/>
        </w:rPr>
        <w:t>l</w:t>
      </w:r>
      <w:r w:rsidRPr="008D74B0">
        <w:rPr>
          <w:rFonts w:ascii="Arial" w:eastAsiaTheme="minorHAnsi" w:hAnsi="Arial" w:cs="Arial"/>
          <w:szCs w:val="24"/>
          <w:lang w:eastAsia="en-US"/>
        </w:rPr>
        <w:t xml:space="preserve">a  </w:t>
      </w:r>
      <w:r w:rsidR="00FD6C98">
        <w:rPr>
          <w:rFonts w:ascii="Arial" w:hAnsi="Arial" w:cs="Arial"/>
          <w:color w:val="000000"/>
        </w:rPr>
        <w:t>G</w:t>
      </w:r>
      <w:r w:rsidR="00FD6C98" w:rsidRPr="00357B12">
        <w:rPr>
          <w:rFonts w:ascii="Arial" w:hAnsi="Arial" w:cs="Arial"/>
          <w:color w:val="000000"/>
        </w:rPr>
        <w:t xml:space="preserve">estión </w:t>
      </w:r>
      <w:r w:rsidR="00FD6C98">
        <w:rPr>
          <w:rFonts w:ascii="Arial" w:hAnsi="Arial" w:cs="Arial"/>
          <w:color w:val="000000"/>
        </w:rPr>
        <w:t>L</w:t>
      </w:r>
      <w:r w:rsidR="00FD6C98" w:rsidRPr="00357B12">
        <w:rPr>
          <w:rFonts w:ascii="Arial" w:hAnsi="Arial" w:cs="Arial"/>
          <w:color w:val="000000"/>
        </w:rPr>
        <w:t xml:space="preserve">ogística  </w:t>
      </w:r>
      <w:r w:rsidR="00FD6C98">
        <w:rPr>
          <w:rFonts w:ascii="Arial" w:hAnsi="Arial" w:cs="Arial"/>
        </w:rPr>
        <w:t xml:space="preserve">en la Fuerza Aérea del Perú </w:t>
      </w:r>
      <w:r w:rsidR="00607C8D">
        <w:rPr>
          <w:rFonts w:ascii="Arial" w:hAnsi="Arial" w:cs="Arial"/>
        </w:rPr>
        <w:t>se</w:t>
      </w:r>
      <w:r w:rsidR="00FD6C98">
        <w:rPr>
          <w:rFonts w:ascii="Arial" w:hAnsi="Arial" w:cs="Arial"/>
        </w:rPr>
        <w:t xml:space="preserve"> relaciona significativamente con la Defensa Nacional, periodo 2015-2016.</w:t>
      </w:r>
    </w:p>
    <w:p w:rsidR="00FB7FC0" w:rsidRDefault="00FB7FC0" w:rsidP="001A6B19">
      <w:pPr>
        <w:autoSpaceDE w:val="0"/>
        <w:autoSpaceDN w:val="0"/>
        <w:adjustRightInd w:val="0"/>
        <w:spacing w:line="360" w:lineRule="auto"/>
        <w:ind w:left="709"/>
        <w:jc w:val="both"/>
        <w:rPr>
          <w:rFonts w:ascii="Arial" w:hAnsi="Arial" w:cs="Arial"/>
          <w:szCs w:val="24"/>
        </w:rPr>
      </w:pPr>
    </w:p>
    <w:p w:rsidR="00FD6C98" w:rsidRDefault="00FD6C98" w:rsidP="001A6B19">
      <w:pPr>
        <w:autoSpaceDE w:val="0"/>
        <w:autoSpaceDN w:val="0"/>
        <w:adjustRightInd w:val="0"/>
        <w:spacing w:line="360" w:lineRule="auto"/>
        <w:ind w:left="709"/>
        <w:jc w:val="both"/>
        <w:rPr>
          <w:rFonts w:ascii="Arial" w:hAnsi="Arial" w:cs="Arial"/>
          <w:szCs w:val="24"/>
        </w:rPr>
      </w:pPr>
    </w:p>
    <w:p w:rsidR="00FD6C98" w:rsidRDefault="00FD6C98" w:rsidP="001A6B19">
      <w:pPr>
        <w:autoSpaceDE w:val="0"/>
        <w:autoSpaceDN w:val="0"/>
        <w:adjustRightInd w:val="0"/>
        <w:spacing w:line="360" w:lineRule="auto"/>
        <w:ind w:left="709"/>
        <w:jc w:val="both"/>
        <w:rPr>
          <w:rFonts w:ascii="Arial" w:hAnsi="Arial" w:cs="Arial"/>
          <w:szCs w:val="24"/>
        </w:rPr>
      </w:pPr>
    </w:p>
    <w:p w:rsidR="00FB7FC0" w:rsidRDefault="00FB7FC0" w:rsidP="001A6B19">
      <w:pPr>
        <w:autoSpaceDE w:val="0"/>
        <w:autoSpaceDN w:val="0"/>
        <w:adjustRightInd w:val="0"/>
        <w:spacing w:line="360" w:lineRule="auto"/>
        <w:ind w:left="709"/>
        <w:jc w:val="both"/>
        <w:rPr>
          <w:rFonts w:ascii="Arial" w:hAnsi="Arial" w:cs="Arial"/>
          <w:szCs w:val="24"/>
        </w:rPr>
      </w:pPr>
    </w:p>
    <w:p w:rsidR="001A6B19" w:rsidRPr="00773B00" w:rsidRDefault="00A87502" w:rsidP="001A6B19">
      <w:pPr>
        <w:spacing w:line="360" w:lineRule="auto"/>
        <w:ind w:left="708"/>
        <w:jc w:val="both"/>
        <w:rPr>
          <w:rFonts w:ascii="Arial" w:hAnsi="Arial" w:cs="Arial"/>
          <w:b/>
        </w:rPr>
      </w:pPr>
      <w:r>
        <w:rPr>
          <w:rFonts w:ascii="Arial" w:hAnsi="Arial" w:cs="Arial"/>
          <w:b/>
        </w:rPr>
        <w:lastRenderedPageBreak/>
        <w:t>4</w:t>
      </w:r>
      <w:r w:rsidR="001A6B19" w:rsidRPr="00773B00">
        <w:rPr>
          <w:rFonts w:ascii="Arial" w:hAnsi="Arial" w:cs="Arial"/>
          <w:b/>
        </w:rPr>
        <w:t>.</w:t>
      </w:r>
      <w:r>
        <w:rPr>
          <w:rFonts w:ascii="Arial" w:hAnsi="Arial" w:cs="Arial"/>
          <w:b/>
        </w:rPr>
        <w:t>2</w:t>
      </w:r>
      <w:r w:rsidR="001A6B19" w:rsidRPr="00773B00">
        <w:rPr>
          <w:rFonts w:ascii="Arial" w:hAnsi="Arial" w:cs="Arial"/>
          <w:b/>
        </w:rPr>
        <w:t>.</w:t>
      </w:r>
      <w:r w:rsidR="001A6B19">
        <w:rPr>
          <w:rFonts w:ascii="Arial" w:hAnsi="Arial" w:cs="Arial"/>
          <w:b/>
        </w:rPr>
        <w:t>2</w:t>
      </w:r>
      <w:r w:rsidR="001A6B19" w:rsidRPr="00773B00">
        <w:rPr>
          <w:rFonts w:ascii="Arial" w:hAnsi="Arial" w:cs="Arial"/>
          <w:b/>
        </w:rPr>
        <w:t>. Contrastación de la</w:t>
      </w:r>
      <w:r w:rsidR="001A6B19">
        <w:rPr>
          <w:rFonts w:ascii="Arial" w:hAnsi="Arial" w:cs="Arial"/>
          <w:b/>
        </w:rPr>
        <w:t>s</w:t>
      </w:r>
      <w:r w:rsidR="001A6B19" w:rsidRPr="00773B00">
        <w:rPr>
          <w:rFonts w:ascii="Arial" w:hAnsi="Arial" w:cs="Arial"/>
          <w:b/>
        </w:rPr>
        <w:t xml:space="preserve"> Hipótesis </w:t>
      </w:r>
      <w:r w:rsidR="001A6B19">
        <w:rPr>
          <w:rFonts w:ascii="Arial" w:hAnsi="Arial" w:cs="Arial"/>
          <w:b/>
        </w:rPr>
        <w:t>específicas</w:t>
      </w:r>
      <w:r w:rsidR="001A6B19" w:rsidRPr="00773B00">
        <w:rPr>
          <w:rFonts w:ascii="Arial" w:hAnsi="Arial" w:cs="Arial"/>
          <w:b/>
        </w:rPr>
        <w:t xml:space="preserve">: </w:t>
      </w:r>
    </w:p>
    <w:p w:rsidR="001A6B19" w:rsidRPr="00DA6E11" w:rsidRDefault="001A6B19" w:rsidP="001A6B19">
      <w:pPr>
        <w:autoSpaceDE w:val="0"/>
        <w:autoSpaceDN w:val="0"/>
        <w:adjustRightInd w:val="0"/>
        <w:spacing w:line="360" w:lineRule="auto"/>
        <w:ind w:left="709"/>
        <w:jc w:val="both"/>
        <w:rPr>
          <w:rFonts w:ascii="Arial" w:hAnsi="Arial" w:cs="Arial"/>
          <w:szCs w:val="24"/>
        </w:rPr>
      </w:pPr>
    </w:p>
    <w:p w:rsidR="001A6B19" w:rsidRPr="002C594E" w:rsidRDefault="001A6B19" w:rsidP="00892748">
      <w:pPr>
        <w:pStyle w:val="Prrafodelista"/>
        <w:widowControl w:val="0"/>
        <w:numPr>
          <w:ilvl w:val="0"/>
          <w:numId w:val="18"/>
        </w:numPr>
        <w:tabs>
          <w:tab w:val="left" w:pos="360"/>
          <w:tab w:val="left" w:pos="8460"/>
        </w:tabs>
        <w:spacing w:line="360" w:lineRule="auto"/>
        <w:rPr>
          <w:rFonts w:ascii="Arial" w:hAnsi="Arial" w:cs="Arial"/>
          <w:b/>
          <w:lang w:val="es-PE"/>
        </w:rPr>
      </w:pPr>
      <w:r>
        <w:rPr>
          <w:rFonts w:ascii="Arial" w:hAnsi="Arial" w:cs="Arial"/>
          <w:b/>
          <w:lang w:val="es-PE"/>
        </w:rPr>
        <w:t xml:space="preserve">   </w:t>
      </w:r>
      <w:r w:rsidRPr="002C594E">
        <w:rPr>
          <w:rFonts w:ascii="Arial" w:hAnsi="Arial" w:cs="Arial"/>
          <w:b/>
          <w:lang w:val="es-PE"/>
        </w:rPr>
        <w:t>Contrastación de la hipótesis especifica 1</w:t>
      </w:r>
    </w:p>
    <w:p w:rsidR="001A6B19" w:rsidRPr="00DA6E11" w:rsidRDefault="001A6B19" w:rsidP="001A6B19">
      <w:pPr>
        <w:pStyle w:val="Prrafodelista"/>
        <w:tabs>
          <w:tab w:val="left" w:pos="360"/>
          <w:tab w:val="left" w:pos="8460"/>
        </w:tabs>
        <w:spacing w:line="360" w:lineRule="auto"/>
        <w:ind w:left="1068"/>
        <w:rPr>
          <w:rFonts w:ascii="Arial" w:hAnsi="Arial" w:cs="Arial"/>
          <w:b/>
          <w:lang w:val="es-PE"/>
        </w:rPr>
      </w:pPr>
    </w:p>
    <w:p w:rsidR="001A6B19" w:rsidRPr="00DA6E11" w:rsidRDefault="001A6B19" w:rsidP="00A87502">
      <w:pPr>
        <w:autoSpaceDE w:val="0"/>
        <w:autoSpaceDN w:val="0"/>
        <w:adjustRightInd w:val="0"/>
        <w:spacing w:line="360" w:lineRule="auto"/>
        <w:ind w:left="720"/>
        <w:jc w:val="both"/>
        <w:rPr>
          <w:rFonts w:ascii="Arial" w:hAnsi="Arial" w:cs="Arial"/>
        </w:rPr>
      </w:pPr>
      <w:r w:rsidRPr="00DA6E11">
        <w:rPr>
          <w:rFonts w:ascii="Arial" w:hAnsi="Arial" w:cs="Arial"/>
        </w:rPr>
        <w:t>Considerando que una hipótesis constituye un valioso instrumento de la investigación, pues permite desarrollar la teoría con la observación y viceversa, y que cuando se prue</w:t>
      </w:r>
      <w:r w:rsidR="00A87502">
        <w:rPr>
          <w:rFonts w:ascii="Arial" w:hAnsi="Arial" w:cs="Arial"/>
        </w:rPr>
        <w:t>….</w:t>
      </w:r>
      <w:r w:rsidRPr="00DA6E11">
        <w:rPr>
          <w:rFonts w:ascii="Arial" w:hAnsi="Arial" w:cs="Arial"/>
        </w:rPr>
        <w:t>ba esta, existen dos posibles resultados:</w:t>
      </w:r>
    </w:p>
    <w:p w:rsidR="001A6B19" w:rsidRPr="00DA6E11" w:rsidRDefault="001A6B19" w:rsidP="001A6B19">
      <w:pPr>
        <w:autoSpaceDE w:val="0"/>
        <w:autoSpaceDN w:val="0"/>
        <w:adjustRightInd w:val="0"/>
        <w:spacing w:line="360" w:lineRule="auto"/>
        <w:ind w:left="357"/>
        <w:jc w:val="both"/>
        <w:rPr>
          <w:rFonts w:ascii="Arial" w:hAnsi="Arial" w:cs="Arial"/>
        </w:rPr>
      </w:pPr>
    </w:p>
    <w:p w:rsidR="001A6B19" w:rsidRPr="004900C0" w:rsidRDefault="001A6B19" w:rsidP="001A6B19">
      <w:pPr>
        <w:autoSpaceDE w:val="0"/>
        <w:autoSpaceDN w:val="0"/>
        <w:adjustRightInd w:val="0"/>
        <w:spacing w:line="360" w:lineRule="auto"/>
        <w:ind w:left="708"/>
        <w:jc w:val="both"/>
        <w:rPr>
          <w:rFonts w:ascii="Arial" w:hAnsi="Arial" w:cs="Arial"/>
          <w:szCs w:val="24"/>
        </w:rPr>
      </w:pPr>
      <w:r w:rsidRPr="00DA6E11">
        <w:rPr>
          <w:rFonts w:ascii="Arial" w:hAnsi="Arial" w:cs="Arial"/>
        </w:rPr>
        <w:t>Ho (hipótesis nula): “</w:t>
      </w:r>
      <w:r w:rsidR="00FD6C98" w:rsidRPr="00003E5E">
        <w:rPr>
          <w:rFonts w:ascii="Arial" w:hAnsi="Arial" w:cs="Arial"/>
        </w:rPr>
        <w:t xml:space="preserve">El </w:t>
      </w:r>
      <w:r w:rsidR="00FD6C98" w:rsidRPr="004900C0">
        <w:rPr>
          <w:rFonts w:ascii="Arial" w:hAnsi="Arial" w:cs="Arial"/>
          <w:szCs w:val="24"/>
        </w:rPr>
        <w:t xml:space="preserve">Planeamiento de la Gestión Logística </w:t>
      </w:r>
      <w:r w:rsidR="00FD6C98" w:rsidRPr="00A87502">
        <w:rPr>
          <w:rFonts w:ascii="Arial" w:hAnsi="Arial" w:cs="Arial"/>
        </w:rPr>
        <w:t xml:space="preserve">en la Fuerza Aérea del Perú </w:t>
      </w:r>
      <w:r w:rsidR="00FD6C98">
        <w:rPr>
          <w:rFonts w:ascii="Arial" w:hAnsi="Arial" w:cs="Arial"/>
        </w:rPr>
        <w:t xml:space="preserve">no </w:t>
      </w:r>
      <w:r w:rsidR="00FD6C98" w:rsidRPr="00A87502">
        <w:rPr>
          <w:rFonts w:ascii="Arial" w:hAnsi="Arial" w:cs="Arial"/>
        </w:rPr>
        <w:t>se relaciona significativamente con las políticas de la Defensa Nacional, periodo 2015-2016</w:t>
      </w:r>
      <w:r>
        <w:rPr>
          <w:rFonts w:ascii="Arial" w:hAnsi="Arial" w:cs="Arial"/>
          <w:color w:val="000000"/>
          <w:szCs w:val="24"/>
        </w:rPr>
        <w:t>”</w:t>
      </w:r>
      <w:r w:rsidRPr="004900C0">
        <w:rPr>
          <w:rFonts w:ascii="Arial" w:hAnsi="Arial" w:cs="Arial"/>
          <w:color w:val="000000"/>
          <w:szCs w:val="24"/>
        </w:rPr>
        <w:t>.</w:t>
      </w:r>
    </w:p>
    <w:p w:rsidR="001A6B19" w:rsidRPr="00003E5E" w:rsidRDefault="001A6B19" w:rsidP="001A6B19">
      <w:pPr>
        <w:autoSpaceDE w:val="0"/>
        <w:autoSpaceDN w:val="0"/>
        <w:adjustRightInd w:val="0"/>
        <w:spacing w:line="360" w:lineRule="auto"/>
        <w:ind w:left="357"/>
        <w:jc w:val="both"/>
        <w:rPr>
          <w:rFonts w:ascii="Arial" w:hAnsi="Arial" w:cs="Arial"/>
        </w:rPr>
      </w:pPr>
    </w:p>
    <w:p w:rsidR="00A87502" w:rsidRPr="00A87502" w:rsidRDefault="001A6B19" w:rsidP="00A87502">
      <w:pPr>
        <w:autoSpaceDE w:val="0"/>
        <w:autoSpaceDN w:val="0"/>
        <w:adjustRightInd w:val="0"/>
        <w:spacing w:line="360" w:lineRule="auto"/>
        <w:ind w:left="708"/>
        <w:jc w:val="both"/>
        <w:rPr>
          <w:rFonts w:ascii="Arial" w:hAnsi="Arial" w:cs="Arial"/>
          <w:szCs w:val="24"/>
        </w:rPr>
      </w:pPr>
      <w:r w:rsidRPr="00DA6E11">
        <w:rPr>
          <w:rFonts w:ascii="Arial" w:hAnsi="Arial" w:cs="Arial"/>
          <w:szCs w:val="24"/>
        </w:rPr>
        <w:t>H1 (hipótesis alternativa): “</w:t>
      </w:r>
      <w:r w:rsidRPr="00003E5E">
        <w:rPr>
          <w:rFonts w:ascii="Arial" w:hAnsi="Arial" w:cs="Arial"/>
        </w:rPr>
        <w:t xml:space="preserve">El </w:t>
      </w:r>
      <w:r w:rsidRPr="004900C0">
        <w:rPr>
          <w:rFonts w:ascii="Arial" w:hAnsi="Arial" w:cs="Arial"/>
          <w:szCs w:val="24"/>
        </w:rPr>
        <w:t xml:space="preserve">Planeamiento de la Gestión Logística </w:t>
      </w:r>
      <w:r w:rsidR="00A87502" w:rsidRPr="00A87502">
        <w:rPr>
          <w:rFonts w:ascii="Arial" w:hAnsi="Arial" w:cs="Arial"/>
        </w:rPr>
        <w:t>en la Fuerza Aérea del Perú se relaciona significativamente con las políticas de la Defensa Nacional, periodo 2015-2016</w:t>
      </w:r>
      <w:r w:rsidR="00A87502">
        <w:rPr>
          <w:rFonts w:ascii="Arial" w:hAnsi="Arial" w:cs="Arial"/>
        </w:rPr>
        <w:t>”</w:t>
      </w:r>
      <w:r w:rsidR="00A87502" w:rsidRPr="00A87502">
        <w:rPr>
          <w:rFonts w:ascii="Arial" w:hAnsi="Arial" w:cs="Arial"/>
        </w:rPr>
        <w:t>.</w:t>
      </w:r>
    </w:p>
    <w:p w:rsidR="00A87502" w:rsidRDefault="00A87502" w:rsidP="00A87502">
      <w:pPr>
        <w:pStyle w:val="Prrafodelista"/>
        <w:autoSpaceDE w:val="0"/>
        <w:autoSpaceDN w:val="0"/>
        <w:adjustRightInd w:val="0"/>
        <w:spacing w:line="360" w:lineRule="auto"/>
        <w:ind w:left="2061"/>
        <w:rPr>
          <w:rFonts w:ascii="Arial" w:hAnsi="Arial" w:cs="Arial"/>
        </w:rPr>
      </w:pPr>
    </w:p>
    <w:p w:rsidR="001A6B19" w:rsidRPr="00DA6E11" w:rsidRDefault="001A6B19" w:rsidP="00A87502">
      <w:pPr>
        <w:autoSpaceDE w:val="0"/>
        <w:autoSpaceDN w:val="0"/>
        <w:adjustRightInd w:val="0"/>
        <w:spacing w:line="360" w:lineRule="auto"/>
        <w:ind w:left="720"/>
        <w:jc w:val="both"/>
        <w:rPr>
          <w:rFonts w:ascii="Arial" w:hAnsi="Arial" w:cs="Arial"/>
        </w:rPr>
      </w:pPr>
      <w:r w:rsidRPr="00DA6E11">
        <w:rPr>
          <w:rFonts w:ascii="Arial" w:hAnsi="Arial" w:cs="Arial"/>
        </w:rPr>
        <w:t xml:space="preserve">Para realizar la contrastación de Hipótesis se hizo uso de la técnica Estadística de la Prueba Chi-Cuadrada cruzada, toda vez que se trata de demostrar la </w:t>
      </w:r>
      <w:r>
        <w:rPr>
          <w:rFonts w:ascii="Arial" w:hAnsi="Arial" w:cs="Arial"/>
        </w:rPr>
        <w:t>relaci</w:t>
      </w:r>
      <w:r w:rsidRPr="00DA6E11">
        <w:rPr>
          <w:rFonts w:ascii="Arial" w:hAnsi="Arial" w:cs="Arial"/>
        </w:rPr>
        <w:t xml:space="preserve">ón o no de las variables: </w:t>
      </w:r>
      <w:r w:rsidR="00FD6C98" w:rsidRPr="00003E5E">
        <w:rPr>
          <w:rFonts w:ascii="Arial" w:hAnsi="Arial" w:cs="Arial"/>
        </w:rPr>
        <w:t xml:space="preserve">El </w:t>
      </w:r>
      <w:r w:rsidR="00FD6C98" w:rsidRPr="004900C0">
        <w:rPr>
          <w:rFonts w:ascii="Arial" w:hAnsi="Arial" w:cs="Arial"/>
          <w:szCs w:val="24"/>
        </w:rPr>
        <w:t xml:space="preserve">Planeamiento de la Gestión Logística </w:t>
      </w:r>
      <w:r w:rsidR="00FD6C98" w:rsidRPr="00A87502">
        <w:rPr>
          <w:rFonts w:ascii="Arial" w:hAnsi="Arial" w:cs="Arial"/>
        </w:rPr>
        <w:t xml:space="preserve">en la Fuerza Aérea del Perú </w:t>
      </w:r>
      <w:r w:rsidR="00FD6C98">
        <w:rPr>
          <w:rFonts w:ascii="Arial" w:hAnsi="Arial" w:cs="Arial"/>
        </w:rPr>
        <w:t>y</w:t>
      </w:r>
      <w:r w:rsidR="00FD6C98" w:rsidRPr="00A87502">
        <w:rPr>
          <w:rFonts w:ascii="Arial" w:hAnsi="Arial" w:cs="Arial"/>
        </w:rPr>
        <w:t xml:space="preserve"> las políticas de la Defensa Nacional,</w:t>
      </w:r>
      <w:r>
        <w:rPr>
          <w:rFonts w:ascii="Arial" w:hAnsi="Arial" w:cs="Arial"/>
        </w:rPr>
        <w:t xml:space="preserve"> </w:t>
      </w:r>
      <w:r w:rsidRPr="00DA6E11">
        <w:rPr>
          <w:rFonts w:ascii="Arial" w:hAnsi="Arial" w:cs="Arial"/>
        </w:rPr>
        <w:t xml:space="preserve">habiéndose aplicado sobre los cuadros N° </w:t>
      </w:r>
      <w:r w:rsidR="00FE013F">
        <w:rPr>
          <w:rFonts w:ascii="Arial" w:hAnsi="Arial" w:cs="Arial"/>
        </w:rPr>
        <w:t>2</w:t>
      </w:r>
      <w:r w:rsidRPr="00DA6E11">
        <w:rPr>
          <w:rFonts w:ascii="Arial" w:hAnsi="Arial" w:cs="Arial"/>
        </w:rPr>
        <w:t xml:space="preserve"> y </w:t>
      </w:r>
      <w:r w:rsidR="00FE013F">
        <w:rPr>
          <w:rFonts w:ascii="Arial" w:hAnsi="Arial" w:cs="Arial"/>
        </w:rPr>
        <w:t>8</w:t>
      </w:r>
      <w:r w:rsidRPr="00DA6E11">
        <w:rPr>
          <w:rFonts w:ascii="Arial" w:hAnsi="Arial" w:cs="Arial"/>
        </w:rPr>
        <w:t xml:space="preserve"> respectivamente, el cual representa a un amplio conjunto de observaciones sobre un acontecimiento o variable. Para ello se ha realizado la siguiente secuencia de actividades de demostración:</w:t>
      </w:r>
    </w:p>
    <w:p w:rsidR="001A6B19" w:rsidRPr="00DA6E11" w:rsidRDefault="001A6B19" w:rsidP="001A6B19">
      <w:pPr>
        <w:spacing w:line="360" w:lineRule="auto"/>
        <w:ind w:left="708"/>
        <w:jc w:val="both"/>
        <w:rPr>
          <w:rFonts w:ascii="Arial" w:hAnsi="Arial" w:cs="Arial"/>
          <w:iCs/>
        </w:rPr>
      </w:pPr>
    </w:p>
    <w:p w:rsidR="001A6B19" w:rsidRPr="00DA6E11" w:rsidRDefault="001A6B19" w:rsidP="001A6B19">
      <w:pPr>
        <w:spacing w:line="360" w:lineRule="auto"/>
        <w:ind w:left="708"/>
        <w:jc w:val="both"/>
        <w:rPr>
          <w:rFonts w:ascii="Arial" w:hAnsi="Arial" w:cs="Arial"/>
        </w:rPr>
      </w:pPr>
      <w:r w:rsidRPr="00DA6E11">
        <w:rPr>
          <w:rFonts w:ascii="Arial" w:hAnsi="Arial" w:cs="Arial"/>
        </w:rPr>
        <w:t>1. Se empleó como estadístico de prueba, la chi–cuadrada.</w:t>
      </w:r>
    </w:p>
    <w:p w:rsidR="00FD6C98" w:rsidRDefault="00FD6C98" w:rsidP="001A6B19">
      <w:pPr>
        <w:spacing w:line="360" w:lineRule="auto"/>
        <w:ind w:left="708"/>
        <w:jc w:val="both"/>
        <w:rPr>
          <w:rFonts w:ascii="Arial" w:hAnsi="Arial" w:cs="Arial"/>
        </w:rPr>
      </w:pPr>
    </w:p>
    <w:p w:rsidR="001A6B19" w:rsidRPr="00DA6E11" w:rsidRDefault="001A6B19" w:rsidP="001A6B19">
      <w:pPr>
        <w:spacing w:line="360" w:lineRule="auto"/>
        <w:ind w:left="708"/>
        <w:jc w:val="both"/>
        <w:rPr>
          <w:rFonts w:ascii="Arial" w:hAnsi="Arial" w:cs="Arial"/>
        </w:rPr>
      </w:pPr>
      <w:r w:rsidRPr="00DA6E11">
        <w:rPr>
          <w:rFonts w:ascii="Arial" w:hAnsi="Arial" w:cs="Arial"/>
        </w:rPr>
        <w:t xml:space="preserve">2. Se buscó en la tabla estadística con un </w:t>
      </w:r>
      <w:r w:rsidRPr="00DA6E11">
        <w:rPr>
          <w:rFonts w:ascii="Arial" w:hAnsi="Arial" w:cs="Arial"/>
        </w:rPr>
        <w:sym w:font="Symbol" w:char="F061"/>
      </w:r>
      <w:r w:rsidRPr="00DA6E11">
        <w:rPr>
          <w:rFonts w:ascii="Arial" w:hAnsi="Arial" w:cs="Arial"/>
        </w:rPr>
        <w:t xml:space="preserve"> = 0.01 y 8 grados de libertad, y se obtuvó un valor de 20.09.</w:t>
      </w:r>
    </w:p>
    <w:p w:rsidR="00FD6C98" w:rsidRDefault="00FD6C98" w:rsidP="001A6B19">
      <w:pPr>
        <w:tabs>
          <w:tab w:val="left" w:pos="-720"/>
          <w:tab w:val="left" w:pos="0"/>
        </w:tabs>
        <w:suppressAutoHyphens/>
        <w:spacing w:line="360" w:lineRule="auto"/>
        <w:ind w:left="708"/>
        <w:jc w:val="both"/>
        <w:rPr>
          <w:rFonts w:ascii="Arial" w:hAnsi="Arial" w:cs="Arial"/>
          <w:spacing w:val="-3"/>
        </w:rPr>
      </w:pPr>
    </w:p>
    <w:p w:rsidR="001A6B19" w:rsidRDefault="001A6B19" w:rsidP="001A6B19">
      <w:pPr>
        <w:tabs>
          <w:tab w:val="left" w:pos="-720"/>
          <w:tab w:val="left" w:pos="0"/>
        </w:tabs>
        <w:suppressAutoHyphens/>
        <w:spacing w:line="360" w:lineRule="auto"/>
        <w:ind w:left="708"/>
        <w:jc w:val="both"/>
        <w:rPr>
          <w:rFonts w:ascii="Arial" w:hAnsi="Arial" w:cs="Arial"/>
        </w:rPr>
      </w:pPr>
      <w:r w:rsidRPr="00DA6E11">
        <w:rPr>
          <w:rFonts w:ascii="Arial" w:hAnsi="Arial" w:cs="Arial"/>
          <w:spacing w:val="-3"/>
        </w:rPr>
        <w:t xml:space="preserve">3. Se combinó los datos de los cuadros  </w:t>
      </w:r>
      <w:r w:rsidRPr="00DA6E11">
        <w:rPr>
          <w:rFonts w:ascii="Arial" w:hAnsi="Arial" w:cs="Arial"/>
        </w:rPr>
        <w:t xml:space="preserve">N° </w:t>
      </w:r>
      <w:r w:rsidR="00FE013F">
        <w:rPr>
          <w:rFonts w:ascii="Arial" w:hAnsi="Arial" w:cs="Arial"/>
        </w:rPr>
        <w:t>2</w:t>
      </w:r>
      <w:r w:rsidRPr="00DA6E11">
        <w:rPr>
          <w:rFonts w:ascii="Arial" w:hAnsi="Arial" w:cs="Arial"/>
        </w:rPr>
        <w:t xml:space="preserve"> y Nº </w:t>
      </w:r>
      <w:r w:rsidR="00FE013F">
        <w:rPr>
          <w:rFonts w:ascii="Arial" w:hAnsi="Arial" w:cs="Arial"/>
        </w:rPr>
        <w:t>8</w:t>
      </w:r>
      <w:r w:rsidRPr="00DA6E11">
        <w:rPr>
          <w:rFonts w:ascii="Arial" w:hAnsi="Arial" w:cs="Arial"/>
        </w:rPr>
        <w:t>, dándonos los siguientes resultados de la frecuencia observada.</w:t>
      </w:r>
    </w:p>
    <w:tbl>
      <w:tblPr>
        <w:tblW w:w="0" w:type="auto"/>
        <w:tblInd w:w="1199" w:type="dxa"/>
        <w:tblLayout w:type="fixed"/>
        <w:tblCellMar>
          <w:left w:w="120" w:type="dxa"/>
          <w:right w:w="120" w:type="dxa"/>
        </w:tblCellMar>
        <w:tblLook w:val="0000" w:firstRow="0" w:lastRow="0" w:firstColumn="0" w:lastColumn="0" w:noHBand="0" w:noVBand="0"/>
      </w:tblPr>
      <w:tblGrid>
        <w:gridCol w:w="2977"/>
        <w:gridCol w:w="992"/>
        <w:gridCol w:w="1134"/>
        <w:gridCol w:w="992"/>
      </w:tblGrid>
      <w:tr w:rsidR="001A6B19" w:rsidRPr="00DA6E11" w:rsidTr="009139D5">
        <w:trPr>
          <w:trHeight w:val="280"/>
        </w:trPr>
        <w:tc>
          <w:tcPr>
            <w:tcW w:w="2977" w:type="dxa"/>
            <w:vMerge w:val="restart"/>
            <w:tcBorders>
              <w:top w:val="double" w:sz="7" w:space="0" w:color="auto"/>
              <w:left w:val="doub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lastRenderedPageBreak/>
              <w:t>Escala</w:t>
            </w:r>
          </w:p>
        </w:tc>
        <w:tc>
          <w:tcPr>
            <w:tcW w:w="3118" w:type="dxa"/>
            <w:gridSpan w:val="3"/>
            <w:tcBorders>
              <w:top w:val="double" w:sz="12" w:space="0" w:color="auto"/>
              <w:left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Nivel</w:t>
            </w:r>
          </w:p>
        </w:tc>
      </w:tr>
      <w:tr w:rsidR="001A6B19" w:rsidRPr="00DA6E11" w:rsidTr="009139D5">
        <w:trPr>
          <w:trHeight w:val="280"/>
        </w:trPr>
        <w:tc>
          <w:tcPr>
            <w:tcW w:w="2977" w:type="dxa"/>
            <w:vMerge/>
            <w:tcBorders>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tc>
        <w:tc>
          <w:tcPr>
            <w:tcW w:w="992" w:type="dxa"/>
            <w:tcBorders>
              <w:top w:val="double" w:sz="7" w:space="0" w:color="auto"/>
              <w:left w:val="single" w:sz="7" w:space="0" w:color="auto"/>
            </w:tcBorders>
          </w:tcPr>
          <w:p w:rsidR="001A6B19" w:rsidRPr="00DA6E11" w:rsidRDefault="001A6B19" w:rsidP="00FE013F">
            <w:pPr>
              <w:tabs>
                <w:tab w:val="left" w:pos="-720"/>
              </w:tabs>
              <w:suppressAutoHyphens/>
              <w:spacing w:line="360" w:lineRule="auto"/>
              <w:rPr>
                <w:rFonts w:ascii="Arial" w:hAnsi="Arial" w:cs="Arial"/>
                <w:spacing w:val="-3"/>
              </w:rPr>
            </w:pPr>
            <w:r w:rsidRPr="00DA6E11">
              <w:rPr>
                <w:rFonts w:ascii="Arial" w:hAnsi="Arial" w:cs="Arial"/>
                <w:spacing w:val="-3"/>
              </w:rPr>
              <w:t xml:space="preserve">Cdro </w:t>
            </w:r>
            <w:r w:rsidR="00FE013F">
              <w:rPr>
                <w:rFonts w:ascii="Arial" w:hAnsi="Arial" w:cs="Arial"/>
                <w:spacing w:val="-3"/>
              </w:rPr>
              <w:t>2</w:t>
            </w:r>
          </w:p>
        </w:tc>
        <w:tc>
          <w:tcPr>
            <w:tcW w:w="1134" w:type="dxa"/>
            <w:tcBorders>
              <w:top w:val="double" w:sz="7" w:space="0" w:color="auto"/>
              <w:left w:val="single" w:sz="7" w:space="0" w:color="auto"/>
              <w:right w:val="single" w:sz="8" w:space="0" w:color="auto"/>
            </w:tcBorders>
          </w:tcPr>
          <w:p w:rsidR="001A6B19" w:rsidRPr="00DA6E11" w:rsidRDefault="001A6B19" w:rsidP="00FE013F">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Cdro </w:t>
            </w:r>
            <w:r w:rsidR="00FE013F">
              <w:rPr>
                <w:rFonts w:ascii="Arial" w:hAnsi="Arial" w:cs="Arial"/>
                <w:spacing w:val="-3"/>
              </w:rPr>
              <w:t>8</w:t>
            </w:r>
          </w:p>
        </w:tc>
        <w:tc>
          <w:tcPr>
            <w:tcW w:w="992" w:type="dxa"/>
            <w:tcBorders>
              <w:top w:val="double" w:sz="12"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r>
      <w:tr w:rsidR="001A6B19" w:rsidRPr="00DA6E11" w:rsidTr="009139D5">
        <w:tc>
          <w:tcPr>
            <w:tcW w:w="2977" w:type="dxa"/>
            <w:tcBorders>
              <w:top w:val="single" w:sz="7" w:space="0" w:color="auto"/>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Acuerdo indefinido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En desacuerdo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en desacuerdo</w:t>
            </w:r>
          </w:p>
          <w:p w:rsidR="001A6B19" w:rsidRPr="00DA6E11" w:rsidRDefault="001A6B19" w:rsidP="009139D5">
            <w:pPr>
              <w:tabs>
                <w:tab w:val="left" w:pos="-720"/>
              </w:tabs>
              <w:suppressAutoHyphens/>
              <w:spacing w:line="360" w:lineRule="auto"/>
              <w:jc w:val="center"/>
              <w:rPr>
                <w:rFonts w:ascii="Arial" w:hAnsi="Arial" w:cs="Arial"/>
                <w:spacing w:val="-3"/>
              </w:rPr>
            </w:pPr>
          </w:p>
        </w:tc>
        <w:tc>
          <w:tcPr>
            <w:tcW w:w="992" w:type="dxa"/>
            <w:tcBorders>
              <w:top w:val="single" w:sz="7" w:space="0" w:color="auto"/>
              <w:left w:val="sing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E013F" w:rsidRPr="00FE013F" w:rsidRDefault="00FE013F" w:rsidP="00FE013F">
            <w:pPr>
              <w:tabs>
                <w:tab w:val="left" w:pos="-720"/>
              </w:tabs>
              <w:suppressAutoHyphens/>
              <w:spacing w:line="360" w:lineRule="auto"/>
              <w:jc w:val="center"/>
              <w:rPr>
                <w:rFonts w:ascii="Arial" w:hAnsi="Arial" w:cs="Arial"/>
                <w:spacing w:val="-3"/>
                <w:szCs w:val="24"/>
              </w:rPr>
            </w:pPr>
            <w:r>
              <w:rPr>
                <w:rFonts w:ascii="Arial" w:hAnsi="Arial" w:cs="Arial"/>
                <w:spacing w:val="-3"/>
                <w:sz w:val="22"/>
                <w:szCs w:val="22"/>
              </w:rPr>
              <w:t xml:space="preserve">  </w:t>
            </w:r>
            <w:r w:rsidRPr="00FE013F">
              <w:rPr>
                <w:rFonts w:ascii="Arial" w:hAnsi="Arial" w:cs="Arial"/>
                <w:spacing w:val="-3"/>
                <w:szCs w:val="24"/>
              </w:rPr>
              <w:t>7</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11</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3</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34</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52</w:t>
            </w:r>
          </w:p>
          <w:p w:rsidR="001A6B19" w:rsidRPr="00DA6E11" w:rsidRDefault="001A6B19" w:rsidP="00FE013F">
            <w:pPr>
              <w:tabs>
                <w:tab w:val="left" w:pos="-720"/>
              </w:tabs>
              <w:suppressAutoHyphens/>
              <w:spacing w:line="360" w:lineRule="auto"/>
              <w:jc w:val="center"/>
              <w:rPr>
                <w:rFonts w:ascii="Arial" w:hAnsi="Arial" w:cs="Arial"/>
                <w:spacing w:val="-3"/>
              </w:rPr>
            </w:pPr>
          </w:p>
        </w:tc>
        <w:tc>
          <w:tcPr>
            <w:tcW w:w="1134" w:type="dxa"/>
            <w:tcBorders>
              <w:top w:val="single" w:sz="7" w:space="0" w:color="auto"/>
              <w:left w:val="sing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45</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43</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2</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9</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8</w:t>
            </w:r>
          </w:p>
          <w:p w:rsidR="001A6B19" w:rsidRPr="00DA6E11" w:rsidRDefault="001A6B19" w:rsidP="00FE013F">
            <w:pPr>
              <w:tabs>
                <w:tab w:val="left" w:pos="-720"/>
              </w:tabs>
              <w:suppressAutoHyphens/>
              <w:spacing w:line="360" w:lineRule="auto"/>
              <w:jc w:val="center"/>
              <w:rPr>
                <w:rFonts w:ascii="Arial" w:hAnsi="Arial" w:cs="Arial"/>
                <w:spacing w:val="-3"/>
              </w:rPr>
            </w:pPr>
          </w:p>
        </w:tc>
        <w:tc>
          <w:tcPr>
            <w:tcW w:w="992" w:type="dxa"/>
            <w:tcBorders>
              <w:top w:val="single" w:sz="8"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322385" w:rsidP="009139D5">
            <w:pPr>
              <w:tabs>
                <w:tab w:val="left" w:pos="-720"/>
              </w:tabs>
              <w:suppressAutoHyphens/>
              <w:spacing w:line="360" w:lineRule="auto"/>
              <w:jc w:val="center"/>
              <w:rPr>
                <w:rFonts w:ascii="Arial" w:hAnsi="Arial" w:cs="Arial"/>
                <w:spacing w:val="-3"/>
              </w:rPr>
            </w:pPr>
            <w:r>
              <w:rPr>
                <w:rFonts w:ascii="Arial" w:hAnsi="Arial" w:cs="Arial"/>
                <w:spacing w:val="-3"/>
              </w:rPr>
              <w:t>52</w:t>
            </w:r>
          </w:p>
          <w:p w:rsidR="001A6B19" w:rsidRPr="00DA6E11" w:rsidRDefault="00322385" w:rsidP="009139D5">
            <w:pPr>
              <w:tabs>
                <w:tab w:val="left" w:pos="-720"/>
              </w:tabs>
              <w:suppressAutoHyphens/>
              <w:spacing w:line="360" w:lineRule="auto"/>
              <w:jc w:val="center"/>
              <w:rPr>
                <w:rFonts w:ascii="Arial" w:hAnsi="Arial" w:cs="Arial"/>
                <w:spacing w:val="-3"/>
              </w:rPr>
            </w:pPr>
            <w:r>
              <w:rPr>
                <w:rFonts w:ascii="Arial" w:hAnsi="Arial" w:cs="Arial"/>
                <w:spacing w:val="-3"/>
              </w:rPr>
              <w:t>54</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322385">
              <w:rPr>
                <w:rFonts w:ascii="Arial" w:hAnsi="Arial" w:cs="Arial"/>
                <w:spacing w:val="-3"/>
              </w:rPr>
              <w:t>5</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4</w:t>
            </w:r>
            <w:r w:rsidR="00322385">
              <w:rPr>
                <w:rFonts w:ascii="Arial" w:hAnsi="Arial" w:cs="Arial"/>
                <w:spacing w:val="-3"/>
              </w:rPr>
              <w:t>3</w:t>
            </w:r>
          </w:p>
          <w:p w:rsidR="001A6B19" w:rsidRPr="00DA6E11" w:rsidRDefault="00322385" w:rsidP="009139D5">
            <w:pPr>
              <w:tabs>
                <w:tab w:val="left" w:pos="-720"/>
              </w:tabs>
              <w:suppressAutoHyphens/>
              <w:spacing w:line="360" w:lineRule="auto"/>
              <w:jc w:val="center"/>
              <w:rPr>
                <w:rFonts w:ascii="Arial" w:hAnsi="Arial" w:cs="Arial"/>
                <w:spacing w:val="-3"/>
              </w:rPr>
            </w:pPr>
            <w:r>
              <w:rPr>
                <w:rFonts w:ascii="Arial" w:hAnsi="Arial" w:cs="Arial"/>
                <w:spacing w:val="-3"/>
              </w:rPr>
              <w:t>60</w:t>
            </w:r>
          </w:p>
        </w:tc>
      </w:tr>
      <w:tr w:rsidR="001A6B19" w:rsidRPr="00DA6E11" w:rsidTr="009139D5">
        <w:tc>
          <w:tcPr>
            <w:tcW w:w="2977" w:type="dxa"/>
            <w:tcBorders>
              <w:top w:val="single" w:sz="7" w:space="0" w:color="auto"/>
              <w:left w:val="double" w:sz="7" w:space="0" w:color="auto"/>
              <w:bottom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c>
          <w:tcPr>
            <w:tcW w:w="992" w:type="dxa"/>
            <w:tcBorders>
              <w:top w:val="single" w:sz="7" w:space="0" w:color="auto"/>
              <w:left w:val="single" w:sz="7" w:space="0" w:color="auto"/>
              <w:bottom w:val="double" w:sz="7" w:space="0" w:color="auto"/>
            </w:tcBorders>
          </w:tcPr>
          <w:p w:rsidR="001A6B19" w:rsidRPr="00DA6E11" w:rsidRDefault="00FE013F" w:rsidP="00FE013F">
            <w:pPr>
              <w:tabs>
                <w:tab w:val="left" w:pos="-720"/>
              </w:tabs>
              <w:suppressAutoHyphens/>
              <w:spacing w:line="360" w:lineRule="auto"/>
              <w:jc w:val="center"/>
              <w:rPr>
                <w:rFonts w:ascii="Arial" w:hAnsi="Arial" w:cs="Arial"/>
                <w:spacing w:val="-3"/>
              </w:rPr>
            </w:pPr>
            <w:r>
              <w:rPr>
                <w:rFonts w:ascii="Arial" w:hAnsi="Arial" w:cs="Arial"/>
                <w:spacing w:val="-3"/>
              </w:rPr>
              <w:t>107</w:t>
            </w:r>
          </w:p>
        </w:tc>
        <w:tc>
          <w:tcPr>
            <w:tcW w:w="1134" w:type="dxa"/>
            <w:tcBorders>
              <w:top w:val="single" w:sz="7" w:space="0" w:color="auto"/>
              <w:left w:val="single" w:sz="7" w:space="0" w:color="auto"/>
              <w:bottom w:val="double" w:sz="7" w:space="0" w:color="auto"/>
              <w:right w:val="single" w:sz="8" w:space="0" w:color="auto"/>
            </w:tcBorders>
          </w:tcPr>
          <w:p w:rsidR="001A6B19" w:rsidRPr="00DA6E11" w:rsidRDefault="001A6B19" w:rsidP="00FE013F">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FE013F">
              <w:rPr>
                <w:rFonts w:ascii="Arial" w:hAnsi="Arial" w:cs="Arial"/>
                <w:spacing w:val="-3"/>
              </w:rPr>
              <w:t>107</w:t>
            </w:r>
          </w:p>
        </w:tc>
        <w:tc>
          <w:tcPr>
            <w:tcW w:w="992" w:type="dxa"/>
            <w:tcBorders>
              <w:top w:val="single" w:sz="8" w:space="0" w:color="auto"/>
              <w:left w:val="single" w:sz="8" w:space="0" w:color="auto"/>
              <w:bottom w:val="double" w:sz="12" w:space="0" w:color="auto"/>
              <w:right w:val="single" w:sz="4" w:space="0" w:color="auto"/>
            </w:tcBorders>
          </w:tcPr>
          <w:p w:rsidR="001A6B19" w:rsidRPr="00DA6E11" w:rsidRDefault="00FE013F" w:rsidP="00FE013F">
            <w:pPr>
              <w:tabs>
                <w:tab w:val="left" w:pos="-720"/>
              </w:tabs>
              <w:suppressAutoHyphens/>
              <w:spacing w:line="360" w:lineRule="auto"/>
              <w:jc w:val="center"/>
              <w:rPr>
                <w:rFonts w:ascii="Arial" w:hAnsi="Arial" w:cs="Arial"/>
                <w:spacing w:val="-3"/>
              </w:rPr>
            </w:pPr>
            <w:r>
              <w:rPr>
                <w:rFonts w:ascii="Arial" w:hAnsi="Arial" w:cs="Arial"/>
                <w:spacing w:val="-3"/>
              </w:rPr>
              <w:t>214</w:t>
            </w:r>
          </w:p>
        </w:tc>
      </w:tr>
    </w:tbl>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b/>
          <w:sz w:val="22"/>
        </w:rPr>
      </w:pPr>
      <w:r w:rsidRPr="00DA6E11">
        <w:rPr>
          <w:rFonts w:ascii="Arial" w:hAnsi="Arial" w:cs="Arial"/>
          <w:spacing w:val="-3"/>
        </w:rPr>
        <w:t xml:space="preserve">4. Se utilizó la siguiente fórmula para la determinación de la frecuencia esperada de los cuadros  </w:t>
      </w:r>
      <w:r w:rsidRPr="00DA6E11">
        <w:rPr>
          <w:rFonts w:ascii="Arial" w:hAnsi="Arial" w:cs="Arial"/>
        </w:rPr>
        <w:t xml:space="preserve">N° </w:t>
      </w:r>
      <w:r w:rsidR="00FE013F">
        <w:rPr>
          <w:rFonts w:ascii="Arial" w:hAnsi="Arial" w:cs="Arial"/>
        </w:rPr>
        <w:t>2</w:t>
      </w:r>
      <w:r w:rsidRPr="00DA6E11">
        <w:rPr>
          <w:rFonts w:ascii="Arial" w:hAnsi="Arial" w:cs="Arial"/>
        </w:rPr>
        <w:t xml:space="preserve"> y Nº </w:t>
      </w:r>
      <w:r w:rsidR="00FE013F">
        <w:rPr>
          <w:rFonts w:ascii="Arial" w:hAnsi="Arial" w:cs="Arial"/>
        </w:rPr>
        <w:t>8</w:t>
      </w:r>
      <w:r w:rsidRPr="00DA6E11">
        <w:rPr>
          <w:rFonts w:ascii="Arial" w:hAnsi="Arial" w:cs="Arial"/>
        </w:rPr>
        <w:t>:</w:t>
      </w:r>
    </w:p>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Eij= (Nai x Nbj) /N</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Dándonos los siguientes resultados:</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E11= (</w:t>
      </w:r>
      <w:r>
        <w:rPr>
          <w:rFonts w:ascii="Arial" w:hAnsi="Arial" w:cs="Arial"/>
          <w:spacing w:val="-3"/>
        </w:rPr>
        <w:t>52</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26</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E12= (</w:t>
      </w:r>
      <w:r>
        <w:rPr>
          <w:rFonts w:ascii="Arial" w:hAnsi="Arial" w:cs="Arial"/>
          <w:spacing w:val="-3"/>
        </w:rPr>
        <w:t>52</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26</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E21= (</w:t>
      </w:r>
      <w:r>
        <w:rPr>
          <w:rFonts w:ascii="Arial" w:hAnsi="Arial" w:cs="Arial"/>
          <w:spacing w:val="-3"/>
        </w:rPr>
        <w:t>54</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2</w:t>
      </w:r>
      <w:r>
        <w:rPr>
          <w:rFonts w:ascii="Arial" w:hAnsi="Arial" w:cs="Arial"/>
          <w:spacing w:val="-3"/>
        </w:rPr>
        <w:t>7</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E22= (</w:t>
      </w:r>
      <w:r>
        <w:rPr>
          <w:rFonts w:ascii="Arial" w:hAnsi="Arial" w:cs="Arial"/>
          <w:spacing w:val="-3"/>
        </w:rPr>
        <w:t>54</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2</w:t>
      </w:r>
      <w:r>
        <w:rPr>
          <w:rFonts w:ascii="Arial" w:hAnsi="Arial" w:cs="Arial"/>
          <w:spacing w:val="-3"/>
        </w:rPr>
        <w:t>7</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E31= (</w:t>
      </w:r>
      <w:r>
        <w:rPr>
          <w:rFonts w:ascii="Arial" w:hAnsi="Arial" w:cs="Arial"/>
          <w:spacing w:val="-3"/>
        </w:rPr>
        <w:t xml:space="preserve">  5</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2</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E32= (</w:t>
      </w:r>
      <w:r>
        <w:rPr>
          <w:rFonts w:ascii="Arial" w:hAnsi="Arial" w:cs="Arial"/>
          <w:spacing w:val="-3"/>
        </w:rPr>
        <w:t xml:space="preserve">  5</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2</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E41= (</w:t>
      </w:r>
      <w:r>
        <w:rPr>
          <w:rFonts w:ascii="Arial" w:hAnsi="Arial" w:cs="Arial"/>
          <w:spacing w:val="-3"/>
        </w:rPr>
        <w:t>43</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xml:space="preserve">) </w:t>
      </w:r>
      <w:r>
        <w:rPr>
          <w:rFonts w:ascii="Arial" w:hAnsi="Arial" w:cs="Arial"/>
          <w:spacing w:val="-3"/>
        </w:rPr>
        <w:t>214</w:t>
      </w:r>
      <w:r w:rsidRPr="00DA6E11">
        <w:rPr>
          <w:rFonts w:ascii="Arial" w:hAnsi="Arial" w:cs="Arial"/>
          <w:spacing w:val="-3"/>
        </w:rPr>
        <w:t xml:space="preserve"> =   </w:t>
      </w:r>
      <w:r>
        <w:rPr>
          <w:rFonts w:ascii="Arial" w:hAnsi="Arial" w:cs="Arial"/>
          <w:spacing w:val="-3"/>
        </w:rPr>
        <w:t>21</w:t>
      </w:r>
      <w:r w:rsidRPr="00DA6E11">
        <w:rPr>
          <w:rFonts w:ascii="Arial" w:hAnsi="Arial" w:cs="Arial"/>
          <w:spacing w:val="-3"/>
        </w:rPr>
        <w:t>.</w:t>
      </w:r>
      <w:r w:rsidR="0085493E">
        <w:rPr>
          <w:rFonts w:ascii="Arial" w:hAnsi="Arial" w:cs="Arial"/>
          <w:spacing w:val="-3"/>
        </w:rPr>
        <w:t>5</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E42= (</w:t>
      </w:r>
      <w:r>
        <w:rPr>
          <w:rFonts w:ascii="Arial" w:hAnsi="Arial" w:cs="Arial"/>
          <w:spacing w:val="-3"/>
        </w:rPr>
        <w:t>43</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21</w:t>
      </w:r>
      <w:r w:rsidRPr="00DA6E11">
        <w:rPr>
          <w:rFonts w:ascii="Arial" w:hAnsi="Arial" w:cs="Arial"/>
          <w:spacing w:val="-3"/>
        </w:rPr>
        <w:t>.</w:t>
      </w:r>
      <w:r w:rsidR="0085493E">
        <w:rPr>
          <w:rFonts w:ascii="Arial" w:hAnsi="Arial" w:cs="Arial"/>
          <w:spacing w:val="-3"/>
        </w:rPr>
        <w:t>5</w:t>
      </w:r>
      <w:r w:rsidRPr="00DA6E11">
        <w:rPr>
          <w:rFonts w:ascii="Arial" w:hAnsi="Arial" w:cs="Arial"/>
          <w:spacing w:val="-3"/>
        </w:rPr>
        <w:t>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E51= (</w:t>
      </w:r>
      <w:r>
        <w:rPr>
          <w:rFonts w:ascii="Arial" w:hAnsi="Arial" w:cs="Arial"/>
          <w:spacing w:val="-3"/>
        </w:rPr>
        <w:t>60</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30</w:t>
      </w:r>
      <w:r w:rsidRPr="00DA6E11">
        <w:rPr>
          <w:rFonts w:ascii="Arial" w:hAnsi="Arial" w:cs="Arial"/>
          <w:spacing w:val="-3"/>
        </w:rPr>
        <w:t>.00</w:t>
      </w:r>
    </w:p>
    <w:p w:rsidR="00322385" w:rsidRPr="00DA6E11" w:rsidRDefault="00322385" w:rsidP="00322385">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E52= (</w:t>
      </w:r>
      <w:r>
        <w:rPr>
          <w:rFonts w:ascii="Arial" w:hAnsi="Arial" w:cs="Arial"/>
          <w:spacing w:val="-3"/>
        </w:rPr>
        <w:t>60</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30</w:t>
      </w:r>
      <w:r w:rsidRPr="00DA6E11">
        <w:rPr>
          <w:rFonts w:ascii="Arial" w:hAnsi="Arial" w:cs="Arial"/>
          <w:spacing w:val="-3"/>
        </w:rPr>
        <w:t>.00</w:t>
      </w:r>
    </w:p>
    <w:p w:rsidR="001A6B19" w:rsidRDefault="001A6B19" w:rsidP="001A6B19">
      <w:pPr>
        <w:spacing w:line="360" w:lineRule="auto"/>
        <w:ind w:left="708"/>
        <w:jc w:val="both"/>
        <w:rPr>
          <w:rFonts w:ascii="Arial" w:hAnsi="Arial" w:cs="Arial"/>
        </w:rPr>
      </w:pPr>
    </w:p>
    <w:p w:rsidR="001A6B19" w:rsidRPr="00DA6E11" w:rsidRDefault="001A6B19" w:rsidP="001A6B19">
      <w:pPr>
        <w:spacing w:line="360" w:lineRule="auto"/>
        <w:ind w:left="708"/>
        <w:jc w:val="both"/>
        <w:rPr>
          <w:rFonts w:ascii="Arial" w:hAnsi="Arial" w:cs="Arial"/>
        </w:rPr>
      </w:pPr>
      <w:r w:rsidRPr="00DA6E11">
        <w:rPr>
          <w:rFonts w:ascii="Arial" w:hAnsi="Arial" w:cs="Arial"/>
        </w:rPr>
        <w:t>5. Se utilizó la formula la determinación del chi cuadrado y se halló:</w:t>
      </w:r>
    </w:p>
    <w:p w:rsidR="001A6B19" w:rsidRDefault="001A6B19" w:rsidP="001A6B19">
      <w:pPr>
        <w:spacing w:line="360" w:lineRule="auto"/>
        <w:ind w:left="1146"/>
        <w:jc w:val="both"/>
        <w:rPr>
          <w:rFonts w:ascii="Arial" w:hAnsi="Arial" w:cs="Arial"/>
          <w:szCs w:val="24"/>
        </w:rPr>
      </w:pPr>
      <w:r w:rsidRPr="00DA6E11">
        <w:rPr>
          <w:rFonts w:ascii="Arial" w:hAnsi="Arial" w:cs="Arial"/>
          <w:szCs w:val="24"/>
        </w:rPr>
        <w:t xml:space="preserve"> </w:t>
      </w:r>
    </w:p>
    <w:p w:rsidR="00FE013F" w:rsidRPr="00DA6E11" w:rsidRDefault="00FE013F" w:rsidP="001A6B19">
      <w:pPr>
        <w:spacing w:line="360" w:lineRule="auto"/>
        <w:ind w:left="1146"/>
        <w:jc w:val="both"/>
        <w:rPr>
          <w:rFonts w:ascii="Arial" w:hAnsi="Arial" w:cs="Arial"/>
          <w:szCs w:val="24"/>
        </w:rPr>
      </w:pP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lang w:val="es-MX"/>
        </w:rPr>
        <w:lastRenderedPageBreak/>
        <w:t xml:space="preserve">            </w:t>
      </w:r>
      <w:r w:rsidRPr="00DA6E11">
        <w:rPr>
          <w:rFonts w:ascii="Arial" w:hAnsi="Arial" w:cs="Arial"/>
          <w:spacing w:val="-3"/>
        </w:rPr>
        <w:sym w:font="Symbol" w:char="F053"/>
      </w:r>
      <w:r w:rsidRPr="00DA6E11">
        <w:rPr>
          <w:rFonts w:ascii="Arial" w:hAnsi="Arial" w:cs="Arial"/>
          <w:spacing w:val="-3"/>
        </w:rPr>
        <w:t xml:space="preserve"> ( fo – fe)</w:t>
      </w:r>
      <w:r w:rsidRPr="00DA6E11">
        <w:rPr>
          <w:rFonts w:ascii="Arial" w:hAnsi="Arial" w:cs="Arial"/>
          <w:spacing w:val="-3"/>
          <w:vertAlign w:val="superscript"/>
        </w:rPr>
        <w:t>2</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    ----------------</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spacing w:val="-3"/>
        </w:rPr>
        <w:t xml:space="preserve">                   fe</w:t>
      </w:r>
    </w:p>
    <w:p w:rsidR="001A6B19" w:rsidRPr="00DA6E11" w:rsidRDefault="001A6B19" w:rsidP="001A6B19">
      <w:pPr>
        <w:pStyle w:val="p17"/>
        <w:widowControl/>
        <w:spacing w:line="240" w:lineRule="auto"/>
        <w:ind w:left="1134"/>
        <w:rPr>
          <w:rFonts w:ascii="Arial" w:hAnsi="Arial" w:cs="Arial"/>
          <w:spacing w:val="-3"/>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322385">
        <w:rPr>
          <w:rFonts w:ascii="Arial" w:hAnsi="Arial" w:cs="Arial"/>
          <w:spacing w:val="-3"/>
          <w:sz w:val="22"/>
          <w:szCs w:val="22"/>
        </w:rPr>
        <w:t>7</w:t>
      </w:r>
      <w:r w:rsidRPr="00DA6E11">
        <w:rPr>
          <w:rFonts w:ascii="Arial" w:hAnsi="Arial" w:cs="Arial"/>
          <w:spacing w:val="-3"/>
          <w:sz w:val="22"/>
          <w:szCs w:val="22"/>
        </w:rPr>
        <w:t>-</w:t>
      </w:r>
      <w:r w:rsidR="00322385">
        <w:rPr>
          <w:rFonts w:ascii="Arial" w:hAnsi="Arial" w:cs="Arial"/>
          <w:spacing w:val="-3"/>
          <w:sz w:val="22"/>
          <w:szCs w:val="22"/>
        </w:rPr>
        <w:t>26</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322385">
        <w:rPr>
          <w:rFonts w:ascii="Arial" w:hAnsi="Arial" w:cs="Arial"/>
          <w:spacing w:val="-3"/>
          <w:sz w:val="22"/>
          <w:szCs w:val="22"/>
        </w:rPr>
        <w:t>45</w:t>
      </w:r>
      <w:r w:rsidRPr="00DA6E11">
        <w:rPr>
          <w:rFonts w:ascii="Arial" w:hAnsi="Arial" w:cs="Arial"/>
          <w:spacing w:val="-3"/>
          <w:sz w:val="22"/>
          <w:szCs w:val="22"/>
        </w:rPr>
        <w:t>-</w:t>
      </w:r>
      <w:r w:rsidR="00322385">
        <w:rPr>
          <w:rFonts w:ascii="Arial" w:hAnsi="Arial" w:cs="Arial"/>
          <w:spacing w:val="-3"/>
          <w:sz w:val="22"/>
          <w:szCs w:val="22"/>
        </w:rPr>
        <w:t>26</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(1</w:t>
      </w:r>
      <w:r w:rsidR="00322385">
        <w:rPr>
          <w:rFonts w:ascii="Arial" w:hAnsi="Arial" w:cs="Arial"/>
          <w:spacing w:val="-3"/>
          <w:sz w:val="22"/>
          <w:szCs w:val="22"/>
        </w:rPr>
        <w:t>1</w:t>
      </w:r>
      <w:r w:rsidRPr="00DA6E11">
        <w:rPr>
          <w:rFonts w:ascii="Arial" w:hAnsi="Arial" w:cs="Arial"/>
          <w:spacing w:val="-3"/>
          <w:sz w:val="22"/>
          <w:szCs w:val="22"/>
        </w:rPr>
        <w:t>- 2</w:t>
      </w:r>
      <w:r w:rsidR="00322385">
        <w:rPr>
          <w:rFonts w:ascii="Arial" w:hAnsi="Arial" w:cs="Arial"/>
          <w:spacing w:val="-3"/>
          <w:sz w:val="22"/>
          <w:szCs w:val="22"/>
        </w:rPr>
        <w:t>7</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w:t>
      </w:r>
      <w:r w:rsidR="00322385">
        <w:rPr>
          <w:rFonts w:ascii="Arial" w:hAnsi="Arial" w:cs="Arial"/>
          <w:spacing w:val="-3"/>
          <w:sz w:val="22"/>
          <w:szCs w:val="22"/>
        </w:rPr>
        <w:t>43</w:t>
      </w:r>
      <w:r w:rsidRPr="00DA6E11">
        <w:rPr>
          <w:rFonts w:ascii="Arial" w:hAnsi="Arial" w:cs="Arial"/>
          <w:spacing w:val="-3"/>
          <w:sz w:val="22"/>
          <w:szCs w:val="22"/>
        </w:rPr>
        <w:t>-2</w:t>
      </w:r>
      <w:r w:rsidR="00322385">
        <w:rPr>
          <w:rFonts w:ascii="Arial" w:hAnsi="Arial" w:cs="Arial"/>
          <w:spacing w:val="-3"/>
          <w:sz w:val="22"/>
          <w:szCs w:val="22"/>
        </w:rPr>
        <w:t>7</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w:t>
      </w:r>
      <w:r w:rsidR="00322385">
        <w:rPr>
          <w:rFonts w:ascii="Arial" w:hAnsi="Arial" w:cs="Arial"/>
          <w:spacing w:val="-3"/>
          <w:sz w:val="22"/>
          <w:szCs w:val="22"/>
        </w:rPr>
        <w:t>3</w:t>
      </w:r>
      <w:r w:rsidRPr="00DA6E11">
        <w:rPr>
          <w:rFonts w:ascii="Arial" w:hAnsi="Arial" w:cs="Arial"/>
          <w:spacing w:val="-3"/>
          <w:sz w:val="22"/>
          <w:szCs w:val="22"/>
        </w:rPr>
        <w:t>-</w:t>
      </w:r>
      <w:r w:rsidR="00322385">
        <w:rPr>
          <w:rFonts w:ascii="Arial" w:hAnsi="Arial" w:cs="Arial"/>
          <w:spacing w:val="-3"/>
          <w:sz w:val="22"/>
          <w:szCs w:val="22"/>
        </w:rPr>
        <w:t>2</w:t>
      </w:r>
      <w:r w:rsidRPr="00DA6E11">
        <w:rPr>
          <w:rFonts w:ascii="Arial" w:hAnsi="Arial" w:cs="Arial"/>
          <w:spacing w:val="-3"/>
          <w:sz w:val="22"/>
          <w:szCs w:val="22"/>
        </w:rPr>
        <w:t>.5)</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322385">
        <w:rPr>
          <w:rFonts w:ascii="Arial" w:hAnsi="Arial" w:cs="Arial"/>
          <w:spacing w:val="-3"/>
          <w:sz w:val="22"/>
          <w:szCs w:val="22"/>
        </w:rPr>
        <w:t>26</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 xml:space="preserve">                 </w:t>
      </w:r>
      <w:r w:rsidR="00322385">
        <w:rPr>
          <w:rFonts w:ascii="Arial" w:hAnsi="Arial" w:cs="Arial"/>
          <w:spacing w:val="-3"/>
          <w:sz w:val="22"/>
          <w:szCs w:val="22"/>
        </w:rPr>
        <w:t>26</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 xml:space="preserve">              2</w:t>
      </w:r>
      <w:r w:rsidR="00322385">
        <w:rPr>
          <w:rFonts w:ascii="Arial" w:hAnsi="Arial" w:cs="Arial"/>
          <w:spacing w:val="-3"/>
          <w:sz w:val="22"/>
          <w:szCs w:val="22"/>
        </w:rPr>
        <w:t>7</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 xml:space="preserve">  2</w:t>
      </w:r>
      <w:r w:rsidR="00322385">
        <w:rPr>
          <w:rFonts w:ascii="Arial" w:hAnsi="Arial" w:cs="Arial"/>
          <w:spacing w:val="-3"/>
          <w:sz w:val="22"/>
          <w:szCs w:val="22"/>
        </w:rPr>
        <w:t>7</w:t>
      </w:r>
      <w:r w:rsidRPr="00DA6E11">
        <w:rPr>
          <w:rFonts w:ascii="Arial" w:hAnsi="Arial" w:cs="Arial"/>
          <w:spacing w:val="-3"/>
          <w:sz w:val="22"/>
          <w:szCs w:val="22"/>
        </w:rPr>
        <w:t>.</w:t>
      </w:r>
      <w:r w:rsidR="00322385">
        <w:rPr>
          <w:rFonts w:ascii="Arial" w:hAnsi="Arial" w:cs="Arial"/>
          <w:spacing w:val="-3"/>
          <w:sz w:val="22"/>
          <w:szCs w:val="22"/>
        </w:rPr>
        <w:t>0</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 xml:space="preserve">  </w:t>
      </w:r>
      <w:r w:rsidR="00322385">
        <w:rPr>
          <w:rFonts w:ascii="Arial" w:hAnsi="Arial" w:cs="Arial"/>
          <w:spacing w:val="-3"/>
          <w:sz w:val="22"/>
          <w:szCs w:val="22"/>
        </w:rPr>
        <w:t>2</w:t>
      </w:r>
      <w:r w:rsidRPr="00DA6E11">
        <w:rPr>
          <w:rFonts w:ascii="Arial" w:hAnsi="Arial" w:cs="Arial"/>
          <w:spacing w:val="-3"/>
          <w:sz w:val="22"/>
          <w:szCs w:val="22"/>
        </w:rPr>
        <w:t>.5</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(2-</w:t>
      </w:r>
      <w:r w:rsidR="00322385">
        <w:rPr>
          <w:rFonts w:ascii="Arial" w:hAnsi="Arial" w:cs="Arial"/>
          <w:spacing w:val="-3"/>
          <w:sz w:val="22"/>
          <w:szCs w:val="22"/>
        </w:rPr>
        <w:t>2</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(3</w:t>
      </w:r>
      <w:r w:rsidR="00322385">
        <w:rPr>
          <w:rFonts w:ascii="Arial" w:hAnsi="Arial" w:cs="Arial"/>
          <w:spacing w:val="-3"/>
          <w:sz w:val="22"/>
          <w:szCs w:val="22"/>
        </w:rPr>
        <w:t>4</w:t>
      </w:r>
      <w:r w:rsidRPr="00DA6E11">
        <w:rPr>
          <w:rFonts w:ascii="Arial" w:hAnsi="Arial" w:cs="Arial"/>
          <w:spacing w:val="-3"/>
          <w:sz w:val="22"/>
          <w:szCs w:val="22"/>
        </w:rPr>
        <w:t>-2</w:t>
      </w:r>
      <w:r w:rsidR="00322385">
        <w:rPr>
          <w:rFonts w:ascii="Arial" w:hAnsi="Arial" w:cs="Arial"/>
          <w:spacing w:val="-3"/>
          <w:sz w:val="22"/>
          <w:szCs w:val="22"/>
        </w:rPr>
        <w:t>1</w:t>
      </w:r>
      <w:r w:rsidRPr="00DA6E11">
        <w:rPr>
          <w:rFonts w:ascii="Arial" w:hAnsi="Arial" w:cs="Arial"/>
          <w:spacing w:val="-3"/>
          <w:sz w:val="22"/>
          <w:szCs w:val="22"/>
        </w:rPr>
        <w:t>.</w:t>
      </w:r>
      <w:r w:rsidR="0085493E">
        <w:rPr>
          <w:rFonts w:ascii="Arial" w:hAnsi="Arial" w:cs="Arial"/>
          <w:spacing w:val="-3"/>
          <w:sz w:val="22"/>
          <w:szCs w:val="22"/>
        </w:rPr>
        <w:t>5</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322385">
        <w:rPr>
          <w:rFonts w:ascii="Arial" w:hAnsi="Arial" w:cs="Arial"/>
          <w:spacing w:val="-3"/>
          <w:sz w:val="22"/>
          <w:szCs w:val="22"/>
        </w:rPr>
        <w:t xml:space="preserve">  </w:t>
      </w:r>
      <w:r w:rsidRPr="00DA6E11">
        <w:rPr>
          <w:rFonts w:ascii="Arial" w:hAnsi="Arial" w:cs="Arial"/>
          <w:spacing w:val="-3"/>
          <w:sz w:val="22"/>
          <w:szCs w:val="22"/>
        </w:rPr>
        <w:t>(</w:t>
      </w:r>
      <w:r w:rsidR="00322385">
        <w:rPr>
          <w:rFonts w:ascii="Arial" w:hAnsi="Arial" w:cs="Arial"/>
          <w:spacing w:val="-3"/>
          <w:sz w:val="22"/>
          <w:szCs w:val="22"/>
        </w:rPr>
        <w:t>9</w:t>
      </w:r>
      <w:r w:rsidRPr="00DA6E11">
        <w:rPr>
          <w:rFonts w:ascii="Arial" w:hAnsi="Arial" w:cs="Arial"/>
          <w:spacing w:val="-3"/>
          <w:sz w:val="22"/>
          <w:szCs w:val="22"/>
        </w:rPr>
        <w:t>- 2</w:t>
      </w:r>
      <w:r w:rsidR="00322385">
        <w:rPr>
          <w:rFonts w:ascii="Arial" w:hAnsi="Arial" w:cs="Arial"/>
          <w:spacing w:val="-3"/>
          <w:sz w:val="22"/>
          <w:szCs w:val="22"/>
        </w:rPr>
        <w:t>1</w:t>
      </w:r>
      <w:r w:rsidRPr="00DA6E11">
        <w:rPr>
          <w:rFonts w:ascii="Arial" w:hAnsi="Arial" w:cs="Arial"/>
          <w:spacing w:val="-3"/>
          <w:sz w:val="22"/>
          <w:szCs w:val="22"/>
        </w:rPr>
        <w:t>.</w:t>
      </w:r>
      <w:r w:rsidR="0085493E">
        <w:rPr>
          <w:rFonts w:ascii="Arial" w:hAnsi="Arial" w:cs="Arial"/>
          <w:spacing w:val="-3"/>
          <w:sz w:val="22"/>
          <w:szCs w:val="22"/>
        </w:rPr>
        <w:t>5</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322385">
        <w:rPr>
          <w:rFonts w:ascii="Arial" w:hAnsi="Arial" w:cs="Arial"/>
          <w:spacing w:val="-3"/>
          <w:sz w:val="22"/>
          <w:szCs w:val="22"/>
        </w:rPr>
        <w:t xml:space="preserve">  </w:t>
      </w:r>
      <w:r w:rsidRPr="00DA6E11">
        <w:rPr>
          <w:rFonts w:ascii="Arial" w:hAnsi="Arial" w:cs="Arial"/>
          <w:spacing w:val="-3"/>
          <w:sz w:val="22"/>
          <w:szCs w:val="22"/>
        </w:rPr>
        <w:t xml:space="preserve">  (</w:t>
      </w:r>
      <w:r w:rsidR="00322385">
        <w:rPr>
          <w:rFonts w:ascii="Arial" w:hAnsi="Arial" w:cs="Arial"/>
          <w:spacing w:val="-3"/>
          <w:sz w:val="22"/>
          <w:szCs w:val="22"/>
        </w:rPr>
        <w:t>52</w:t>
      </w:r>
      <w:r w:rsidRPr="00DA6E11">
        <w:rPr>
          <w:rFonts w:ascii="Arial" w:hAnsi="Arial" w:cs="Arial"/>
          <w:spacing w:val="-3"/>
          <w:sz w:val="22"/>
          <w:szCs w:val="22"/>
        </w:rPr>
        <w:t>-</w:t>
      </w:r>
      <w:r w:rsidR="00322385">
        <w:rPr>
          <w:rFonts w:ascii="Arial" w:hAnsi="Arial" w:cs="Arial"/>
          <w:spacing w:val="-3"/>
          <w:sz w:val="22"/>
          <w:szCs w:val="22"/>
        </w:rPr>
        <w:t>30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322385">
        <w:rPr>
          <w:rFonts w:ascii="Arial" w:hAnsi="Arial" w:cs="Arial"/>
          <w:spacing w:val="-3"/>
          <w:sz w:val="22"/>
          <w:szCs w:val="22"/>
        </w:rPr>
        <w:t>8</w:t>
      </w:r>
      <w:r w:rsidRPr="00DA6E11">
        <w:rPr>
          <w:rFonts w:ascii="Arial" w:hAnsi="Arial" w:cs="Arial"/>
          <w:spacing w:val="-3"/>
          <w:sz w:val="22"/>
          <w:szCs w:val="22"/>
        </w:rPr>
        <w:t>-</w:t>
      </w:r>
      <w:r w:rsidR="00322385">
        <w:rPr>
          <w:rFonts w:ascii="Arial" w:hAnsi="Arial" w:cs="Arial"/>
          <w:spacing w:val="-3"/>
          <w:sz w:val="22"/>
          <w:szCs w:val="22"/>
        </w:rPr>
        <w:t>30</w:t>
      </w:r>
      <w:r w:rsidRPr="00DA6E11">
        <w:rPr>
          <w:rFonts w:ascii="Arial" w:hAnsi="Arial" w:cs="Arial"/>
          <w:spacing w:val="-3"/>
          <w:sz w:val="22"/>
          <w:szCs w:val="22"/>
        </w:rPr>
        <w:t>)</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322385">
        <w:rPr>
          <w:rFonts w:ascii="Arial" w:hAnsi="Arial" w:cs="Arial"/>
          <w:spacing w:val="-3"/>
          <w:sz w:val="22"/>
          <w:szCs w:val="22"/>
        </w:rPr>
        <w:t>2</w:t>
      </w:r>
      <w:r w:rsidRPr="00DA6E11">
        <w:rPr>
          <w:rFonts w:ascii="Arial" w:hAnsi="Arial" w:cs="Arial"/>
          <w:spacing w:val="-3"/>
          <w:sz w:val="22"/>
          <w:szCs w:val="22"/>
        </w:rPr>
        <w:t>.5                   2</w:t>
      </w:r>
      <w:r w:rsidR="00322385">
        <w:rPr>
          <w:rFonts w:ascii="Arial" w:hAnsi="Arial" w:cs="Arial"/>
          <w:spacing w:val="-3"/>
          <w:sz w:val="22"/>
          <w:szCs w:val="22"/>
        </w:rPr>
        <w:t>1</w:t>
      </w:r>
      <w:r w:rsidRPr="00DA6E11">
        <w:rPr>
          <w:rFonts w:ascii="Arial" w:hAnsi="Arial" w:cs="Arial"/>
          <w:spacing w:val="-3"/>
          <w:sz w:val="22"/>
          <w:szCs w:val="22"/>
        </w:rPr>
        <w:t>.</w:t>
      </w:r>
      <w:r w:rsidR="0085493E">
        <w:rPr>
          <w:rFonts w:ascii="Arial" w:hAnsi="Arial" w:cs="Arial"/>
          <w:spacing w:val="-3"/>
          <w:sz w:val="22"/>
          <w:szCs w:val="22"/>
        </w:rPr>
        <w:t>5</w:t>
      </w:r>
      <w:r w:rsidRPr="00DA6E11">
        <w:rPr>
          <w:rFonts w:ascii="Arial" w:hAnsi="Arial" w:cs="Arial"/>
          <w:spacing w:val="-3"/>
          <w:sz w:val="22"/>
          <w:szCs w:val="22"/>
        </w:rPr>
        <w:t xml:space="preserve">                  </w:t>
      </w:r>
      <w:r w:rsidR="00322385">
        <w:rPr>
          <w:rFonts w:ascii="Arial" w:hAnsi="Arial" w:cs="Arial"/>
          <w:spacing w:val="-3"/>
          <w:sz w:val="22"/>
          <w:szCs w:val="22"/>
        </w:rPr>
        <w:t xml:space="preserve">  </w:t>
      </w:r>
      <w:r w:rsidRPr="00DA6E11">
        <w:rPr>
          <w:rFonts w:ascii="Arial" w:hAnsi="Arial" w:cs="Arial"/>
          <w:spacing w:val="-3"/>
          <w:sz w:val="22"/>
          <w:szCs w:val="22"/>
        </w:rPr>
        <w:t>2</w:t>
      </w:r>
      <w:r w:rsidR="00322385">
        <w:rPr>
          <w:rFonts w:ascii="Arial" w:hAnsi="Arial" w:cs="Arial"/>
          <w:spacing w:val="-3"/>
          <w:sz w:val="22"/>
          <w:szCs w:val="22"/>
        </w:rPr>
        <w:t>1</w:t>
      </w:r>
      <w:r w:rsidRPr="00DA6E11">
        <w:rPr>
          <w:rFonts w:ascii="Arial" w:hAnsi="Arial" w:cs="Arial"/>
          <w:spacing w:val="-3"/>
          <w:sz w:val="22"/>
          <w:szCs w:val="22"/>
        </w:rPr>
        <w:t>.</w:t>
      </w:r>
      <w:r w:rsidR="0085493E">
        <w:rPr>
          <w:rFonts w:ascii="Arial" w:hAnsi="Arial" w:cs="Arial"/>
          <w:spacing w:val="-3"/>
          <w:sz w:val="22"/>
          <w:szCs w:val="22"/>
        </w:rPr>
        <w:t>5</w:t>
      </w:r>
      <w:r w:rsidRPr="00DA6E11">
        <w:rPr>
          <w:rFonts w:ascii="Arial" w:hAnsi="Arial" w:cs="Arial"/>
          <w:spacing w:val="-3"/>
          <w:sz w:val="22"/>
          <w:szCs w:val="22"/>
        </w:rPr>
        <w:t xml:space="preserve">           </w:t>
      </w:r>
      <w:r w:rsidR="00322385">
        <w:rPr>
          <w:rFonts w:ascii="Arial" w:hAnsi="Arial" w:cs="Arial"/>
          <w:spacing w:val="-3"/>
          <w:sz w:val="22"/>
          <w:szCs w:val="22"/>
        </w:rPr>
        <w:t xml:space="preserve">  </w:t>
      </w:r>
      <w:r w:rsidRPr="00DA6E11">
        <w:rPr>
          <w:rFonts w:ascii="Arial" w:hAnsi="Arial" w:cs="Arial"/>
          <w:spacing w:val="-3"/>
          <w:sz w:val="22"/>
          <w:szCs w:val="22"/>
        </w:rPr>
        <w:t xml:space="preserve">    </w:t>
      </w:r>
      <w:r w:rsidR="00322385">
        <w:rPr>
          <w:rFonts w:ascii="Arial" w:hAnsi="Arial" w:cs="Arial"/>
          <w:spacing w:val="-3"/>
          <w:sz w:val="22"/>
          <w:szCs w:val="22"/>
        </w:rPr>
        <w:t>30</w:t>
      </w:r>
      <w:r w:rsidRPr="00DA6E11">
        <w:rPr>
          <w:rFonts w:ascii="Arial" w:hAnsi="Arial" w:cs="Arial"/>
          <w:spacing w:val="-3"/>
          <w:sz w:val="22"/>
          <w:szCs w:val="22"/>
        </w:rPr>
        <w:t xml:space="preserve">                  </w:t>
      </w:r>
      <w:r w:rsidR="00322385">
        <w:rPr>
          <w:rFonts w:ascii="Arial" w:hAnsi="Arial" w:cs="Arial"/>
          <w:spacing w:val="-3"/>
          <w:sz w:val="22"/>
          <w:szCs w:val="22"/>
        </w:rPr>
        <w:t>30</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b/>
          <w:spacing w:val="-3"/>
          <w:sz w:val="22"/>
          <w:szCs w:val="22"/>
        </w:rPr>
      </w:pPr>
      <w:r w:rsidRPr="00DA6E11">
        <w:rPr>
          <w:rFonts w:ascii="Arial" w:hAnsi="Arial" w:cs="Arial"/>
          <w:sz w:val="22"/>
          <w:szCs w:val="22"/>
          <w:lang w:val="es-MX"/>
        </w:rPr>
        <w:t xml:space="preserve">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z w:val="22"/>
          <w:szCs w:val="22"/>
          <w:rtl/>
        </w:rPr>
        <w:t>ﻼ</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 </w:t>
      </w:r>
      <w:r w:rsidR="0085493E">
        <w:rPr>
          <w:rFonts w:ascii="Arial" w:hAnsi="Arial" w:cs="Arial"/>
          <w:spacing w:val="-3"/>
          <w:sz w:val="22"/>
          <w:szCs w:val="22"/>
        </w:rPr>
        <w:t>93</w:t>
      </w:r>
      <w:r w:rsidRPr="00DA6E11">
        <w:rPr>
          <w:rFonts w:ascii="Arial" w:hAnsi="Arial" w:cs="Arial"/>
          <w:spacing w:val="-3"/>
          <w:sz w:val="22"/>
          <w:szCs w:val="22"/>
        </w:rPr>
        <w:t>.</w:t>
      </w:r>
      <w:r w:rsidR="0085493E">
        <w:rPr>
          <w:rFonts w:ascii="Arial" w:hAnsi="Arial" w:cs="Arial"/>
          <w:spacing w:val="-3"/>
          <w:sz w:val="22"/>
          <w:szCs w:val="22"/>
        </w:rPr>
        <w:t>7334</w:t>
      </w: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spacing w:line="360" w:lineRule="auto"/>
        <w:ind w:left="708"/>
        <w:jc w:val="both"/>
        <w:rPr>
          <w:rFonts w:ascii="Arial" w:hAnsi="Arial" w:cs="Arial"/>
        </w:rPr>
      </w:pPr>
      <w:r w:rsidRPr="00DA6E11">
        <w:rPr>
          <w:rFonts w:ascii="Arial" w:hAnsi="Arial" w:cs="Arial"/>
        </w:rPr>
        <w:t xml:space="preserve">6. Identificamos la Región de Aceptación (RA) Región de Rechazo    (RR) de la Hipótesis Nula.                                                                                                                                </w:t>
      </w:r>
    </w:p>
    <w:p w:rsidR="001A6B19" w:rsidRPr="00DA6E11" w:rsidRDefault="001A6B19" w:rsidP="001A6B19">
      <w:pPr>
        <w:spacing w:line="360" w:lineRule="auto"/>
        <w:jc w:val="both"/>
        <w:rPr>
          <w:rFonts w:ascii="Arial" w:hAnsi="Arial" w:cs="Arial"/>
        </w:rPr>
      </w:pPr>
      <w:r w:rsidRPr="00DA6E11">
        <w:rPr>
          <w:rFonts w:ascii="Arial" w:hAnsi="Arial" w:cs="Arial"/>
        </w:rPr>
        <w:t xml:space="preserve">                                                                </w:t>
      </w:r>
    </w:p>
    <w:p w:rsidR="001A6B19" w:rsidRPr="00DA6E11" w:rsidRDefault="001A6B19" w:rsidP="001A6B19">
      <w:pPr>
        <w:spacing w:line="360" w:lineRule="auto"/>
        <w:jc w:val="both"/>
        <w:rPr>
          <w:rFonts w:ascii="Arial" w:hAnsi="Arial" w:cs="Arial"/>
        </w:rPr>
      </w:pPr>
      <w:r w:rsidRPr="00DA6E11">
        <w:rPr>
          <w:rFonts w:ascii="Arial" w:hAnsi="Arial" w:cs="Arial"/>
          <w:noProof/>
          <w:lang w:eastAsia="es-PE"/>
        </w:rPr>
        <mc:AlternateContent>
          <mc:Choice Requires="wpg">
            <w:drawing>
              <wp:anchor distT="0" distB="0" distL="114300" distR="114300" simplePos="0" relativeHeight="251680768" behindDoc="0" locked="0" layoutInCell="1" allowOverlap="1" wp14:anchorId="2A0926EE" wp14:editId="3C27389A">
                <wp:simplePos x="0" y="0"/>
                <wp:positionH relativeFrom="column">
                  <wp:posOffset>443865</wp:posOffset>
                </wp:positionH>
                <wp:positionV relativeFrom="paragraph">
                  <wp:posOffset>78105</wp:posOffset>
                </wp:positionV>
                <wp:extent cx="5203190" cy="1305560"/>
                <wp:effectExtent l="0" t="0" r="0" b="1905"/>
                <wp:wrapNone/>
                <wp:docPr id="510" name="Grupo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3190" cy="1305560"/>
                          <a:chOff x="2400" y="13188"/>
                          <a:chExt cx="8194" cy="2715"/>
                        </a:xfrm>
                      </wpg:grpSpPr>
                      <wps:wsp>
                        <wps:cNvPr id="511" name="Text Box 179"/>
                        <wps:cNvSpPr txBox="1">
                          <a:spLocks noChangeArrowheads="1"/>
                        </wps:cNvSpPr>
                        <wps:spPr bwMode="auto">
                          <a:xfrm>
                            <a:off x="3737" y="14376"/>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RA</w:t>
                              </w:r>
                            </w:p>
                          </w:txbxContent>
                        </wps:txbx>
                        <wps:bodyPr rot="0" vert="horz" wrap="square" lIns="91440" tIns="45720" rIns="91440" bIns="45720" anchor="t" anchorCtr="0" upright="1">
                          <a:noAutofit/>
                        </wps:bodyPr>
                      </wps:wsp>
                      <wpg:grpSp>
                        <wpg:cNvPr id="256" name="Group 180"/>
                        <wpg:cNvGrpSpPr>
                          <a:grpSpLocks/>
                        </wpg:cNvGrpSpPr>
                        <wpg:grpSpPr bwMode="auto">
                          <a:xfrm>
                            <a:off x="2400" y="13188"/>
                            <a:ext cx="8194" cy="2715"/>
                            <a:chOff x="2400" y="10159"/>
                            <a:chExt cx="8194" cy="2715"/>
                          </a:xfrm>
                        </wpg:grpSpPr>
                        <wps:wsp>
                          <wps:cNvPr id="257" name="Text Box 181"/>
                          <wps:cNvSpPr txBox="1">
                            <a:spLocks noChangeArrowheads="1"/>
                          </wps:cNvSpPr>
                          <wps:spPr bwMode="auto">
                            <a:xfrm>
                              <a:off x="8536" y="10353"/>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4B3914" w:rsidRDefault="00AF6FC1" w:rsidP="001A6B19">
                                <w:pPr>
                                  <w:rPr>
                                    <w:rFonts w:ascii="Arial" w:hAnsi="Arial" w:cs="Arial"/>
                                    <w:sz w:val="22"/>
                                    <w:szCs w:val="22"/>
                                  </w:rPr>
                                </w:pPr>
                                <w:r>
                                  <w:rPr>
                                    <w:rFonts w:ascii="Arial" w:hAnsi="Arial" w:cs="Arial"/>
                                    <w:sz w:val="22"/>
                                    <w:szCs w:val="22"/>
                                  </w:rPr>
                                  <w:t>93.73</w:t>
                                </w:r>
                              </w:p>
                            </w:txbxContent>
                          </wps:txbx>
                          <wps:bodyPr rot="0" vert="horz" wrap="square" lIns="91440" tIns="45720" rIns="91440" bIns="45720" anchor="t" anchorCtr="0" upright="1">
                            <a:noAutofit/>
                          </wps:bodyPr>
                        </wps:wsp>
                        <wps:wsp>
                          <wps:cNvPr id="263" name="Text Box 182"/>
                          <wps:cNvSpPr txBox="1">
                            <a:spLocks noChangeArrowheads="1"/>
                          </wps:cNvSpPr>
                          <wps:spPr bwMode="auto">
                            <a:xfrm>
                              <a:off x="9651" y="11650"/>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(x)</w:t>
                                </w:r>
                              </w:p>
                            </w:txbxContent>
                          </wps:txbx>
                          <wps:bodyPr rot="0" vert="horz" wrap="square" lIns="91440" tIns="45720" rIns="91440" bIns="45720" anchor="t" anchorCtr="0" upright="1">
                            <a:noAutofit/>
                          </wps:bodyPr>
                        </wps:wsp>
                        <wpg:grpSp>
                          <wpg:cNvPr id="280" name="Group 183"/>
                          <wpg:cNvGrpSpPr>
                            <a:grpSpLocks/>
                          </wpg:cNvGrpSpPr>
                          <wpg:grpSpPr bwMode="auto">
                            <a:xfrm>
                              <a:off x="3034" y="10296"/>
                              <a:ext cx="6617" cy="2142"/>
                              <a:chOff x="3034" y="10296"/>
                              <a:chExt cx="6617" cy="2142"/>
                            </a:xfrm>
                          </wpg:grpSpPr>
                          <wps:wsp>
                            <wps:cNvPr id="281" name="Line 184"/>
                            <wps:cNvCnPr/>
                            <wps:spPr bwMode="auto">
                              <a:xfrm>
                                <a:off x="8630" y="10368"/>
                                <a:ext cx="0" cy="1046"/>
                              </a:xfrm>
                              <a:prstGeom prst="line">
                                <a:avLst/>
                              </a:prstGeom>
                              <a:noFill/>
                              <a:ln w="127">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282" name="Group 185"/>
                            <wpg:cNvGrpSpPr>
                              <a:grpSpLocks/>
                            </wpg:cNvGrpSpPr>
                            <wpg:grpSpPr bwMode="auto">
                              <a:xfrm>
                                <a:off x="3034" y="10296"/>
                                <a:ext cx="6617" cy="2142"/>
                                <a:chOff x="3034" y="8332"/>
                                <a:chExt cx="6617" cy="2142"/>
                              </a:xfrm>
                            </wpg:grpSpPr>
                            <wps:wsp>
                              <wps:cNvPr id="283" name="Line 186"/>
                              <wps:cNvCnPr/>
                              <wps:spPr bwMode="auto">
                                <a:xfrm>
                                  <a:off x="3377" y="8332"/>
                                  <a:ext cx="0" cy="214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84" name="Line 187"/>
                              <wps:cNvCnPr/>
                              <wps:spPr bwMode="auto">
                                <a:xfrm>
                                  <a:off x="3034" y="10320"/>
                                  <a:ext cx="6617" cy="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85" name="Freeform 188"/>
                              <wps:cNvSpPr>
                                <a:spLocks/>
                              </wps:cNvSpPr>
                              <wps:spPr bwMode="auto">
                                <a:xfrm>
                                  <a:off x="3394" y="8697"/>
                                  <a:ext cx="5760" cy="1640"/>
                                </a:xfrm>
                                <a:custGeom>
                                  <a:avLst/>
                                  <a:gdLst>
                                    <a:gd name="T0" fmla="*/ 86 w 5760"/>
                                    <a:gd name="T1" fmla="*/ 1640 h 1640"/>
                                    <a:gd name="T2" fmla="*/ 613 w 5760"/>
                                    <a:gd name="T3" fmla="*/ 63 h 1640"/>
                                    <a:gd name="T4" fmla="*/ 3764 w 5760"/>
                                    <a:gd name="T5" fmla="*/ 1263 h 1640"/>
                                    <a:gd name="T6" fmla="*/ 5760 w 5760"/>
                                    <a:gd name="T7" fmla="*/ 1503 h 1640"/>
                                  </a:gdLst>
                                  <a:ahLst/>
                                  <a:cxnLst>
                                    <a:cxn ang="0">
                                      <a:pos x="T0" y="T1"/>
                                    </a:cxn>
                                    <a:cxn ang="0">
                                      <a:pos x="T2" y="T3"/>
                                    </a:cxn>
                                    <a:cxn ang="0">
                                      <a:pos x="T4" y="T5"/>
                                    </a:cxn>
                                    <a:cxn ang="0">
                                      <a:pos x="T6" y="T7"/>
                                    </a:cxn>
                                  </a:cxnLst>
                                  <a:rect l="0" t="0" r="r" b="b"/>
                                  <a:pathLst>
                                    <a:path w="5760" h="1640">
                                      <a:moveTo>
                                        <a:pt x="86" y="1640"/>
                                      </a:moveTo>
                                      <a:cubicBezTo>
                                        <a:pt x="174" y="1374"/>
                                        <a:pt x="0" y="126"/>
                                        <a:pt x="613" y="63"/>
                                      </a:cubicBezTo>
                                      <a:cubicBezTo>
                                        <a:pt x="1226" y="0"/>
                                        <a:pt x="2907" y="1023"/>
                                        <a:pt x="3764" y="1263"/>
                                      </a:cubicBezTo>
                                      <a:cubicBezTo>
                                        <a:pt x="4622" y="1503"/>
                                        <a:pt x="5190" y="1503"/>
                                        <a:pt x="5760" y="1503"/>
                                      </a:cubicBezTo>
                                    </a:path>
                                  </a:pathLst>
                                </a:custGeom>
                                <a:noFill/>
                                <a:ln w="12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6" name="Line 189"/>
                              <wps:cNvCnPr/>
                              <wps:spPr bwMode="auto">
                                <a:xfrm>
                                  <a:off x="4749" y="8931"/>
                                  <a:ext cx="0" cy="1389"/>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287" name="Line 190"/>
                              <wps:cNvCnPr/>
                              <wps:spPr bwMode="auto">
                                <a:xfrm flipV="1">
                                  <a:off x="4748" y="9060"/>
                                  <a:ext cx="277" cy="18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2" name="Line 191"/>
                              <wps:cNvCnPr/>
                              <wps:spPr bwMode="auto">
                                <a:xfrm flipV="1">
                                  <a:off x="4748" y="9128"/>
                                  <a:ext cx="442" cy="29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3" name="Line 192"/>
                              <wps:cNvCnPr/>
                              <wps:spPr bwMode="auto">
                                <a:xfrm flipV="1">
                                  <a:off x="4740" y="9203"/>
                                  <a:ext cx="645" cy="42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4" name="Line 193"/>
                              <wps:cNvCnPr/>
                              <wps:spPr bwMode="auto">
                                <a:xfrm flipV="1">
                                  <a:off x="4740" y="9300"/>
                                  <a:ext cx="833" cy="51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5" name="Line 194"/>
                              <wps:cNvCnPr/>
                              <wps:spPr bwMode="auto">
                                <a:xfrm flipV="1">
                                  <a:off x="4747" y="9392"/>
                                  <a:ext cx="983" cy="60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6" name="Line 195"/>
                              <wps:cNvCnPr/>
                              <wps:spPr bwMode="auto">
                                <a:xfrm flipV="1">
                                  <a:off x="4748" y="9450"/>
                                  <a:ext cx="1162" cy="71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7" name="Line 196"/>
                              <wps:cNvCnPr/>
                              <wps:spPr bwMode="auto">
                                <a:xfrm flipV="1">
                                  <a:off x="4815" y="9540"/>
                                  <a:ext cx="1268" cy="77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18" name="Text Box 197"/>
                              <wps:cNvSpPr txBox="1">
                                <a:spLocks noChangeArrowheads="1"/>
                              </wps:cNvSpPr>
                              <wps:spPr bwMode="auto">
                                <a:xfrm>
                                  <a:off x="6585" y="9885"/>
                                  <a:ext cx="728"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
                                      <a:solidFill>
                                        <a:srgbClr val="000000"/>
                                      </a:solidFill>
                                      <a:miter lim="800000"/>
                                      <a:headEnd/>
                                      <a:tailEnd/>
                                    </a14:hiddenLine>
                                  </a:ext>
                                </a:extLst>
                              </wps:spPr>
                              <wps:txbx>
                                <w:txbxContent>
                                  <w:p w:rsidR="00AF6FC1" w:rsidRDefault="00AF6FC1" w:rsidP="001A6B19">
                                    <w:r>
                                      <w:t>RR</w:t>
                                    </w:r>
                                  </w:p>
                                </w:txbxContent>
                              </wps:txbx>
                              <wps:bodyPr rot="0" vert="horz" wrap="square" lIns="91440" tIns="45720" rIns="91440" bIns="45720" anchor="t" anchorCtr="0" upright="1">
                                <a:noAutofit/>
                              </wps:bodyPr>
                            </wps:wsp>
                          </wpg:grpSp>
                        </wpg:grpSp>
                        <wps:wsp>
                          <wps:cNvPr id="519" name="Text Box 198"/>
                          <wps:cNvSpPr txBox="1">
                            <a:spLocks noChangeArrowheads="1"/>
                          </wps:cNvSpPr>
                          <wps:spPr bwMode="auto">
                            <a:xfrm>
                              <a:off x="4292" y="12438"/>
                              <a:ext cx="1989" cy="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BD6D14" w:rsidRDefault="00AF6FC1" w:rsidP="001A6B19">
                                <w:pPr>
                                  <w:rPr>
                                    <w:rFonts w:ascii="Arial" w:hAnsi="Arial" w:cs="Arial"/>
                                    <w:sz w:val="22"/>
                                    <w:szCs w:val="22"/>
                                  </w:rPr>
                                </w:pPr>
                                <w:r>
                                  <w:t xml:space="preserve">   </w:t>
                                </w:r>
                                <w:r w:rsidRPr="00BD6D14">
                                  <w:rPr>
                                    <w:sz w:val="22"/>
                                    <w:szCs w:val="22"/>
                                  </w:rPr>
                                  <w:t>20.09</w:t>
                                </w:r>
                              </w:p>
                            </w:txbxContent>
                          </wps:txbx>
                          <wps:bodyPr rot="0" vert="horz" wrap="square" lIns="91440" tIns="45720" rIns="91440" bIns="45720" anchor="t" anchorCtr="0" upright="1">
                            <a:noAutofit/>
                          </wps:bodyPr>
                        </wps:wsp>
                        <wps:wsp>
                          <wps:cNvPr id="520" name="Text Box 199"/>
                          <wps:cNvSpPr txBox="1">
                            <a:spLocks noChangeArrowheads="1"/>
                          </wps:cNvSpPr>
                          <wps:spPr bwMode="auto">
                            <a:xfrm>
                              <a:off x="2400" y="10159"/>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f(x)</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48" style="position:absolute;left:0;text-align:left;margin-left:34.95pt;margin-top:6.15pt;width:409.7pt;height:102.8pt;z-index:251680768" coordorigin="2400,13188" coordsize="8194,2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">
                <v:shape id="Text Box 179" o:spid="_x0000_s1049" type="#_x0000_t202" style="position:absolute;left:3737;top:14376;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UqAv8QA&#10;AADcAAAADwAAAGRycy9kb3ducmV2LnhtbESPT2vCQBTE7wW/w/KE3upuiikaXUUqQk8t9R94e2Sf&#10;STD7NmTXJP323ULB4zAzv2GW68HWoqPWV441JBMFgjh3puJCw/Gwe5mB8AHZYO2YNPyQh/Vq9LTE&#10;zLiev6nbh0JECPsMNZQhNJmUPi/Jop+4hjh6V9daDFG2hTQt9hFua/mq1Ju0WHFcKLGh95Ly2/5u&#10;NZw+r5fzVH0VW5s2vRuUZDuXWj+Ph80CRKAhPML/7Q+jIU0S+DsTj4Bc/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1KgL/EAAAA3AAAAA8AAAAAAAAAAAAAAAAAmAIAAGRycy9k&#10;b3ducmV2LnhtbFBLBQYAAAAABAAEAPUAAACJAwAAAAA=&#10;" filled="f" stroked="f">
                  <v:textbox>
                    <w:txbxContent>
                      <w:p w:rsidR="00D90C6E" w:rsidRDefault="00D90C6E" w:rsidP="001A6B19">
                        <w:r>
                          <w:t>RA</w:t>
                        </w:r>
                      </w:p>
                    </w:txbxContent>
                  </v:textbox>
                </v:shape>
                <v:group id="Group 180" o:spid="_x0000_s1050" style="position:absolute;left:2400;top:13188;width:8194;height:2715" coordorigin="2400,10159" coordsize="8194,2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fp0sYAAADcAAAADwAAAGRycy9kb3ducmV2LnhtbESPQWuDQBSE74X+h+UV&#10;cmtWU5RisxEJbckhFGIKpbeH+6IS9624WzX/Phso5DjMzDfMOp9NJ0YaXGtZQbyMQBBXVrdcK/g+&#10;fjy/gnAeWWNnmRRcyEG+eXxYY6btxAcaS1+LAGGXoYLG+z6T0lUNGXRL2xMH72QHgz7IoZZ6wCnA&#10;TSdXUZRKgy2HhQZ72jZUncs/o+Bzwql4id/H/fm0vfwek6+ffUxKLZ7m4g2Ep9nfw//tnVawSlK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j9+nSxgAAANwA&#10;AAAPAAAAAAAAAAAAAAAAAKoCAABkcnMvZG93bnJldi54bWxQSwUGAAAAAAQABAD6AAAAnQMAAAAA&#10;">
                  <v:shape id="Text Box 181" o:spid="_x0000_s1051" type="#_x0000_t202" style="position:absolute;left:8536;top:10353;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J9cQA&#10;AADcAAAADwAAAGRycy9kb3ducmV2LnhtbESPT2vCQBTE74LfYXlCb3W3olbTbESUQk9K/Qe9PbLP&#10;JDT7NmS3Jv32XaHgcZiZ3zDpqre1uFHrK8caXsYKBHHuTMWFhtPx/XkBwgdkg7Vj0vBLHlbZcJBi&#10;YlzHn3Q7hEJECPsENZQhNImUPi/Joh+7hjh6V9daDFG2hTQtdhFuazlRai4tVhwXSmxoU1L+ffix&#10;Gs6769dlqvbF1s6azvVKsl1KrZ9G/foNRKA+PML/7Q+jYTJ7hfuZeARk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svyfXEAAAA3AAAAA8AAAAAAAAAAAAAAAAAmAIAAGRycy9k&#10;b3ducmV2LnhtbFBLBQYAAAAABAAEAPUAAACJAwAAAAA=&#10;" filled="f" stroked="f">
                    <v:textbox>
                      <w:txbxContent>
                        <w:p w:rsidR="00D90C6E" w:rsidRPr="004B3914" w:rsidRDefault="00D90C6E" w:rsidP="001A6B19">
                          <w:pPr>
                            <w:rPr>
                              <w:rFonts w:ascii="Arial" w:hAnsi="Arial" w:cs="Arial"/>
                              <w:sz w:val="22"/>
                              <w:szCs w:val="22"/>
                            </w:rPr>
                          </w:pPr>
                          <w:r>
                            <w:rPr>
                              <w:rFonts w:ascii="Arial" w:hAnsi="Arial" w:cs="Arial"/>
                              <w:sz w:val="22"/>
                              <w:szCs w:val="22"/>
                            </w:rPr>
                            <w:t>93.73</w:t>
                          </w:r>
                        </w:p>
                      </w:txbxContent>
                    </v:textbox>
                  </v:shape>
                  <v:shape id="Text Box 182" o:spid="_x0000_s1052" type="#_x0000_t202" style="position:absolute;left:9651;top:11650;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gFS8MA&#10;AADcAAAADwAAAGRycy9kb3ducmV2LnhtbESPQWsCMRSE74L/ITzBmyZaFbsaRSyFnpTaWvD22Dx3&#10;Fzcvyya66783gtDjMDPfMMt1a0txo9oXjjWMhgoEcepMwZmG35/PwRyED8gGS8ek4U4e1qtuZ4mJ&#10;cQ1/0+0QMhEh7BPUkIdQJVL6NCeLfugq4uidXW0xRFln0tTYRLgt5VipmbRYcFzIsaJtTunlcLUa&#10;jrvz6W+i9tmHnVaNa5Vk+y617vfazQJEoDb8h1/tL6NhPHuD55l4BOTq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gFS8MAAADcAAAADwAAAAAAAAAAAAAAAACYAgAAZHJzL2Rv&#10;d25yZXYueG1sUEsFBgAAAAAEAAQA9QAAAIgDAAAAAA==&#10;" filled="f" stroked="f">
                    <v:textbox>
                      <w:txbxContent>
                        <w:p w:rsidR="00D90C6E" w:rsidRDefault="00D90C6E" w:rsidP="001A6B19">
                          <w:r>
                            <w:t>(x)</w:t>
                          </w:r>
                        </w:p>
                      </w:txbxContent>
                    </v:textbox>
                  </v:shape>
                  <v:group id="Group 183" o:spid="_x0000_s1053" style="position:absolute;left:3034;top:10296;width:6617;height:2142" coordorigin="3034,10296"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P0y+HrCAAAA3AAAAA8A&#10;AAAAAAAAAAAAAAAAqgIAAGRycy9kb3ducmV2LnhtbFBLBQYAAAAABAAEAPoAAACZAwAAAAA=&#10;">
                    <v:line id="Line 184" o:spid="_x0000_s1054" style="position:absolute;visibility:visible;mso-wrap-style:square" from="8630,10368" to="8630,11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wLjbsQAAADcAAAADwAAAGRycy9kb3ducmV2LnhtbESPUWvCMBSF3wf7D+EO9jLW1DLF1UbZ&#10;BoJPQ6s/4NJc027NTWmixn9vBgMfD+ec73CqVbS9ONPoO8cKJlkOgrhxumOj4LBfv85B+ICssXdM&#10;Cq7kYbV8fKiw1O7COzrXwYgEYV+igjaEoZTSNy1Z9JkbiJN3dKPFkORopB7xkuC2l0Wez6TFjtNC&#10;iwN9tdT81iebKJ9h+hPxeyvfi5dpNKbev506pZ6f4scCRKAY7uH/9kYrKOYT+DuTjoBc3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jAuNuxAAAANwAAAAPAAAAAAAAAAAA&#10;AAAAAKECAABkcnMvZG93bnJldi54bWxQSwUGAAAAAAQABAD5AAAAkgMAAAAA&#10;" strokeweight=".01pt">
                      <v:stroke endarrow="block"/>
                    </v:line>
                    <v:group id="Group 185" o:spid="_x0000_s1055" style="position:absolute;left:3034;top:10296;width:6617;height:2142" coordorigin="3034,8332"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YqzDlsQAAADcAAAA&#10;DwAAAAAAAAAAAAAAAACqAgAAZHJzL2Rvd25yZXYueG1sUEsFBgAAAAAEAAQA+gAAAJsDAAAAAA==&#10;">
                      <v:line id="Line 186" o:spid="_x0000_s1056" style="position:absolute;visibility:visible;mso-wrap-style:square" from="3377,8332" to="3377,10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X7BMUAAADcAAAADwAAAGRycy9kb3ducmV2LnhtbESP3WrCQBSE7wu+w3IE7+rGWEqIbkJV&#10;BEEK/pTSy0P2mIRmz4bdVePbdwuFXg4z8w2zLAfTiRs531pWMJsmIIgrq1uuFXyct88ZCB+QNXaW&#10;ScGDPJTF6GmJubZ3PtLtFGoRIexzVNCE0OdS+qohg35qe+LoXawzGKJ0tdQO7xFuOpkmyas02HJc&#10;aLCndUPV9+lqFByy5KB1//7Q4fhy/lpt9uln6pSajIe3BYhAQ/gP/7V3WkGazeH3TDwCsvg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MvX7BMUAAADcAAAADwAAAAAAAAAA&#10;AAAAAAChAgAAZHJzL2Rvd25yZXYueG1sUEsFBgAAAAAEAAQA+QAAAJMDAAAAAA==&#10;" strokeweight=".01pt"/>
                      <v:line id="Line 187" o:spid="_x0000_s1057" style="position:absolute;visibility:visible;mso-wrap-style:square" from="3034,10320" to="9651,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RxjcMMAAADcAAAADwAAAGRycy9kb3ducmV2LnhtbESP3YrCMBSE74V9h3AW9k7TLSKlGkVX&#10;BGER/EO8PDTHtticlCRqfXsjLOzlMDPfMJNZZxpxJ+drywq+BwkI4sLqmksFx8Oqn4HwAVljY5kU&#10;PMnDbPrRm2Cu7YN3dN+HUkQI+xwVVCG0uZS+qMigH9iWOHoX6wyGKF0ptcNHhJtGpkkykgZrjgsV&#10;tvRTUXHd34yCbZZstW43Tx12w8N5sfxNT6lT6uuzm49BBOrCf/ivvdYK0mwI7zPxCMjpC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0cY3DDAAAA3AAAAA8AAAAAAAAAAAAA&#10;AAAAoQIAAGRycy9kb3ducmV2LnhtbFBLBQYAAAAABAAEAPkAAACRAwAAAAA=&#10;" strokeweight=".01pt"/>
                      <v:shape id="Freeform 188" o:spid="_x0000_s1058" style="position:absolute;left:3394;top:8697;width:5760;height:1640;visibility:visible;mso-wrap-style:square;v-text-anchor:top" coordsize="5760,1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HiiT8UA&#10;AADcAAAADwAAAGRycy9kb3ducmV2LnhtbESPT2vCQBTE70K/w/IK3nRTQQmpq7QFUfAg/qHQ2+vu&#10;axKafRuzGxO/vSsIHoeZ+Q0zX/a2EhdqfOlYwds4AUGsnSk5V3A6rkYpCB+QDVaOScGVPCwXL4M5&#10;ZsZ1vKfLIeQiQthnqKAIoc6k9Logi37sauLo/bnGYoiyyaVpsItwW8lJksykxZLjQoE1fRWk/w+t&#10;VZBq68P55/vzt9Pu2rbr3XZld0oNX/uPdxCB+vAMP9obo2CSTuF+Jh4Bub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eKJPxQAAANwAAAAPAAAAAAAAAAAAAAAAAJgCAABkcnMv&#10;ZG93bnJldi54bWxQSwUGAAAAAAQABAD1AAAAigMAAAAA&#10;" path="m86,1640c174,1374,,126,613,63,1226,,2907,1023,3764,1263v858,240,1426,240,1996,240e" filled="f" strokeweight=".01pt">
                        <v:path arrowok="t" o:connecttype="custom" o:connectlocs="86,1640;613,63;3764,1263;5760,1503" o:connectangles="0,0,0,0"/>
                      </v:shape>
                      <v:line id="Line 189" o:spid="_x0000_s1059" style="position:absolute;visibility:visible;mso-wrap-style:square" from="4749,8931" to="4749,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oJYnMUAAADcAAAADwAAAGRycy9kb3ducmV2LnhtbESPzWrDMBCE74W8g9hAb7UcU4xxrYQ2&#10;pRAohfyU0uNibWwTa2UkJbHfvioEchxm5humWo2mFxdyvrOsYJGkIIhrqztuFHwfPp4KED4ga+wt&#10;k4KJPKyWs4cKS22vvKPLPjQiQtiXqKANYSil9HVLBn1iB+LoHa0zGKJ0jdQOrxFuepmlaS4NdhwX&#10;Whxo3VJ92p+Ngm2RbrUeviYdds+H37f3z+wnc0o9zsfXFxCBxnAP39obrSArcvg/E4+AXP4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oJYnMUAAADcAAAADwAAAAAAAAAA&#10;AAAAAAChAgAAZHJzL2Rvd25yZXYueG1sUEsFBgAAAAAEAAQA+QAAAJMDAAAAAA==&#10;" strokeweight=".01pt"/>
                      <v:line id="Line 190" o:spid="_x0000_s1060" style="position:absolute;flip:y;visibility:visible;mso-wrap-style:square" from="4748,9060" to="5025,9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IxrU8YAAADcAAAADwAAAGRycy9kb3ducmV2LnhtbESPT2vCQBTE70K/w/IKvRTdGEQlupEi&#10;SHuoiGlBvD2yL39o9m3Iribtp3eFgsdhZn7DrDeDacSVOldbVjCdRCCIc6trLhV8f+3GSxDOI2ts&#10;LJOCX3KwSZ9Ga0y07flI18yXIkDYJaig8r5NpHR5RQbdxLbEwStsZ9AH2ZVSd9gHuGlkHEVzabDm&#10;sFBhS9uK8p/sYhScPmfTGGdR9rc/7zS/F7TvD69KvTwPbysQngb/CP+3P7SCeLmA+5lwBGR6A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iMa1PGAAAA3AAAAA8AAAAAAAAA&#10;AAAAAAAAoQIAAGRycy9kb3ducmV2LnhtbFBLBQYAAAAABAAEAPkAAACUAwAAAAA=&#10;" strokeweight=".01pt"/>
                      <v:line id="Line 191" o:spid="_x0000_s1061" style="position:absolute;flip:y;visibility:visible;mso-wrap-style:square" from="4748,9128" to="5190,9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FuQKcYAAADcAAAADwAAAGRycy9kb3ducmV2LnhtbESPQWvCQBSE7wX/w/IEL6VuElQkdRUR&#10;xB4qYhRKb4/sMwlm34bsatL+elco9DjMzDfMYtWbWtypdZVlBfE4AkGcW11xoeB82r7NQTiPrLG2&#10;TAp+yMFqOXhZYKptx0e6Z74QAcIuRQWl900qpctLMujGtiEO3sW2Bn2QbSF1i12Am1omUTSTBisO&#10;CyU2tCkpv2Y3o+DrcxInOImy3/33VvPuQvvu8KrUaNiv30F46v1/+K/9oRVM4wSeZ8IRkMsH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BbkCnGAAAA3AAAAA8AAAAAAAAA&#10;AAAAAAAAoQIAAGRycy9kb3ducmV2LnhtbFBLBQYAAAAABAAEAPkAAACUAwAAAAA=&#10;" strokeweight=".01pt"/>
                      <v:line id="Line 192" o:spid="_x0000_s1062" style="position:absolute;flip:y;visibility:visible;mso-wrap-style:square" from="4740,9203" to="5385,9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xc1sscAAADcAAAADwAAAGRycy9kb3ducmV2LnhtbESPQWvCQBSE74X+h+UVepG6SaqlRNdQ&#10;CtIeFDEK0tsj+0yC2bchuzWpv94VhB6HmfmGmWeDacSZOldbVhCPIxDEhdU1lwr2u+XLOwjnkTU2&#10;lknBHznIFo8Pc0y17XlL59yXIkDYpaig8r5NpXRFRQbd2LbEwTvazqAPsiul7rAPcNPIJIrepMGa&#10;w0KFLX1WVJzyX6PgsJrECU6i/LL+WWr+OtK634yUen4aPmYgPA3+P3xvf2sF0/gVbmfCEZCLK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FzWyxwAAANwAAAAPAAAAAAAA&#10;AAAAAAAAAKECAABkcnMvZG93bnJldi54bWxQSwUGAAAAAAQABAD5AAAAlQMAAAAA&#10;" strokeweight=".01pt"/>
                      <v:line id="Line 193" o:spid="_x0000_s1063" style="position:absolute;flip:y;visibility:visible;mso-wrap-style:square" from="4740,9300" to="5573,9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P6txsYAAADcAAAADwAAAGRycy9kb3ducmV2LnhtbESPQWvCQBSE70L/w/IKvRTdRNJSomso&#10;hVAPSjEtiLdH9pmEZt+G7NZEf70rFDwOM/MNs8xG04oT9a6xrCCeRSCIS6sbrhT8fOfTNxDOI2ts&#10;LZOCMznIVg+TJabaDryjU+ErESDsUlRQe9+lUrqyJoNuZjvi4B1tb9AH2VdS9zgEuGnlPIpepcGG&#10;w0KNHX3UVP4Wf0bBfpPEc0yi4rI95Jo/j7Qdvp6Venoc3xcgPI3+Hv5vr7WClziB25lwBOTqC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D+rcbGAAAA3AAAAA8AAAAAAAAA&#10;AAAAAAAAoQIAAGRycy9kb3ducmV2LnhtbFBLBQYAAAAABAAEAPkAAACUAwAAAAA=&#10;" strokeweight=".01pt"/>
                      <v:line id="Line 194" o:spid="_x0000_s1064" style="position:absolute;flip:y;visibility:visible;mso-wrap-style:square" from="4747,9392" to="5730,9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7IIXcUAAADcAAAADwAAAGRycy9kb3ducmV2LnhtbESPQWvCQBSE70L/w/IKXopuIioSXaUU&#10;RA+KmBZKb4/sMwlm34bsaqK/3hUKHoeZ+YZZrDpTiSs1rrSsIB5GIIgzq0vOFfx8rwczEM4ja6ws&#10;k4IbOVgt33oLTLRt+UjX1OciQNglqKDwvk6kdFlBBt3Q1sTBO9nGoA+yyaVusA1wU8lRFE2lwZLD&#10;QoE1fRWUndOLUfC7G8cjHEfpff+31rw50b49fCjVf+8+5yA8df4V/m9vtYJJPIHnmXAE5P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7IIXcUAAADcAAAADwAAAAAAAAAA&#10;AAAAAAChAgAAZHJzL2Rvd25yZXYueG1sUEsFBgAAAAAEAAQA+QAAAJMDAAAAAA==&#10;" strokeweight=".01pt"/>
                      <v:line id="Line 195" o:spid="_x0000_s1065" style="position:absolute;flip:y;visibility:visible;mso-wrap-style:square" from="4748,9450" to="5910,10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CWKsUAAADcAAAADwAAAGRycy9kb3ducmV2LnhtbESPQWvCQBSE70L/w/IKXkQ3ESsSXaUU&#10;RA+KmBZKb4/sMwlm34bsaqK/3hUKHoeZ+YZZrDpTiSs1rrSsIB5FIIgzq0vOFfx8r4czEM4ja6ws&#10;k4IbOVgt33oLTLRt+UjX1OciQNglqKDwvk6kdFlBBt3I1sTBO9nGoA+yyaVusA1wU8lxFE2lwZLD&#10;QoE1fRWUndOLUfC7m8RjnETpff+31rw50b49DJTqv3efcxCeOv8K/7e3WsFHPIXnmXAE5PI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2CWKsUAAADcAAAADwAAAAAAAAAA&#10;AAAAAAChAgAAZHJzL2Rvd25yZXYueG1sUEsFBgAAAAAEAAQA+QAAAJMDAAAAAA==&#10;" strokeweight=".01pt"/>
                      <v:line id="Line 196" o:spid="_x0000_s1066" style="position:absolute;flip:y;visibility:visible;mso-wrap-style:square" from="4815,9540" to="6083,10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CwzsccAAADcAAAADwAAAGRycy9kb3ducmV2LnhtbESPQWvCQBSE74L/YXlCL6VuImpLzEZE&#10;kPZQKY2C9PbIPpNg9m3Ibk3aX98VCh6HmfmGSdeDacSVOldbVhBPIxDEhdU1lwqOh93TCwjnkTU2&#10;lknBDzlYZ+NRiom2PX/SNfelCBB2CSqovG8TKV1RkUE3tS1x8M62M+iD7EqpO+wD3DRyFkVLabDm&#10;sFBhS9uKikv+bRSc3ufxDOdR/rv/2ml+PdO+/3hU6mEybFYgPA3+Hv5vv2kFi/gZbmfCEZDZHw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ALDOxxwAAANwAAAAPAAAAAAAA&#10;AAAAAAAAAKECAABkcnMvZG93bnJldi54bWxQSwUGAAAAAAQABAD5AAAAlQMAAAAA&#10;" strokeweight=".01pt"/>
                      <v:shape id="Text Box 197" o:spid="_x0000_s1067" type="#_x0000_t202" style="position:absolute;left:6585;top:9885;width:728;height: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70JcsIA&#10;AADcAAAADwAAAGRycy9kb3ducmV2LnhtbERPz2vCMBS+D/Y/hCfsNtMOJrYzigzGhOHBusG8PZJn&#10;WmxeSpJp99+bg+Dx4/u9WI2uF2cKsfOsoJwWIIi1Nx1bBd/7j+c5iJiQDfaeScE/RVgtHx8WWBt/&#10;4R2dm2RFDuFYo4I2paGWMuqWHMapH4gzd/TBYcowWGkCXnK46+VLUcykw45zQ4sDvbekT82fU/C5&#10;PZyqY2W/tDSH5sfON7oMv0o9Tcb1G4hEY7qLb+6NUfBa5rX5TD4Ccnk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bvQlywgAAANwAAAAPAAAAAAAAAAAAAAAAAJgCAABkcnMvZG93&#10;bnJldi54bWxQSwUGAAAAAAQABAD1AAAAhwMAAAAA&#10;" filled="f" stroked="f" strokeweight=".01pt">
                        <v:textbox>
                          <w:txbxContent>
                            <w:p w:rsidR="00D90C6E" w:rsidRDefault="00D90C6E" w:rsidP="001A6B19">
                              <w:r>
                                <w:t>RR</w:t>
                              </w:r>
                            </w:p>
                          </w:txbxContent>
                        </v:textbox>
                      </v:shape>
                    </v:group>
                  </v:group>
                  <v:shape id="Text Box 198" o:spid="_x0000_s1068" type="#_x0000_t202" style="position:absolute;left:4292;top:12438;width:1989;height: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zyMucMA&#10;AADcAAAADwAAAGRycy9kb3ducmV2LnhtbESPQYvCMBSE78L+h/AWvGmiqKzVKIsieFLU3QVvj+bZ&#10;lm1eShNt/fdGEDwOM/MNM1+2thQ3qn3hWMOgr0AQp84UnGn4OW16XyB8QDZYOiYNd/KwXHx05pgY&#10;1/CBbseQiQhhn6CGPIQqkdKnOVn0fVcRR+/iaoshyjqTpsYmwm0ph0pNpMWC40KOFa1ySv+PV6vh&#10;d3c5/43UPlvbcdW4Vkm2U6l197P9noEI1IZ3+NXeGg3jwRSeZ+IRkIsH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zyMucMAAADcAAAADwAAAAAAAAAAAAAAAACYAgAAZHJzL2Rv&#10;d25yZXYueG1sUEsFBgAAAAAEAAQA9QAAAIgDAAAAAA==&#10;" filled="f" stroked="f">
                    <v:textbox>
                      <w:txbxContent>
                        <w:p w:rsidR="00D90C6E" w:rsidRPr="00BD6D14" w:rsidRDefault="00D90C6E" w:rsidP="001A6B19">
                          <w:pPr>
                            <w:rPr>
                              <w:rFonts w:ascii="Arial" w:hAnsi="Arial" w:cs="Arial"/>
                              <w:sz w:val="22"/>
                              <w:szCs w:val="22"/>
                            </w:rPr>
                          </w:pPr>
                          <w:r>
                            <w:t xml:space="preserve">   </w:t>
                          </w:r>
                          <w:r w:rsidRPr="00BD6D14">
                            <w:rPr>
                              <w:sz w:val="22"/>
                              <w:szCs w:val="22"/>
                            </w:rPr>
                            <w:t>20.09</w:t>
                          </w:r>
                        </w:p>
                      </w:txbxContent>
                    </v:textbox>
                  </v:shape>
                  <v:shape id="Text Box 199" o:spid="_x0000_s1069" type="#_x0000_t202" style="position:absolute;left:2400;top:10159;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rvmcEA&#10;AADcAAAADwAAAGRycy9kb3ducmV2LnhtbERPy2rCQBTdF/yH4QrdNTOKKW3MKKIIXVVqH+Dukrkm&#10;wcydkBmT9O+dheDycN75erSN6KnztWMNs0SBIC6cqbnU8PO9f3kD4QOywcYxafgnD+vV5CnHzLiB&#10;v6g/hlLEEPYZaqhCaDMpfVGRRZ+4ljhyZ9dZDBF2pTQdDjHcNnKu1Ku0WHNsqLClbUXF5Xi1Gn4/&#10;z6e/hTqUO5u2gxuVZPsutX6ejpsliEBjeIjv7g+jIZ3H+fFMPAJydQ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xq75nBAAAA3AAAAA8AAAAAAAAAAAAAAAAAmAIAAGRycy9kb3du&#10;cmV2LnhtbFBLBQYAAAAABAAEAPUAAACGAwAAAAA=&#10;" filled="f" stroked="f">
                    <v:textbox>
                      <w:txbxContent>
                        <w:p w:rsidR="00D90C6E" w:rsidRDefault="00D90C6E" w:rsidP="001A6B19">
                          <w:r>
                            <w:t>f(x)</w:t>
                          </w:r>
                        </w:p>
                      </w:txbxContent>
                    </v:textbox>
                  </v:shape>
                </v:group>
              </v:group>
            </w:pict>
          </mc:Fallback>
        </mc:AlternateContent>
      </w: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1A6B19" w:rsidRDefault="001A6B19" w:rsidP="00FD6C98">
      <w:pPr>
        <w:autoSpaceDE w:val="0"/>
        <w:autoSpaceDN w:val="0"/>
        <w:adjustRightInd w:val="0"/>
        <w:spacing w:line="360" w:lineRule="auto"/>
        <w:ind w:left="720"/>
        <w:jc w:val="both"/>
        <w:rPr>
          <w:rFonts w:ascii="Arial" w:hAnsi="Arial" w:cs="Arial"/>
        </w:rPr>
      </w:pPr>
      <w:r w:rsidRPr="00DA6E11">
        <w:rPr>
          <w:rFonts w:ascii="Arial" w:hAnsi="Arial" w:cs="Arial"/>
        </w:rPr>
        <w:t xml:space="preserve">Como el valor de </w:t>
      </w: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w:t>
      </w:r>
      <w:r w:rsidRPr="00DA6E11">
        <w:rPr>
          <w:rFonts w:ascii="Arial" w:hAnsi="Arial" w:cs="Arial"/>
        </w:rPr>
        <w:t xml:space="preserve">pertenece a la Región de rechazo por lo tanto no aceptamos la Hipótesis Nula (Ho) y aceptamos la Hipótesis alternativa (H1), por tanto se demuestra que </w:t>
      </w:r>
      <w:r>
        <w:rPr>
          <w:rFonts w:ascii="Arial" w:hAnsi="Arial" w:cs="Arial"/>
        </w:rPr>
        <w:t>e</w:t>
      </w:r>
      <w:r w:rsidRPr="00003E5E">
        <w:rPr>
          <w:rFonts w:ascii="Arial" w:hAnsi="Arial" w:cs="Arial"/>
        </w:rPr>
        <w:t xml:space="preserve">l </w:t>
      </w:r>
      <w:r w:rsidRPr="004900C0">
        <w:rPr>
          <w:rFonts w:ascii="Arial" w:hAnsi="Arial" w:cs="Arial"/>
          <w:szCs w:val="24"/>
        </w:rPr>
        <w:t xml:space="preserve">Planeamiento </w:t>
      </w:r>
      <w:r w:rsidR="00FD6C98" w:rsidRPr="004900C0">
        <w:rPr>
          <w:rFonts w:ascii="Arial" w:hAnsi="Arial" w:cs="Arial"/>
          <w:szCs w:val="24"/>
        </w:rPr>
        <w:t xml:space="preserve">de la Gestión Logística </w:t>
      </w:r>
      <w:r w:rsidR="00FD6C98" w:rsidRPr="00A87502">
        <w:rPr>
          <w:rFonts w:ascii="Arial" w:hAnsi="Arial" w:cs="Arial"/>
        </w:rPr>
        <w:t>en la Fuerza Aérea del Perú se relaciona significativamente con las políticas de la Defensa Nacional</w:t>
      </w:r>
      <w:r w:rsidR="00FD6C98">
        <w:rPr>
          <w:rFonts w:ascii="Arial" w:hAnsi="Arial" w:cs="Arial"/>
        </w:rPr>
        <w:t>.</w:t>
      </w:r>
    </w:p>
    <w:p w:rsidR="00FD6C98" w:rsidRPr="00DA6E11" w:rsidRDefault="00FD6C98" w:rsidP="00FD6C98">
      <w:pPr>
        <w:autoSpaceDE w:val="0"/>
        <w:autoSpaceDN w:val="0"/>
        <w:adjustRightInd w:val="0"/>
        <w:spacing w:line="360" w:lineRule="auto"/>
        <w:ind w:left="720"/>
        <w:jc w:val="both"/>
        <w:rPr>
          <w:rFonts w:ascii="Arial" w:hAnsi="Arial" w:cs="Arial"/>
          <w:szCs w:val="24"/>
        </w:rPr>
      </w:pPr>
    </w:p>
    <w:p w:rsidR="001A6B19" w:rsidRPr="00773B00" w:rsidRDefault="001A6B19" w:rsidP="001A6B19">
      <w:pPr>
        <w:tabs>
          <w:tab w:val="left" w:pos="360"/>
          <w:tab w:val="left" w:pos="1418"/>
          <w:tab w:val="left" w:pos="8460"/>
        </w:tabs>
        <w:spacing w:line="360" w:lineRule="auto"/>
        <w:ind w:left="708"/>
        <w:jc w:val="both"/>
        <w:rPr>
          <w:rFonts w:ascii="Arial" w:hAnsi="Arial" w:cs="Arial"/>
          <w:b/>
        </w:rPr>
      </w:pPr>
      <w:r>
        <w:rPr>
          <w:rFonts w:ascii="Arial" w:hAnsi="Arial" w:cs="Arial"/>
          <w:b/>
        </w:rPr>
        <w:t xml:space="preserve">b)       </w:t>
      </w:r>
      <w:r w:rsidRPr="00773B00">
        <w:rPr>
          <w:rFonts w:ascii="Arial" w:hAnsi="Arial" w:cs="Arial"/>
          <w:b/>
        </w:rPr>
        <w:t xml:space="preserve">Contrastación de la hipótesis especifica </w:t>
      </w:r>
      <w:r>
        <w:rPr>
          <w:rFonts w:ascii="Arial" w:hAnsi="Arial" w:cs="Arial"/>
          <w:b/>
        </w:rPr>
        <w:t>2</w:t>
      </w:r>
    </w:p>
    <w:p w:rsidR="001A6B19" w:rsidRPr="00DA6E11" w:rsidRDefault="001A6B19" w:rsidP="001A6B19">
      <w:pPr>
        <w:autoSpaceDE w:val="0"/>
        <w:autoSpaceDN w:val="0"/>
        <w:adjustRightInd w:val="0"/>
        <w:spacing w:line="360" w:lineRule="auto"/>
        <w:ind w:left="709"/>
        <w:jc w:val="both"/>
        <w:rPr>
          <w:rFonts w:ascii="Arial" w:hAnsi="Arial" w:cs="Arial"/>
          <w:iCs/>
        </w:rPr>
      </w:pPr>
    </w:p>
    <w:p w:rsidR="001A6B19" w:rsidRDefault="001A6B19" w:rsidP="00A87502">
      <w:pPr>
        <w:autoSpaceDE w:val="0"/>
        <w:autoSpaceDN w:val="0"/>
        <w:adjustRightInd w:val="0"/>
        <w:spacing w:line="360" w:lineRule="auto"/>
        <w:ind w:left="720"/>
        <w:jc w:val="both"/>
        <w:rPr>
          <w:rFonts w:ascii="Arial" w:hAnsi="Arial" w:cs="Arial"/>
        </w:rPr>
      </w:pPr>
      <w:r w:rsidRPr="00DA6E11">
        <w:rPr>
          <w:rFonts w:ascii="Arial" w:hAnsi="Arial" w:cs="Arial"/>
        </w:rPr>
        <w:t>Considerando que una hipótesis constituye un valioso instrumento de la investigación, pues permite desarrollar la teoría con la observación y viceversa, y que cuando se prueba esta, existen dos posibles resultados:</w:t>
      </w:r>
    </w:p>
    <w:p w:rsidR="00FD6C98" w:rsidRPr="00DA6E11" w:rsidRDefault="00FD6C98" w:rsidP="00A87502">
      <w:pPr>
        <w:autoSpaceDE w:val="0"/>
        <w:autoSpaceDN w:val="0"/>
        <w:adjustRightInd w:val="0"/>
        <w:spacing w:line="360" w:lineRule="auto"/>
        <w:ind w:left="720"/>
        <w:jc w:val="both"/>
        <w:rPr>
          <w:rFonts w:ascii="Arial" w:hAnsi="Arial" w:cs="Arial"/>
        </w:rPr>
      </w:pPr>
    </w:p>
    <w:p w:rsidR="00A87502" w:rsidRPr="00A87502" w:rsidRDefault="001A6B19" w:rsidP="00A87502">
      <w:pPr>
        <w:autoSpaceDE w:val="0"/>
        <w:autoSpaceDN w:val="0"/>
        <w:adjustRightInd w:val="0"/>
        <w:spacing w:line="360" w:lineRule="auto"/>
        <w:ind w:left="708"/>
        <w:jc w:val="both"/>
        <w:rPr>
          <w:rFonts w:ascii="Arial" w:hAnsi="Arial" w:cs="Arial"/>
          <w:szCs w:val="24"/>
        </w:rPr>
      </w:pPr>
      <w:r w:rsidRPr="00DA6E11">
        <w:rPr>
          <w:rFonts w:ascii="Arial" w:hAnsi="Arial" w:cs="Arial"/>
        </w:rPr>
        <w:lastRenderedPageBreak/>
        <w:t xml:space="preserve">Ho (hipótesis nula): </w:t>
      </w:r>
      <w:r w:rsidRPr="00DA6E11">
        <w:rPr>
          <w:rFonts w:ascii="Arial" w:hAnsi="Arial" w:cs="Arial"/>
          <w:szCs w:val="24"/>
        </w:rPr>
        <w:t>“</w:t>
      </w:r>
      <w:r w:rsidR="00A87502" w:rsidRPr="00A87502">
        <w:rPr>
          <w:rFonts w:ascii="Arial" w:hAnsi="Arial" w:cs="Arial"/>
        </w:rPr>
        <w:t xml:space="preserve">Las estrategias de la Gestión Logística en la Fuerza Aérea del Perú </w:t>
      </w:r>
      <w:r w:rsidR="00A87502">
        <w:rPr>
          <w:rFonts w:ascii="Arial" w:hAnsi="Arial" w:cs="Arial"/>
        </w:rPr>
        <w:t xml:space="preserve">no </w:t>
      </w:r>
      <w:r w:rsidR="00A87502" w:rsidRPr="00A87502">
        <w:rPr>
          <w:rFonts w:ascii="Arial" w:hAnsi="Arial" w:cs="Arial"/>
        </w:rPr>
        <w:t>se relacionan significativamente con los fines de la Defensa Nacional, periodo 2015-2016</w:t>
      </w:r>
      <w:r w:rsidR="00A87502">
        <w:rPr>
          <w:rFonts w:ascii="Arial" w:hAnsi="Arial" w:cs="Arial"/>
        </w:rPr>
        <w:t>”</w:t>
      </w:r>
      <w:r w:rsidR="00A87502" w:rsidRPr="00A87502">
        <w:rPr>
          <w:rFonts w:ascii="Arial" w:hAnsi="Arial" w:cs="Arial"/>
        </w:rPr>
        <w:t>.</w:t>
      </w:r>
    </w:p>
    <w:p w:rsidR="001A6B19" w:rsidRPr="00C738A7" w:rsidRDefault="001A6B19" w:rsidP="001A6B19">
      <w:pPr>
        <w:autoSpaceDE w:val="0"/>
        <w:autoSpaceDN w:val="0"/>
        <w:adjustRightInd w:val="0"/>
        <w:spacing w:line="360" w:lineRule="auto"/>
        <w:ind w:left="357"/>
        <w:jc w:val="both"/>
        <w:rPr>
          <w:rFonts w:ascii="Arial" w:hAnsi="Arial" w:cs="Arial"/>
        </w:rPr>
      </w:pPr>
    </w:p>
    <w:p w:rsidR="00A87502" w:rsidRPr="00A87502" w:rsidRDefault="001A6B19" w:rsidP="00A87502">
      <w:pPr>
        <w:autoSpaceDE w:val="0"/>
        <w:autoSpaceDN w:val="0"/>
        <w:adjustRightInd w:val="0"/>
        <w:spacing w:line="360" w:lineRule="auto"/>
        <w:ind w:left="708"/>
        <w:jc w:val="both"/>
        <w:rPr>
          <w:rFonts w:ascii="Arial" w:hAnsi="Arial" w:cs="Arial"/>
          <w:szCs w:val="24"/>
        </w:rPr>
      </w:pPr>
      <w:r w:rsidRPr="00DA6E11">
        <w:rPr>
          <w:rFonts w:ascii="Arial" w:hAnsi="Arial" w:cs="Arial"/>
          <w:szCs w:val="24"/>
        </w:rPr>
        <w:t>H1 (hipótesis alternativa): “</w:t>
      </w:r>
      <w:r w:rsidR="00A87502" w:rsidRPr="00A87502">
        <w:rPr>
          <w:rFonts w:ascii="Arial" w:hAnsi="Arial" w:cs="Arial"/>
        </w:rPr>
        <w:t>Las estrategias de la Gestión Logística en la Fuerza Aérea del Perú se relacionan significativamente con los fines de la Defensa Nacional, periodo 2015-2016</w:t>
      </w:r>
      <w:r w:rsidR="00A87502">
        <w:rPr>
          <w:rFonts w:ascii="Arial" w:hAnsi="Arial" w:cs="Arial"/>
        </w:rPr>
        <w:t>”</w:t>
      </w:r>
      <w:r w:rsidR="00A87502" w:rsidRPr="00A87502">
        <w:rPr>
          <w:rFonts w:ascii="Arial" w:hAnsi="Arial" w:cs="Arial"/>
        </w:rPr>
        <w:t>.</w:t>
      </w:r>
    </w:p>
    <w:p w:rsidR="00A87502" w:rsidRDefault="00A87502" w:rsidP="00A87502">
      <w:pPr>
        <w:autoSpaceDE w:val="0"/>
        <w:autoSpaceDN w:val="0"/>
        <w:adjustRightInd w:val="0"/>
        <w:spacing w:line="360" w:lineRule="auto"/>
        <w:ind w:left="720"/>
        <w:jc w:val="both"/>
        <w:rPr>
          <w:rFonts w:ascii="Arial" w:hAnsi="Arial" w:cs="Arial"/>
        </w:rPr>
      </w:pPr>
    </w:p>
    <w:p w:rsidR="001A6B19" w:rsidRPr="00DA6E11" w:rsidRDefault="001A6B19" w:rsidP="00A87502">
      <w:pPr>
        <w:autoSpaceDE w:val="0"/>
        <w:autoSpaceDN w:val="0"/>
        <w:adjustRightInd w:val="0"/>
        <w:spacing w:line="360" w:lineRule="auto"/>
        <w:ind w:left="720"/>
        <w:jc w:val="both"/>
        <w:rPr>
          <w:rFonts w:ascii="Arial" w:hAnsi="Arial" w:cs="Arial"/>
        </w:rPr>
      </w:pPr>
      <w:r w:rsidRPr="00DA6E11">
        <w:rPr>
          <w:rFonts w:ascii="Arial" w:hAnsi="Arial" w:cs="Arial"/>
        </w:rPr>
        <w:t xml:space="preserve">Para realizar la contrastación de Hipótesis se hizo uso de la técnica Estadística de la Prueba Chi-Cuadrada cruzada, toda vez que se trata de demostrar la </w:t>
      </w:r>
      <w:r>
        <w:rPr>
          <w:rFonts w:ascii="Arial" w:hAnsi="Arial" w:cs="Arial"/>
        </w:rPr>
        <w:t>rela</w:t>
      </w:r>
      <w:r w:rsidRPr="00DA6E11">
        <w:rPr>
          <w:rFonts w:ascii="Arial" w:hAnsi="Arial" w:cs="Arial"/>
        </w:rPr>
        <w:t xml:space="preserve">ción o no de las variables: </w:t>
      </w:r>
      <w:r w:rsidR="00FD6C98" w:rsidRPr="00A87502">
        <w:rPr>
          <w:rFonts w:ascii="Arial" w:hAnsi="Arial" w:cs="Arial"/>
        </w:rPr>
        <w:t xml:space="preserve">Las estrategias de la Gestión Logística en la Fuerza Aérea del Perú </w:t>
      </w:r>
      <w:r w:rsidR="00FD6C98">
        <w:rPr>
          <w:rFonts w:ascii="Arial" w:hAnsi="Arial" w:cs="Arial"/>
        </w:rPr>
        <w:t xml:space="preserve">y </w:t>
      </w:r>
      <w:r w:rsidR="00FD6C98" w:rsidRPr="00A87502">
        <w:rPr>
          <w:rFonts w:ascii="Arial" w:hAnsi="Arial" w:cs="Arial"/>
        </w:rPr>
        <w:t>los fines de la Defensa Nacional</w:t>
      </w:r>
      <w:r w:rsidRPr="00DA6E11">
        <w:rPr>
          <w:rFonts w:ascii="Arial" w:hAnsi="Arial" w:cs="Arial"/>
          <w:szCs w:val="24"/>
        </w:rPr>
        <w:t xml:space="preserve">, </w:t>
      </w:r>
      <w:r w:rsidRPr="00DA6E11">
        <w:rPr>
          <w:rFonts w:ascii="Arial" w:hAnsi="Arial" w:cs="Arial"/>
        </w:rPr>
        <w:t xml:space="preserve">habiéndose aplicado sobre los cuadros N° </w:t>
      </w:r>
      <w:r w:rsidR="00FD6C98">
        <w:rPr>
          <w:rFonts w:ascii="Arial" w:hAnsi="Arial" w:cs="Arial"/>
        </w:rPr>
        <w:t>3</w:t>
      </w:r>
      <w:r w:rsidRPr="00DA6E11">
        <w:rPr>
          <w:rFonts w:ascii="Arial" w:hAnsi="Arial" w:cs="Arial"/>
        </w:rPr>
        <w:t xml:space="preserve"> y </w:t>
      </w:r>
      <w:r w:rsidR="00FE013F">
        <w:rPr>
          <w:rFonts w:ascii="Arial" w:hAnsi="Arial" w:cs="Arial"/>
        </w:rPr>
        <w:t>9</w:t>
      </w:r>
      <w:r w:rsidRPr="00DA6E11">
        <w:rPr>
          <w:rFonts w:ascii="Arial" w:hAnsi="Arial" w:cs="Arial"/>
        </w:rPr>
        <w:t xml:space="preserve"> respectivamente, el cual representa a un amplio conjunto de observaciones sobre un acontecimiento o variable. Para ello se ha realizado la siguiente secuencia de actividades de demostración:</w:t>
      </w:r>
    </w:p>
    <w:p w:rsidR="001A6B19" w:rsidRPr="00DA6E11" w:rsidRDefault="001A6B19" w:rsidP="001A6B19">
      <w:pPr>
        <w:spacing w:line="360" w:lineRule="auto"/>
        <w:ind w:left="708"/>
        <w:jc w:val="both"/>
        <w:rPr>
          <w:rFonts w:ascii="Arial" w:hAnsi="Arial" w:cs="Arial"/>
          <w:iCs/>
        </w:rPr>
      </w:pPr>
    </w:p>
    <w:p w:rsidR="001A6B19" w:rsidRPr="00DA6E11" w:rsidRDefault="001A6B19" w:rsidP="001A6B19">
      <w:pPr>
        <w:spacing w:line="360" w:lineRule="auto"/>
        <w:ind w:left="708"/>
        <w:jc w:val="both"/>
        <w:rPr>
          <w:rFonts w:ascii="Arial" w:hAnsi="Arial" w:cs="Arial"/>
        </w:rPr>
      </w:pPr>
      <w:r w:rsidRPr="00DA6E11">
        <w:rPr>
          <w:rFonts w:ascii="Arial" w:hAnsi="Arial" w:cs="Arial"/>
        </w:rPr>
        <w:t>1. Se empleó como estadístico de prueba, la chi–cuadrada.</w:t>
      </w:r>
    </w:p>
    <w:p w:rsidR="00FD6C98" w:rsidRDefault="00FD6C98" w:rsidP="001A6B19">
      <w:pPr>
        <w:spacing w:line="360" w:lineRule="auto"/>
        <w:ind w:left="708"/>
        <w:jc w:val="both"/>
        <w:rPr>
          <w:rFonts w:ascii="Arial" w:hAnsi="Arial" w:cs="Arial"/>
        </w:rPr>
      </w:pPr>
    </w:p>
    <w:p w:rsidR="001A6B19" w:rsidRPr="00DA6E11" w:rsidRDefault="001A6B19" w:rsidP="001A6B19">
      <w:pPr>
        <w:spacing w:line="360" w:lineRule="auto"/>
        <w:ind w:left="708"/>
        <w:jc w:val="both"/>
        <w:rPr>
          <w:rFonts w:ascii="Arial" w:hAnsi="Arial" w:cs="Arial"/>
        </w:rPr>
      </w:pPr>
      <w:r w:rsidRPr="00DA6E11">
        <w:rPr>
          <w:rFonts w:ascii="Arial" w:hAnsi="Arial" w:cs="Arial"/>
        </w:rPr>
        <w:t xml:space="preserve">2. Se buscó en la tabla estadística con un </w:t>
      </w:r>
      <w:r w:rsidRPr="00DA6E11">
        <w:rPr>
          <w:rFonts w:ascii="Arial" w:hAnsi="Arial" w:cs="Arial"/>
        </w:rPr>
        <w:sym w:font="Symbol" w:char="F061"/>
      </w:r>
      <w:r w:rsidRPr="00DA6E11">
        <w:rPr>
          <w:rFonts w:ascii="Arial" w:hAnsi="Arial" w:cs="Arial"/>
        </w:rPr>
        <w:t xml:space="preserve"> = 0.01 y 8 grados de libertad, y se obtuvó un valor de 20.09.</w:t>
      </w:r>
    </w:p>
    <w:p w:rsidR="00FD6C98" w:rsidRDefault="00FD6C98" w:rsidP="001A6B19">
      <w:pPr>
        <w:tabs>
          <w:tab w:val="left" w:pos="-720"/>
          <w:tab w:val="left" w:pos="0"/>
        </w:tabs>
        <w:suppressAutoHyphens/>
        <w:spacing w:line="360" w:lineRule="auto"/>
        <w:ind w:left="708"/>
        <w:jc w:val="both"/>
        <w:rPr>
          <w:rFonts w:ascii="Arial" w:hAnsi="Arial" w:cs="Arial"/>
          <w:spacing w:val="-3"/>
        </w:rPr>
      </w:pPr>
    </w:p>
    <w:p w:rsidR="001A6B19" w:rsidRDefault="001A6B19" w:rsidP="001A6B19">
      <w:pPr>
        <w:tabs>
          <w:tab w:val="left" w:pos="-720"/>
          <w:tab w:val="left" w:pos="0"/>
        </w:tabs>
        <w:suppressAutoHyphens/>
        <w:spacing w:line="360" w:lineRule="auto"/>
        <w:ind w:left="708"/>
        <w:jc w:val="both"/>
        <w:rPr>
          <w:rFonts w:ascii="Arial" w:hAnsi="Arial" w:cs="Arial"/>
        </w:rPr>
      </w:pPr>
      <w:r w:rsidRPr="00DA6E11">
        <w:rPr>
          <w:rFonts w:ascii="Arial" w:hAnsi="Arial" w:cs="Arial"/>
          <w:spacing w:val="-3"/>
        </w:rPr>
        <w:t xml:space="preserve">3. Se combinó los datos de los cuadros  </w:t>
      </w:r>
      <w:r w:rsidRPr="00DA6E11">
        <w:rPr>
          <w:rFonts w:ascii="Arial" w:hAnsi="Arial" w:cs="Arial"/>
        </w:rPr>
        <w:t xml:space="preserve">N° </w:t>
      </w:r>
      <w:r w:rsidR="00FD6C98">
        <w:rPr>
          <w:rFonts w:ascii="Arial" w:hAnsi="Arial" w:cs="Arial"/>
        </w:rPr>
        <w:t>3</w:t>
      </w:r>
      <w:r w:rsidRPr="00DA6E11">
        <w:rPr>
          <w:rFonts w:ascii="Arial" w:hAnsi="Arial" w:cs="Arial"/>
        </w:rPr>
        <w:t xml:space="preserve"> y Nº </w:t>
      </w:r>
      <w:r w:rsidR="00FD6C98">
        <w:rPr>
          <w:rFonts w:ascii="Arial" w:hAnsi="Arial" w:cs="Arial"/>
        </w:rPr>
        <w:t>9</w:t>
      </w:r>
      <w:r w:rsidRPr="00DA6E11">
        <w:rPr>
          <w:rFonts w:ascii="Arial" w:hAnsi="Arial" w:cs="Arial"/>
        </w:rPr>
        <w:t>, dándonos los siguientes resultados de la frecuencia observada.</w:t>
      </w:r>
    </w:p>
    <w:p w:rsidR="00FD6C98" w:rsidRDefault="00FD6C98" w:rsidP="001A6B19">
      <w:pPr>
        <w:tabs>
          <w:tab w:val="left" w:pos="-720"/>
          <w:tab w:val="left" w:pos="0"/>
        </w:tabs>
        <w:suppressAutoHyphens/>
        <w:spacing w:line="360" w:lineRule="auto"/>
        <w:ind w:left="708"/>
        <w:jc w:val="both"/>
        <w:rPr>
          <w:rFonts w:ascii="Arial" w:hAnsi="Arial" w:cs="Arial"/>
        </w:rPr>
      </w:pPr>
    </w:p>
    <w:p w:rsidR="00FD6C98" w:rsidRDefault="00FD6C98" w:rsidP="001A6B19">
      <w:pPr>
        <w:tabs>
          <w:tab w:val="left" w:pos="-720"/>
          <w:tab w:val="left" w:pos="0"/>
        </w:tabs>
        <w:suppressAutoHyphens/>
        <w:spacing w:line="360" w:lineRule="auto"/>
        <w:ind w:left="708"/>
        <w:jc w:val="both"/>
        <w:rPr>
          <w:rFonts w:ascii="Arial" w:hAnsi="Arial" w:cs="Arial"/>
        </w:rPr>
      </w:pPr>
    </w:p>
    <w:p w:rsidR="00FD6C98" w:rsidRDefault="00FD6C98" w:rsidP="001A6B19">
      <w:pPr>
        <w:tabs>
          <w:tab w:val="left" w:pos="-720"/>
          <w:tab w:val="left" w:pos="0"/>
        </w:tabs>
        <w:suppressAutoHyphens/>
        <w:spacing w:line="360" w:lineRule="auto"/>
        <w:ind w:left="708"/>
        <w:jc w:val="both"/>
        <w:rPr>
          <w:rFonts w:ascii="Arial" w:hAnsi="Arial" w:cs="Arial"/>
        </w:rPr>
      </w:pPr>
    </w:p>
    <w:p w:rsidR="00FD6C98" w:rsidRDefault="00FD6C98" w:rsidP="001A6B19">
      <w:pPr>
        <w:tabs>
          <w:tab w:val="left" w:pos="-720"/>
          <w:tab w:val="left" w:pos="0"/>
        </w:tabs>
        <w:suppressAutoHyphens/>
        <w:spacing w:line="360" w:lineRule="auto"/>
        <w:ind w:left="708"/>
        <w:jc w:val="both"/>
        <w:rPr>
          <w:rFonts w:ascii="Arial" w:hAnsi="Arial" w:cs="Arial"/>
        </w:rPr>
      </w:pPr>
    </w:p>
    <w:p w:rsidR="00FD6C98" w:rsidRDefault="00FD6C98" w:rsidP="001A6B19">
      <w:pPr>
        <w:tabs>
          <w:tab w:val="left" w:pos="-720"/>
          <w:tab w:val="left" w:pos="0"/>
        </w:tabs>
        <w:suppressAutoHyphens/>
        <w:spacing w:line="360" w:lineRule="auto"/>
        <w:ind w:left="708"/>
        <w:jc w:val="both"/>
        <w:rPr>
          <w:rFonts w:ascii="Arial" w:hAnsi="Arial" w:cs="Arial"/>
        </w:rPr>
      </w:pPr>
    </w:p>
    <w:p w:rsidR="00FD6C98" w:rsidRDefault="00FD6C98" w:rsidP="001A6B19">
      <w:pPr>
        <w:tabs>
          <w:tab w:val="left" w:pos="-720"/>
          <w:tab w:val="left" w:pos="0"/>
        </w:tabs>
        <w:suppressAutoHyphens/>
        <w:spacing w:line="360" w:lineRule="auto"/>
        <w:ind w:left="708"/>
        <w:jc w:val="both"/>
        <w:rPr>
          <w:rFonts w:ascii="Arial" w:hAnsi="Arial" w:cs="Arial"/>
        </w:rPr>
      </w:pPr>
    </w:p>
    <w:p w:rsidR="00FD6C98" w:rsidRDefault="00FD6C98" w:rsidP="001A6B19">
      <w:pPr>
        <w:tabs>
          <w:tab w:val="left" w:pos="-720"/>
          <w:tab w:val="left" w:pos="0"/>
        </w:tabs>
        <w:suppressAutoHyphens/>
        <w:spacing w:line="360" w:lineRule="auto"/>
        <w:ind w:left="708"/>
        <w:jc w:val="both"/>
        <w:rPr>
          <w:rFonts w:ascii="Arial" w:hAnsi="Arial" w:cs="Arial"/>
        </w:rPr>
      </w:pPr>
    </w:p>
    <w:p w:rsidR="00FE013F" w:rsidRDefault="00FE013F" w:rsidP="001A6B19">
      <w:pPr>
        <w:tabs>
          <w:tab w:val="left" w:pos="-720"/>
          <w:tab w:val="left" w:pos="0"/>
        </w:tabs>
        <w:suppressAutoHyphens/>
        <w:spacing w:line="360" w:lineRule="auto"/>
        <w:ind w:left="708"/>
        <w:jc w:val="both"/>
        <w:rPr>
          <w:rFonts w:ascii="Arial" w:hAnsi="Arial" w:cs="Arial"/>
        </w:rPr>
      </w:pPr>
    </w:p>
    <w:tbl>
      <w:tblPr>
        <w:tblW w:w="0" w:type="auto"/>
        <w:tblInd w:w="1199" w:type="dxa"/>
        <w:tblLayout w:type="fixed"/>
        <w:tblCellMar>
          <w:left w:w="120" w:type="dxa"/>
          <w:right w:w="120" w:type="dxa"/>
        </w:tblCellMar>
        <w:tblLook w:val="0000" w:firstRow="0" w:lastRow="0" w:firstColumn="0" w:lastColumn="0" w:noHBand="0" w:noVBand="0"/>
      </w:tblPr>
      <w:tblGrid>
        <w:gridCol w:w="2977"/>
        <w:gridCol w:w="992"/>
        <w:gridCol w:w="1134"/>
        <w:gridCol w:w="992"/>
      </w:tblGrid>
      <w:tr w:rsidR="001A6B19" w:rsidRPr="00DA6E11" w:rsidTr="009139D5">
        <w:trPr>
          <w:trHeight w:val="280"/>
        </w:trPr>
        <w:tc>
          <w:tcPr>
            <w:tcW w:w="2977" w:type="dxa"/>
            <w:vMerge w:val="restart"/>
            <w:tcBorders>
              <w:top w:val="double" w:sz="7" w:space="0" w:color="auto"/>
              <w:left w:val="doub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lastRenderedPageBreak/>
              <w:t>Escala</w:t>
            </w:r>
          </w:p>
        </w:tc>
        <w:tc>
          <w:tcPr>
            <w:tcW w:w="3118" w:type="dxa"/>
            <w:gridSpan w:val="3"/>
            <w:tcBorders>
              <w:top w:val="double" w:sz="12" w:space="0" w:color="auto"/>
              <w:left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Nivel</w:t>
            </w:r>
          </w:p>
        </w:tc>
      </w:tr>
      <w:tr w:rsidR="001A6B19" w:rsidRPr="00DA6E11" w:rsidTr="009139D5">
        <w:trPr>
          <w:trHeight w:val="280"/>
        </w:trPr>
        <w:tc>
          <w:tcPr>
            <w:tcW w:w="2977" w:type="dxa"/>
            <w:vMerge/>
            <w:tcBorders>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tc>
        <w:tc>
          <w:tcPr>
            <w:tcW w:w="992" w:type="dxa"/>
            <w:tcBorders>
              <w:top w:val="double" w:sz="7" w:space="0" w:color="auto"/>
              <w:left w:val="single" w:sz="7" w:space="0" w:color="auto"/>
            </w:tcBorders>
          </w:tcPr>
          <w:p w:rsidR="001A6B19" w:rsidRPr="00DA6E11" w:rsidRDefault="001A6B19" w:rsidP="00FD6C98">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Cdro </w:t>
            </w:r>
            <w:r w:rsidR="00FD6C98">
              <w:rPr>
                <w:rFonts w:ascii="Arial" w:hAnsi="Arial" w:cs="Arial"/>
                <w:spacing w:val="-3"/>
              </w:rPr>
              <w:t>3</w:t>
            </w:r>
          </w:p>
        </w:tc>
        <w:tc>
          <w:tcPr>
            <w:tcW w:w="1134" w:type="dxa"/>
            <w:tcBorders>
              <w:top w:val="double" w:sz="7" w:space="0" w:color="auto"/>
              <w:left w:val="single" w:sz="7" w:space="0" w:color="auto"/>
              <w:right w:val="single" w:sz="8" w:space="0" w:color="auto"/>
            </w:tcBorders>
          </w:tcPr>
          <w:p w:rsidR="001A6B19" w:rsidRPr="00DA6E11" w:rsidRDefault="001A6B19" w:rsidP="00FE013F">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Cdro </w:t>
            </w:r>
            <w:r w:rsidR="00FE013F">
              <w:rPr>
                <w:rFonts w:ascii="Arial" w:hAnsi="Arial" w:cs="Arial"/>
                <w:spacing w:val="-3"/>
              </w:rPr>
              <w:t>9</w:t>
            </w:r>
          </w:p>
        </w:tc>
        <w:tc>
          <w:tcPr>
            <w:tcW w:w="992" w:type="dxa"/>
            <w:tcBorders>
              <w:top w:val="double" w:sz="12"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r>
      <w:tr w:rsidR="001A6B19" w:rsidRPr="00DA6E11" w:rsidTr="009139D5">
        <w:tc>
          <w:tcPr>
            <w:tcW w:w="2977" w:type="dxa"/>
            <w:tcBorders>
              <w:top w:val="single" w:sz="7" w:space="0" w:color="auto"/>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Acuerdo indefinido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En desacuerdo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en desacuerdo</w:t>
            </w:r>
          </w:p>
          <w:p w:rsidR="001A6B19" w:rsidRPr="00DA6E11" w:rsidRDefault="001A6B19" w:rsidP="009139D5">
            <w:pPr>
              <w:tabs>
                <w:tab w:val="left" w:pos="-720"/>
              </w:tabs>
              <w:suppressAutoHyphens/>
              <w:spacing w:line="360" w:lineRule="auto"/>
              <w:jc w:val="center"/>
              <w:rPr>
                <w:rFonts w:ascii="Arial" w:hAnsi="Arial" w:cs="Arial"/>
                <w:spacing w:val="-3"/>
              </w:rPr>
            </w:pPr>
          </w:p>
        </w:tc>
        <w:tc>
          <w:tcPr>
            <w:tcW w:w="992" w:type="dxa"/>
            <w:tcBorders>
              <w:top w:val="single" w:sz="7" w:space="0" w:color="auto"/>
              <w:left w:val="sing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E013F" w:rsidRPr="00FE013F" w:rsidRDefault="001A6B19"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w:t>
            </w:r>
            <w:r w:rsidR="00FE013F" w:rsidRPr="00FE013F">
              <w:rPr>
                <w:rFonts w:ascii="Arial" w:hAnsi="Arial" w:cs="Arial"/>
                <w:spacing w:val="-3"/>
                <w:szCs w:val="24"/>
              </w:rPr>
              <w:t xml:space="preserve">  6</w:t>
            </w:r>
          </w:p>
          <w:p w:rsidR="00FE013F" w:rsidRPr="00FE013F" w:rsidRDefault="00FE013F" w:rsidP="00FE013F">
            <w:pPr>
              <w:tabs>
                <w:tab w:val="left" w:pos="-720"/>
              </w:tabs>
              <w:suppressAutoHyphens/>
              <w:spacing w:line="360" w:lineRule="auto"/>
              <w:jc w:val="center"/>
              <w:rPr>
                <w:rFonts w:ascii="Arial" w:hAnsi="Arial" w:cs="Arial"/>
                <w:spacing w:val="-3"/>
                <w:szCs w:val="24"/>
              </w:rPr>
            </w:pPr>
            <w:r>
              <w:rPr>
                <w:rFonts w:ascii="Arial" w:hAnsi="Arial" w:cs="Arial"/>
                <w:spacing w:val="-3"/>
                <w:szCs w:val="24"/>
              </w:rPr>
              <w:t xml:space="preserve"> </w:t>
            </w:r>
            <w:r w:rsidRPr="00FE013F">
              <w:rPr>
                <w:rFonts w:ascii="Arial" w:hAnsi="Arial" w:cs="Arial"/>
                <w:spacing w:val="-3"/>
                <w:szCs w:val="24"/>
              </w:rPr>
              <w:t>14</w:t>
            </w:r>
          </w:p>
          <w:p w:rsidR="00FE013F" w:rsidRPr="00FE013F" w:rsidRDefault="00FE013F" w:rsidP="00FE013F">
            <w:pPr>
              <w:tabs>
                <w:tab w:val="left" w:pos="-720"/>
              </w:tabs>
              <w:suppressAutoHyphens/>
              <w:spacing w:line="360" w:lineRule="auto"/>
              <w:jc w:val="center"/>
              <w:rPr>
                <w:rFonts w:ascii="Arial" w:hAnsi="Arial" w:cs="Arial"/>
                <w:spacing w:val="-3"/>
                <w:szCs w:val="24"/>
              </w:rPr>
            </w:pPr>
            <w:r>
              <w:rPr>
                <w:rFonts w:ascii="Arial" w:hAnsi="Arial" w:cs="Arial"/>
                <w:spacing w:val="-3"/>
                <w:szCs w:val="24"/>
              </w:rPr>
              <w:t xml:space="preserve"> </w:t>
            </w:r>
            <w:r w:rsidRPr="00FE013F">
              <w:rPr>
                <w:rFonts w:ascii="Arial" w:hAnsi="Arial" w:cs="Arial"/>
                <w:spacing w:val="-3"/>
                <w:szCs w:val="24"/>
              </w:rPr>
              <w:t>10</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30</w:t>
            </w:r>
          </w:p>
          <w:p w:rsidR="001A6B19" w:rsidRPr="00DA6E11" w:rsidRDefault="00FE013F" w:rsidP="0085493E">
            <w:pPr>
              <w:tabs>
                <w:tab w:val="left" w:pos="-720"/>
              </w:tabs>
              <w:suppressAutoHyphens/>
              <w:spacing w:line="360" w:lineRule="auto"/>
              <w:jc w:val="center"/>
              <w:rPr>
                <w:rFonts w:ascii="Arial" w:hAnsi="Arial" w:cs="Arial"/>
                <w:spacing w:val="-3"/>
              </w:rPr>
            </w:pPr>
            <w:r w:rsidRPr="00FE013F">
              <w:rPr>
                <w:rFonts w:ascii="Arial" w:hAnsi="Arial" w:cs="Arial"/>
                <w:spacing w:val="-3"/>
                <w:szCs w:val="24"/>
              </w:rPr>
              <w:t>47</w:t>
            </w:r>
          </w:p>
        </w:tc>
        <w:tc>
          <w:tcPr>
            <w:tcW w:w="1134" w:type="dxa"/>
            <w:tcBorders>
              <w:top w:val="single" w:sz="7" w:space="0" w:color="auto"/>
              <w:left w:val="sing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E013F" w:rsidRPr="00FE013F" w:rsidRDefault="001A6B19"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w:t>
            </w:r>
            <w:r w:rsidR="00FE013F" w:rsidRPr="00FE013F">
              <w:rPr>
                <w:rFonts w:ascii="Arial" w:hAnsi="Arial" w:cs="Arial"/>
                <w:spacing w:val="-3"/>
                <w:szCs w:val="24"/>
              </w:rPr>
              <w:t>32</w:t>
            </w:r>
          </w:p>
          <w:p w:rsidR="00FE013F" w:rsidRPr="00FE013F" w:rsidRDefault="00FE013F" w:rsidP="00FE013F">
            <w:pPr>
              <w:tabs>
                <w:tab w:val="left" w:pos="-720"/>
              </w:tabs>
              <w:suppressAutoHyphens/>
              <w:spacing w:line="360" w:lineRule="auto"/>
              <w:jc w:val="center"/>
              <w:rPr>
                <w:rFonts w:ascii="Arial" w:hAnsi="Arial" w:cs="Arial"/>
                <w:spacing w:val="-3"/>
                <w:szCs w:val="24"/>
              </w:rPr>
            </w:pPr>
            <w:r>
              <w:rPr>
                <w:rFonts w:ascii="Arial" w:hAnsi="Arial" w:cs="Arial"/>
                <w:spacing w:val="-3"/>
                <w:szCs w:val="24"/>
              </w:rPr>
              <w:t xml:space="preserve"> </w:t>
            </w:r>
            <w:r w:rsidRPr="00FE013F">
              <w:rPr>
                <w:rFonts w:ascii="Arial" w:hAnsi="Arial" w:cs="Arial"/>
                <w:spacing w:val="-3"/>
                <w:szCs w:val="24"/>
              </w:rPr>
              <w:t>48</w:t>
            </w:r>
          </w:p>
          <w:p w:rsidR="00FE013F" w:rsidRPr="00FE013F" w:rsidRDefault="00FE013F" w:rsidP="00FE013F">
            <w:pPr>
              <w:tabs>
                <w:tab w:val="left" w:pos="-720"/>
              </w:tabs>
              <w:suppressAutoHyphens/>
              <w:spacing w:line="360" w:lineRule="auto"/>
              <w:jc w:val="center"/>
              <w:rPr>
                <w:rFonts w:ascii="Arial" w:hAnsi="Arial" w:cs="Arial"/>
                <w:spacing w:val="-3"/>
                <w:szCs w:val="24"/>
              </w:rPr>
            </w:pPr>
            <w:r>
              <w:rPr>
                <w:rFonts w:ascii="Arial" w:hAnsi="Arial" w:cs="Arial"/>
                <w:spacing w:val="-3"/>
                <w:szCs w:val="24"/>
              </w:rPr>
              <w:t xml:space="preserve"> </w:t>
            </w:r>
            <w:r w:rsidRPr="00FE013F">
              <w:rPr>
                <w:rFonts w:ascii="Arial" w:hAnsi="Arial" w:cs="Arial"/>
                <w:spacing w:val="-3"/>
                <w:szCs w:val="24"/>
              </w:rPr>
              <w:t xml:space="preserve">  5</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15</w:t>
            </w:r>
          </w:p>
          <w:p w:rsidR="001A6B19" w:rsidRPr="00DA6E11" w:rsidRDefault="00FE013F" w:rsidP="0085493E">
            <w:pPr>
              <w:tabs>
                <w:tab w:val="left" w:pos="-720"/>
              </w:tabs>
              <w:suppressAutoHyphens/>
              <w:spacing w:line="360" w:lineRule="auto"/>
              <w:jc w:val="center"/>
              <w:rPr>
                <w:rFonts w:ascii="Arial" w:hAnsi="Arial" w:cs="Arial"/>
                <w:spacing w:val="-3"/>
              </w:rPr>
            </w:pPr>
            <w:r w:rsidRPr="00FE013F">
              <w:rPr>
                <w:rFonts w:ascii="Arial" w:hAnsi="Arial" w:cs="Arial"/>
                <w:spacing w:val="-3"/>
                <w:szCs w:val="24"/>
              </w:rPr>
              <w:t xml:space="preserve">  7</w:t>
            </w:r>
          </w:p>
        </w:tc>
        <w:tc>
          <w:tcPr>
            <w:tcW w:w="992" w:type="dxa"/>
            <w:tcBorders>
              <w:top w:val="single" w:sz="8"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85493E" w:rsidP="009139D5">
            <w:pPr>
              <w:tabs>
                <w:tab w:val="left" w:pos="-720"/>
              </w:tabs>
              <w:suppressAutoHyphens/>
              <w:spacing w:line="360" w:lineRule="auto"/>
              <w:jc w:val="center"/>
              <w:rPr>
                <w:rFonts w:ascii="Arial" w:hAnsi="Arial" w:cs="Arial"/>
                <w:spacing w:val="-3"/>
              </w:rPr>
            </w:pPr>
            <w:r>
              <w:rPr>
                <w:rFonts w:ascii="Arial" w:hAnsi="Arial" w:cs="Arial"/>
                <w:spacing w:val="-3"/>
              </w:rPr>
              <w:t>38</w:t>
            </w:r>
          </w:p>
          <w:p w:rsidR="001A6B19" w:rsidRPr="00DA6E11" w:rsidRDefault="0085493E" w:rsidP="009139D5">
            <w:pPr>
              <w:tabs>
                <w:tab w:val="left" w:pos="-720"/>
              </w:tabs>
              <w:suppressAutoHyphens/>
              <w:spacing w:line="360" w:lineRule="auto"/>
              <w:jc w:val="center"/>
              <w:rPr>
                <w:rFonts w:ascii="Arial" w:hAnsi="Arial" w:cs="Arial"/>
                <w:spacing w:val="-3"/>
              </w:rPr>
            </w:pPr>
            <w:r>
              <w:rPr>
                <w:rFonts w:ascii="Arial" w:hAnsi="Arial" w:cs="Arial"/>
                <w:spacing w:val="-3"/>
              </w:rPr>
              <w:t>62</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1</w:t>
            </w:r>
            <w:r w:rsidR="0085493E">
              <w:rPr>
                <w:rFonts w:ascii="Arial" w:hAnsi="Arial" w:cs="Arial"/>
                <w:spacing w:val="-3"/>
              </w:rPr>
              <w:t>5</w:t>
            </w:r>
          </w:p>
          <w:p w:rsidR="001A6B19" w:rsidRPr="00DA6E11" w:rsidRDefault="0085493E" w:rsidP="009139D5">
            <w:pPr>
              <w:tabs>
                <w:tab w:val="left" w:pos="-720"/>
              </w:tabs>
              <w:suppressAutoHyphens/>
              <w:spacing w:line="360" w:lineRule="auto"/>
              <w:jc w:val="center"/>
              <w:rPr>
                <w:rFonts w:ascii="Arial" w:hAnsi="Arial" w:cs="Arial"/>
                <w:spacing w:val="-3"/>
              </w:rPr>
            </w:pPr>
            <w:r>
              <w:rPr>
                <w:rFonts w:ascii="Arial" w:hAnsi="Arial" w:cs="Arial"/>
                <w:spacing w:val="-3"/>
              </w:rPr>
              <w:t>45</w:t>
            </w:r>
          </w:p>
          <w:p w:rsidR="001A6B19" w:rsidRPr="00DA6E11" w:rsidRDefault="0085493E" w:rsidP="0085493E">
            <w:pPr>
              <w:tabs>
                <w:tab w:val="left" w:pos="-720"/>
              </w:tabs>
              <w:suppressAutoHyphens/>
              <w:spacing w:line="360" w:lineRule="auto"/>
              <w:jc w:val="center"/>
              <w:rPr>
                <w:rFonts w:ascii="Arial" w:hAnsi="Arial" w:cs="Arial"/>
                <w:spacing w:val="-3"/>
              </w:rPr>
            </w:pPr>
            <w:r>
              <w:rPr>
                <w:rFonts w:ascii="Arial" w:hAnsi="Arial" w:cs="Arial"/>
                <w:spacing w:val="-3"/>
              </w:rPr>
              <w:t>54</w:t>
            </w:r>
          </w:p>
        </w:tc>
      </w:tr>
      <w:tr w:rsidR="001A6B19" w:rsidRPr="00DA6E11" w:rsidTr="009139D5">
        <w:tc>
          <w:tcPr>
            <w:tcW w:w="2977" w:type="dxa"/>
            <w:tcBorders>
              <w:top w:val="single" w:sz="7" w:space="0" w:color="auto"/>
              <w:left w:val="double" w:sz="7" w:space="0" w:color="auto"/>
              <w:bottom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c>
          <w:tcPr>
            <w:tcW w:w="992" w:type="dxa"/>
            <w:tcBorders>
              <w:top w:val="single" w:sz="7" w:space="0" w:color="auto"/>
              <w:left w:val="single" w:sz="7" w:space="0" w:color="auto"/>
              <w:bottom w:val="double" w:sz="7" w:space="0" w:color="auto"/>
            </w:tcBorders>
          </w:tcPr>
          <w:p w:rsidR="001A6B19" w:rsidRPr="00DA6E11" w:rsidRDefault="00FE013F" w:rsidP="00FE013F">
            <w:pPr>
              <w:tabs>
                <w:tab w:val="left" w:pos="-720"/>
              </w:tabs>
              <w:suppressAutoHyphens/>
              <w:spacing w:line="360" w:lineRule="auto"/>
              <w:jc w:val="center"/>
              <w:rPr>
                <w:rFonts w:ascii="Arial" w:hAnsi="Arial" w:cs="Arial"/>
                <w:spacing w:val="-3"/>
              </w:rPr>
            </w:pPr>
            <w:r>
              <w:rPr>
                <w:rFonts w:ascii="Arial" w:hAnsi="Arial" w:cs="Arial"/>
                <w:spacing w:val="-3"/>
              </w:rPr>
              <w:t>107</w:t>
            </w:r>
          </w:p>
        </w:tc>
        <w:tc>
          <w:tcPr>
            <w:tcW w:w="1134" w:type="dxa"/>
            <w:tcBorders>
              <w:top w:val="single" w:sz="7" w:space="0" w:color="auto"/>
              <w:left w:val="single" w:sz="7" w:space="0" w:color="auto"/>
              <w:bottom w:val="double" w:sz="7" w:space="0" w:color="auto"/>
              <w:right w:val="single" w:sz="8" w:space="0" w:color="auto"/>
            </w:tcBorders>
          </w:tcPr>
          <w:p w:rsidR="001A6B19" w:rsidRPr="00DA6E11" w:rsidRDefault="00FE013F" w:rsidP="00FE013F">
            <w:pPr>
              <w:tabs>
                <w:tab w:val="left" w:pos="-720"/>
              </w:tabs>
              <w:suppressAutoHyphens/>
              <w:spacing w:line="360" w:lineRule="auto"/>
              <w:jc w:val="center"/>
              <w:rPr>
                <w:rFonts w:ascii="Arial" w:hAnsi="Arial" w:cs="Arial"/>
                <w:spacing w:val="-3"/>
              </w:rPr>
            </w:pPr>
            <w:r>
              <w:rPr>
                <w:rFonts w:ascii="Arial" w:hAnsi="Arial" w:cs="Arial"/>
                <w:spacing w:val="-3"/>
              </w:rPr>
              <w:t>107</w:t>
            </w:r>
          </w:p>
        </w:tc>
        <w:tc>
          <w:tcPr>
            <w:tcW w:w="992" w:type="dxa"/>
            <w:tcBorders>
              <w:top w:val="single" w:sz="8" w:space="0" w:color="auto"/>
              <w:left w:val="single" w:sz="8" w:space="0" w:color="auto"/>
              <w:bottom w:val="double" w:sz="12"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2</w:t>
            </w:r>
            <w:r w:rsidR="00FE013F">
              <w:rPr>
                <w:rFonts w:ascii="Arial" w:hAnsi="Arial" w:cs="Arial"/>
                <w:spacing w:val="-3"/>
              </w:rPr>
              <w:t>14</w:t>
            </w:r>
          </w:p>
        </w:tc>
      </w:tr>
    </w:tbl>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b/>
          <w:sz w:val="22"/>
        </w:rPr>
      </w:pPr>
      <w:r w:rsidRPr="00DA6E11">
        <w:rPr>
          <w:rFonts w:ascii="Arial" w:hAnsi="Arial" w:cs="Arial"/>
          <w:spacing w:val="-3"/>
        </w:rPr>
        <w:t xml:space="preserve">4. Se utilizó la siguiente fórmula para la determinación de la frecuencia esperada de los cuadros  </w:t>
      </w:r>
      <w:r w:rsidRPr="00DA6E11">
        <w:rPr>
          <w:rFonts w:ascii="Arial" w:hAnsi="Arial" w:cs="Arial"/>
        </w:rPr>
        <w:t xml:space="preserve">N° </w:t>
      </w:r>
      <w:r w:rsidR="00FD6C98">
        <w:rPr>
          <w:rFonts w:ascii="Arial" w:hAnsi="Arial" w:cs="Arial"/>
        </w:rPr>
        <w:t>3</w:t>
      </w:r>
      <w:r w:rsidRPr="00DA6E11">
        <w:rPr>
          <w:rFonts w:ascii="Arial" w:hAnsi="Arial" w:cs="Arial"/>
        </w:rPr>
        <w:t xml:space="preserve"> y Nº </w:t>
      </w:r>
      <w:r w:rsidR="00FD6C98">
        <w:rPr>
          <w:rFonts w:ascii="Arial" w:hAnsi="Arial" w:cs="Arial"/>
        </w:rPr>
        <w:t>9</w:t>
      </w:r>
      <w:r w:rsidRPr="00DA6E11">
        <w:rPr>
          <w:rFonts w:ascii="Arial" w:hAnsi="Arial" w:cs="Arial"/>
        </w:rPr>
        <w:t>:</w:t>
      </w:r>
    </w:p>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Eij= (Nai x Nbj) /N</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Dándonos los siguientes resultados:</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E11= (</w:t>
      </w:r>
      <w:r>
        <w:rPr>
          <w:rFonts w:ascii="Arial" w:hAnsi="Arial" w:cs="Arial"/>
          <w:spacing w:val="-3"/>
        </w:rPr>
        <w:t>38</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19</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E12= (</w:t>
      </w:r>
      <w:r>
        <w:rPr>
          <w:rFonts w:ascii="Arial" w:hAnsi="Arial" w:cs="Arial"/>
          <w:spacing w:val="-3"/>
        </w:rPr>
        <w:t>38</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19</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E21= (</w:t>
      </w:r>
      <w:r>
        <w:rPr>
          <w:rFonts w:ascii="Arial" w:hAnsi="Arial" w:cs="Arial"/>
          <w:spacing w:val="-3"/>
        </w:rPr>
        <w:t>62</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31</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E22= (</w:t>
      </w:r>
      <w:r>
        <w:rPr>
          <w:rFonts w:ascii="Arial" w:hAnsi="Arial" w:cs="Arial"/>
          <w:spacing w:val="-3"/>
        </w:rPr>
        <w:t>62</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31</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E31= (</w:t>
      </w:r>
      <w:r>
        <w:rPr>
          <w:rFonts w:ascii="Arial" w:hAnsi="Arial" w:cs="Arial"/>
          <w:spacing w:val="-3"/>
        </w:rPr>
        <w:t>15</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7</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E32= (</w:t>
      </w:r>
      <w:r>
        <w:rPr>
          <w:rFonts w:ascii="Arial" w:hAnsi="Arial" w:cs="Arial"/>
          <w:spacing w:val="-3"/>
        </w:rPr>
        <w:t>15</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7</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E41= (</w:t>
      </w:r>
      <w:r>
        <w:rPr>
          <w:rFonts w:ascii="Arial" w:hAnsi="Arial" w:cs="Arial"/>
          <w:spacing w:val="-3"/>
        </w:rPr>
        <w:t>45</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xml:space="preserve">) </w:t>
      </w:r>
      <w:r>
        <w:rPr>
          <w:rFonts w:ascii="Arial" w:hAnsi="Arial" w:cs="Arial"/>
          <w:spacing w:val="-3"/>
        </w:rPr>
        <w:t>214</w:t>
      </w:r>
      <w:r w:rsidRPr="00DA6E11">
        <w:rPr>
          <w:rFonts w:ascii="Arial" w:hAnsi="Arial" w:cs="Arial"/>
          <w:spacing w:val="-3"/>
        </w:rPr>
        <w:t xml:space="preserve"> =   </w:t>
      </w:r>
      <w:r>
        <w:rPr>
          <w:rFonts w:ascii="Arial" w:hAnsi="Arial" w:cs="Arial"/>
          <w:spacing w:val="-3"/>
        </w:rPr>
        <w:t>2</w:t>
      </w:r>
      <w:r w:rsidR="00FB1C56">
        <w:rPr>
          <w:rFonts w:ascii="Arial" w:hAnsi="Arial" w:cs="Arial"/>
          <w:spacing w:val="-3"/>
        </w:rPr>
        <w:t>2</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E42= (</w:t>
      </w:r>
      <w:r>
        <w:rPr>
          <w:rFonts w:ascii="Arial" w:hAnsi="Arial" w:cs="Arial"/>
          <w:spacing w:val="-3"/>
        </w:rPr>
        <w:t>45</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2</w:t>
      </w:r>
      <w:r w:rsidR="00FB1C56">
        <w:rPr>
          <w:rFonts w:ascii="Arial" w:hAnsi="Arial" w:cs="Arial"/>
          <w:spacing w:val="-3"/>
        </w:rPr>
        <w:t>2</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E51= (</w:t>
      </w:r>
      <w:r>
        <w:rPr>
          <w:rFonts w:ascii="Arial" w:hAnsi="Arial" w:cs="Arial"/>
          <w:spacing w:val="-3"/>
        </w:rPr>
        <w:t>54</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27</w:t>
      </w:r>
      <w:r w:rsidRPr="00DA6E11">
        <w:rPr>
          <w:rFonts w:ascii="Arial" w:hAnsi="Arial" w:cs="Arial"/>
          <w:spacing w:val="-3"/>
        </w:rPr>
        <w:t>.00</w:t>
      </w:r>
    </w:p>
    <w:p w:rsidR="0085493E" w:rsidRPr="00DA6E11" w:rsidRDefault="0085493E" w:rsidP="0085493E">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E52= (</w:t>
      </w:r>
      <w:r>
        <w:rPr>
          <w:rFonts w:ascii="Arial" w:hAnsi="Arial" w:cs="Arial"/>
          <w:spacing w:val="-3"/>
        </w:rPr>
        <w:t>54</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FB1C56">
        <w:rPr>
          <w:rFonts w:ascii="Arial" w:hAnsi="Arial" w:cs="Arial"/>
          <w:spacing w:val="-3"/>
        </w:rPr>
        <w:t>27</w:t>
      </w:r>
      <w:r w:rsidRPr="00DA6E11">
        <w:rPr>
          <w:rFonts w:ascii="Arial" w:hAnsi="Arial" w:cs="Arial"/>
          <w:spacing w:val="-3"/>
        </w:rPr>
        <w:t>.00</w:t>
      </w:r>
    </w:p>
    <w:p w:rsidR="0085493E" w:rsidRPr="00DA6E11" w:rsidRDefault="0085493E"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spacing w:line="360" w:lineRule="auto"/>
        <w:ind w:left="708"/>
        <w:jc w:val="both"/>
        <w:rPr>
          <w:rFonts w:ascii="Arial" w:hAnsi="Arial" w:cs="Arial"/>
        </w:rPr>
      </w:pPr>
      <w:r w:rsidRPr="00DA6E11">
        <w:rPr>
          <w:rFonts w:ascii="Arial" w:hAnsi="Arial" w:cs="Arial"/>
        </w:rPr>
        <w:t>5. Se utilizó la formula la determinación del chi cuadrado y se halló:</w:t>
      </w:r>
    </w:p>
    <w:p w:rsidR="001A6B19" w:rsidRDefault="001A6B19" w:rsidP="001A6B19">
      <w:pPr>
        <w:spacing w:line="360" w:lineRule="auto"/>
        <w:ind w:left="1146"/>
        <w:jc w:val="both"/>
        <w:rPr>
          <w:rFonts w:ascii="Arial" w:hAnsi="Arial" w:cs="Arial"/>
          <w:szCs w:val="24"/>
        </w:rPr>
      </w:pPr>
    </w:p>
    <w:p w:rsidR="00922333" w:rsidRDefault="00922333" w:rsidP="001A6B19">
      <w:pPr>
        <w:spacing w:line="360" w:lineRule="auto"/>
        <w:ind w:left="1146"/>
        <w:jc w:val="both"/>
        <w:rPr>
          <w:rFonts w:ascii="Arial" w:hAnsi="Arial" w:cs="Arial"/>
          <w:szCs w:val="24"/>
        </w:rPr>
      </w:pP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lang w:val="es-MX"/>
        </w:rPr>
        <w:lastRenderedPageBreak/>
        <w:t xml:space="preserve">            </w:t>
      </w:r>
      <w:r w:rsidRPr="00DA6E11">
        <w:rPr>
          <w:rFonts w:ascii="Arial" w:hAnsi="Arial" w:cs="Arial"/>
          <w:spacing w:val="-3"/>
        </w:rPr>
        <w:sym w:font="Symbol" w:char="F053"/>
      </w:r>
      <w:r w:rsidRPr="00DA6E11">
        <w:rPr>
          <w:rFonts w:ascii="Arial" w:hAnsi="Arial" w:cs="Arial"/>
          <w:spacing w:val="-3"/>
        </w:rPr>
        <w:t xml:space="preserve"> ( fo – fe)</w:t>
      </w:r>
      <w:r w:rsidRPr="00DA6E11">
        <w:rPr>
          <w:rFonts w:ascii="Arial" w:hAnsi="Arial" w:cs="Arial"/>
          <w:spacing w:val="-3"/>
          <w:vertAlign w:val="superscript"/>
        </w:rPr>
        <w:t>2</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    ----------------</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spacing w:val="-3"/>
        </w:rPr>
        <w:t xml:space="preserve">                   fe</w:t>
      </w:r>
    </w:p>
    <w:p w:rsidR="001A6B19" w:rsidRPr="00DA6E11" w:rsidRDefault="001A6B19" w:rsidP="001A6B19">
      <w:pPr>
        <w:pStyle w:val="p17"/>
        <w:widowControl/>
        <w:spacing w:line="240" w:lineRule="auto"/>
        <w:ind w:left="1134"/>
        <w:rPr>
          <w:rFonts w:ascii="Arial" w:hAnsi="Arial" w:cs="Arial"/>
          <w:spacing w:val="-3"/>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922333">
        <w:rPr>
          <w:rFonts w:ascii="Arial" w:hAnsi="Arial" w:cs="Arial"/>
          <w:spacing w:val="-3"/>
          <w:sz w:val="22"/>
          <w:szCs w:val="22"/>
        </w:rPr>
        <w:t xml:space="preserve">  </w:t>
      </w:r>
      <w:r w:rsidRPr="00DA6E11">
        <w:rPr>
          <w:rFonts w:ascii="Arial" w:hAnsi="Arial" w:cs="Arial"/>
          <w:spacing w:val="-3"/>
          <w:sz w:val="22"/>
          <w:szCs w:val="22"/>
        </w:rPr>
        <w:t>(</w:t>
      </w:r>
      <w:r w:rsidR="00922333">
        <w:rPr>
          <w:rFonts w:ascii="Arial" w:hAnsi="Arial" w:cs="Arial"/>
          <w:spacing w:val="-3"/>
          <w:sz w:val="22"/>
          <w:szCs w:val="22"/>
        </w:rPr>
        <w:t>6</w:t>
      </w:r>
      <w:r w:rsidRPr="00DA6E11">
        <w:rPr>
          <w:rFonts w:ascii="Arial" w:hAnsi="Arial" w:cs="Arial"/>
          <w:spacing w:val="-3"/>
          <w:sz w:val="22"/>
          <w:szCs w:val="22"/>
        </w:rPr>
        <w:t>-</w:t>
      </w:r>
      <w:r w:rsidR="00922333">
        <w:rPr>
          <w:rFonts w:ascii="Arial" w:hAnsi="Arial" w:cs="Arial"/>
          <w:spacing w:val="-3"/>
          <w:sz w:val="22"/>
          <w:szCs w:val="22"/>
        </w:rPr>
        <w:t>19</w:t>
      </w:r>
      <w:r w:rsidRPr="00DA6E11">
        <w:rPr>
          <w:rFonts w:ascii="Arial" w:hAnsi="Arial" w:cs="Arial"/>
          <w:spacing w:val="-3"/>
          <w:sz w:val="22"/>
          <w:szCs w:val="22"/>
        </w:rPr>
        <w:t>.0)</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922333">
        <w:rPr>
          <w:rFonts w:ascii="Arial" w:hAnsi="Arial" w:cs="Arial"/>
          <w:spacing w:val="-3"/>
          <w:sz w:val="22"/>
          <w:szCs w:val="22"/>
        </w:rPr>
        <w:t>32</w:t>
      </w:r>
      <w:r w:rsidRPr="00DA6E11">
        <w:rPr>
          <w:rFonts w:ascii="Arial" w:hAnsi="Arial" w:cs="Arial"/>
          <w:spacing w:val="-3"/>
          <w:sz w:val="22"/>
          <w:szCs w:val="22"/>
        </w:rPr>
        <w:t>-</w:t>
      </w:r>
      <w:r w:rsidR="00922333">
        <w:rPr>
          <w:rFonts w:ascii="Arial" w:hAnsi="Arial" w:cs="Arial"/>
          <w:spacing w:val="-3"/>
          <w:sz w:val="22"/>
          <w:szCs w:val="22"/>
        </w:rPr>
        <w:t>19</w:t>
      </w:r>
      <w:r w:rsidRPr="00DA6E11">
        <w:rPr>
          <w:rFonts w:ascii="Arial" w:hAnsi="Arial" w:cs="Arial"/>
          <w:spacing w:val="-3"/>
          <w:sz w:val="22"/>
          <w:szCs w:val="22"/>
        </w:rPr>
        <w:t>.0)</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(1</w:t>
      </w:r>
      <w:r w:rsidR="00922333">
        <w:rPr>
          <w:rFonts w:ascii="Arial" w:hAnsi="Arial" w:cs="Arial"/>
          <w:spacing w:val="-3"/>
          <w:sz w:val="22"/>
          <w:szCs w:val="22"/>
        </w:rPr>
        <w:t>4</w:t>
      </w:r>
      <w:r w:rsidRPr="00DA6E11">
        <w:rPr>
          <w:rFonts w:ascii="Arial" w:hAnsi="Arial" w:cs="Arial"/>
          <w:spacing w:val="-3"/>
          <w:sz w:val="22"/>
          <w:szCs w:val="22"/>
        </w:rPr>
        <w:t xml:space="preserve">- </w:t>
      </w:r>
      <w:r w:rsidR="00922333">
        <w:rPr>
          <w:rFonts w:ascii="Arial" w:hAnsi="Arial" w:cs="Arial"/>
          <w:spacing w:val="-3"/>
          <w:sz w:val="22"/>
          <w:szCs w:val="22"/>
        </w:rPr>
        <w:t>31</w:t>
      </w:r>
      <w:r w:rsidRPr="00DA6E11">
        <w:rPr>
          <w:rFonts w:ascii="Arial" w:hAnsi="Arial" w:cs="Arial"/>
          <w:spacing w:val="-3"/>
          <w:sz w:val="22"/>
          <w:szCs w:val="22"/>
        </w:rPr>
        <w:t>.</w:t>
      </w:r>
      <w:r w:rsidR="00922333">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w:t>
      </w:r>
      <w:r w:rsidR="00922333">
        <w:rPr>
          <w:rFonts w:ascii="Arial" w:hAnsi="Arial" w:cs="Arial"/>
          <w:spacing w:val="-3"/>
          <w:sz w:val="22"/>
          <w:szCs w:val="22"/>
        </w:rPr>
        <w:t>48</w:t>
      </w:r>
      <w:r w:rsidRPr="00DA6E11">
        <w:rPr>
          <w:rFonts w:ascii="Arial" w:hAnsi="Arial" w:cs="Arial"/>
          <w:spacing w:val="-3"/>
          <w:sz w:val="22"/>
          <w:szCs w:val="22"/>
        </w:rPr>
        <w:t>-</w:t>
      </w:r>
      <w:r w:rsidR="00922333">
        <w:rPr>
          <w:rFonts w:ascii="Arial" w:hAnsi="Arial" w:cs="Arial"/>
          <w:spacing w:val="-3"/>
          <w:sz w:val="22"/>
          <w:szCs w:val="22"/>
        </w:rPr>
        <w:t>31</w:t>
      </w:r>
      <w:r w:rsidRPr="00DA6E11">
        <w:rPr>
          <w:rFonts w:ascii="Arial" w:hAnsi="Arial" w:cs="Arial"/>
          <w:spacing w:val="-3"/>
          <w:sz w:val="22"/>
          <w:szCs w:val="22"/>
        </w:rPr>
        <w:t>.</w:t>
      </w:r>
      <w:r w:rsidR="00922333">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w:t>
      </w:r>
      <w:r w:rsidR="00922333">
        <w:rPr>
          <w:rFonts w:ascii="Arial" w:hAnsi="Arial" w:cs="Arial"/>
          <w:spacing w:val="-3"/>
          <w:sz w:val="22"/>
          <w:szCs w:val="22"/>
        </w:rPr>
        <w:t>10</w:t>
      </w:r>
      <w:r w:rsidRPr="00DA6E11">
        <w:rPr>
          <w:rFonts w:ascii="Arial" w:hAnsi="Arial" w:cs="Arial"/>
          <w:spacing w:val="-3"/>
          <w:sz w:val="22"/>
          <w:szCs w:val="22"/>
        </w:rPr>
        <w:t>-</w:t>
      </w:r>
      <w:r w:rsidR="00922333">
        <w:rPr>
          <w:rFonts w:ascii="Arial" w:hAnsi="Arial" w:cs="Arial"/>
          <w:spacing w:val="-3"/>
          <w:sz w:val="22"/>
          <w:szCs w:val="22"/>
        </w:rPr>
        <w:t>7.</w:t>
      </w:r>
      <w:r w:rsidRPr="00DA6E11">
        <w:rPr>
          <w:rFonts w:ascii="Arial" w:hAnsi="Arial" w:cs="Arial"/>
          <w:spacing w:val="-3"/>
          <w:sz w:val="22"/>
          <w:szCs w:val="22"/>
        </w:rPr>
        <w:t>5)</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922333">
        <w:rPr>
          <w:rFonts w:ascii="Arial" w:hAnsi="Arial" w:cs="Arial"/>
          <w:spacing w:val="-3"/>
          <w:sz w:val="22"/>
          <w:szCs w:val="22"/>
        </w:rPr>
        <w:t xml:space="preserve"> </w:t>
      </w:r>
      <w:r w:rsidRPr="00DA6E11">
        <w:rPr>
          <w:rFonts w:ascii="Arial" w:hAnsi="Arial" w:cs="Arial"/>
          <w:spacing w:val="-3"/>
          <w:sz w:val="22"/>
          <w:szCs w:val="22"/>
        </w:rPr>
        <w:t xml:space="preserve"> 1</w:t>
      </w:r>
      <w:r w:rsidR="00922333">
        <w:rPr>
          <w:rFonts w:ascii="Arial" w:hAnsi="Arial" w:cs="Arial"/>
          <w:spacing w:val="-3"/>
          <w:sz w:val="22"/>
          <w:szCs w:val="22"/>
        </w:rPr>
        <w:t>9</w:t>
      </w:r>
      <w:r w:rsidRPr="00DA6E11">
        <w:rPr>
          <w:rFonts w:ascii="Arial" w:hAnsi="Arial" w:cs="Arial"/>
          <w:spacing w:val="-3"/>
          <w:sz w:val="22"/>
          <w:szCs w:val="22"/>
        </w:rPr>
        <w:t xml:space="preserve">.00              </w:t>
      </w:r>
      <w:r w:rsidR="00922333">
        <w:rPr>
          <w:rFonts w:ascii="Arial" w:hAnsi="Arial" w:cs="Arial"/>
          <w:spacing w:val="-3"/>
          <w:sz w:val="22"/>
          <w:szCs w:val="22"/>
        </w:rPr>
        <w:t>19</w:t>
      </w:r>
      <w:r w:rsidRPr="00DA6E11">
        <w:rPr>
          <w:rFonts w:ascii="Arial" w:hAnsi="Arial" w:cs="Arial"/>
          <w:spacing w:val="-3"/>
          <w:sz w:val="22"/>
          <w:szCs w:val="22"/>
        </w:rPr>
        <w:t xml:space="preserve">.0              </w:t>
      </w:r>
      <w:r w:rsidR="00922333">
        <w:rPr>
          <w:rFonts w:ascii="Arial" w:hAnsi="Arial" w:cs="Arial"/>
          <w:spacing w:val="-3"/>
          <w:sz w:val="22"/>
          <w:szCs w:val="22"/>
        </w:rPr>
        <w:t>31</w:t>
      </w:r>
      <w:r w:rsidRPr="00DA6E11">
        <w:rPr>
          <w:rFonts w:ascii="Arial" w:hAnsi="Arial" w:cs="Arial"/>
          <w:spacing w:val="-3"/>
          <w:sz w:val="22"/>
          <w:szCs w:val="22"/>
        </w:rPr>
        <w:t>.</w:t>
      </w:r>
      <w:r w:rsidR="00922333">
        <w:rPr>
          <w:rFonts w:ascii="Arial" w:hAnsi="Arial" w:cs="Arial"/>
          <w:spacing w:val="-3"/>
          <w:sz w:val="22"/>
          <w:szCs w:val="22"/>
        </w:rPr>
        <w:t>0</w:t>
      </w:r>
      <w:r w:rsidRPr="00DA6E11">
        <w:rPr>
          <w:rFonts w:ascii="Arial" w:hAnsi="Arial" w:cs="Arial"/>
          <w:spacing w:val="-3"/>
          <w:sz w:val="22"/>
          <w:szCs w:val="22"/>
        </w:rPr>
        <w:t xml:space="preserve">               </w:t>
      </w:r>
      <w:r>
        <w:rPr>
          <w:rFonts w:ascii="Arial" w:hAnsi="Arial" w:cs="Arial"/>
          <w:spacing w:val="-3"/>
          <w:sz w:val="22"/>
          <w:szCs w:val="22"/>
        </w:rPr>
        <w:t xml:space="preserve">  </w:t>
      </w:r>
      <w:r w:rsidR="00922333">
        <w:rPr>
          <w:rFonts w:ascii="Arial" w:hAnsi="Arial" w:cs="Arial"/>
          <w:spacing w:val="-3"/>
          <w:sz w:val="22"/>
          <w:szCs w:val="22"/>
        </w:rPr>
        <w:t>31</w:t>
      </w:r>
      <w:r w:rsidRPr="00DA6E11">
        <w:rPr>
          <w:rFonts w:ascii="Arial" w:hAnsi="Arial" w:cs="Arial"/>
          <w:spacing w:val="-3"/>
          <w:sz w:val="22"/>
          <w:szCs w:val="22"/>
        </w:rPr>
        <w:t>.</w:t>
      </w:r>
      <w:r w:rsidR="00922333">
        <w:rPr>
          <w:rFonts w:ascii="Arial" w:hAnsi="Arial" w:cs="Arial"/>
          <w:spacing w:val="-3"/>
          <w:sz w:val="22"/>
          <w:szCs w:val="22"/>
        </w:rPr>
        <w:t>0</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 xml:space="preserve">  </w:t>
      </w:r>
      <w:r w:rsidR="00922333">
        <w:rPr>
          <w:rFonts w:ascii="Arial" w:hAnsi="Arial" w:cs="Arial"/>
          <w:spacing w:val="-3"/>
          <w:sz w:val="22"/>
          <w:szCs w:val="22"/>
        </w:rPr>
        <w:t>7.</w:t>
      </w:r>
      <w:r w:rsidRPr="00DA6E11">
        <w:rPr>
          <w:rFonts w:ascii="Arial" w:hAnsi="Arial" w:cs="Arial"/>
          <w:spacing w:val="-3"/>
          <w:sz w:val="22"/>
          <w:szCs w:val="22"/>
        </w:rPr>
        <w:t>5</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922333">
        <w:rPr>
          <w:rFonts w:ascii="Arial" w:hAnsi="Arial" w:cs="Arial"/>
          <w:spacing w:val="-3"/>
          <w:sz w:val="22"/>
          <w:szCs w:val="22"/>
        </w:rPr>
        <w:t>5</w:t>
      </w:r>
      <w:r w:rsidRPr="00DA6E11">
        <w:rPr>
          <w:rFonts w:ascii="Arial" w:hAnsi="Arial" w:cs="Arial"/>
          <w:spacing w:val="-3"/>
          <w:sz w:val="22"/>
          <w:szCs w:val="22"/>
        </w:rPr>
        <w:t>-</w:t>
      </w:r>
      <w:r w:rsidR="00922333">
        <w:rPr>
          <w:rFonts w:ascii="Arial" w:hAnsi="Arial" w:cs="Arial"/>
          <w:spacing w:val="-3"/>
          <w:sz w:val="22"/>
          <w:szCs w:val="22"/>
        </w:rPr>
        <w:t>7.</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922333">
        <w:rPr>
          <w:rFonts w:ascii="Arial" w:hAnsi="Arial" w:cs="Arial"/>
          <w:spacing w:val="-3"/>
          <w:sz w:val="22"/>
          <w:szCs w:val="22"/>
        </w:rPr>
        <w:t>30</w:t>
      </w:r>
      <w:r w:rsidRPr="00DA6E11">
        <w:rPr>
          <w:rFonts w:ascii="Arial" w:hAnsi="Arial" w:cs="Arial"/>
          <w:spacing w:val="-3"/>
          <w:sz w:val="22"/>
          <w:szCs w:val="22"/>
        </w:rPr>
        <w:t>-</w:t>
      </w:r>
      <w:r w:rsidR="00922333">
        <w:rPr>
          <w:rFonts w:ascii="Arial" w:hAnsi="Arial" w:cs="Arial"/>
          <w:spacing w:val="-3"/>
          <w:sz w:val="22"/>
          <w:szCs w:val="22"/>
        </w:rPr>
        <w:t>22</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(1</w:t>
      </w:r>
      <w:r w:rsidR="00922333">
        <w:rPr>
          <w:rFonts w:ascii="Arial" w:hAnsi="Arial" w:cs="Arial"/>
          <w:spacing w:val="-3"/>
          <w:sz w:val="22"/>
          <w:szCs w:val="22"/>
        </w:rPr>
        <w:t>5</w:t>
      </w:r>
      <w:r w:rsidRPr="00DA6E11">
        <w:rPr>
          <w:rFonts w:ascii="Arial" w:hAnsi="Arial" w:cs="Arial"/>
          <w:spacing w:val="-3"/>
          <w:sz w:val="22"/>
          <w:szCs w:val="22"/>
        </w:rPr>
        <w:t xml:space="preserve">- </w:t>
      </w:r>
      <w:r w:rsidR="00922333">
        <w:rPr>
          <w:rFonts w:ascii="Arial" w:hAnsi="Arial" w:cs="Arial"/>
          <w:spacing w:val="-3"/>
          <w:sz w:val="22"/>
          <w:szCs w:val="22"/>
        </w:rPr>
        <w:t>22</w:t>
      </w:r>
      <w:r w:rsidRPr="00DA6E11">
        <w:rPr>
          <w:rFonts w:ascii="Arial" w:hAnsi="Arial" w:cs="Arial"/>
          <w:spacing w:val="-3"/>
          <w:sz w:val="22"/>
          <w:szCs w:val="22"/>
        </w:rPr>
        <w:t>.5)   (</w:t>
      </w:r>
      <w:r w:rsidR="00922333">
        <w:rPr>
          <w:rFonts w:ascii="Arial" w:hAnsi="Arial" w:cs="Arial"/>
          <w:spacing w:val="-3"/>
          <w:sz w:val="22"/>
          <w:szCs w:val="22"/>
        </w:rPr>
        <w:t>47</w:t>
      </w:r>
      <w:r w:rsidRPr="00DA6E11">
        <w:rPr>
          <w:rFonts w:ascii="Arial" w:hAnsi="Arial" w:cs="Arial"/>
          <w:spacing w:val="-3"/>
          <w:sz w:val="22"/>
          <w:szCs w:val="22"/>
        </w:rPr>
        <w:t>-</w:t>
      </w:r>
      <w:r w:rsidR="00922333">
        <w:rPr>
          <w:rFonts w:ascii="Arial" w:hAnsi="Arial" w:cs="Arial"/>
          <w:spacing w:val="-3"/>
          <w:sz w:val="22"/>
          <w:szCs w:val="22"/>
        </w:rPr>
        <w:t>27</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922333">
        <w:rPr>
          <w:rFonts w:ascii="Arial" w:hAnsi="Arial" w:cs="Arial"/>
          <w:spacing w:val="-3"/>
          <w:sz w:val="22"/>
          <w:szCs w:val="22"/>
        </w:rPr>
        <w:t>7</w:t>
      </w:r>
      <w:r w:rsidRPr="00DA6E11">
        <w:rPr>
          <w:rFonts w:ascii="Arial" w:hAnsi="Arial" w:cs="Arial"/>
          <w:spacing w:val="-3"/>
          <w:sz w:val="22"/>
          <w:szCs w:val="22"/>
        </w:rPr>
        <w:t>-</w:t>
      </w:r>
      <w:r w:rsidR="00922333">
        <w:rPr>
          <w:rFonts w:ascii="Arial" w:hAnsi="Arial" w:cs="Arial"/>
          <w:spacing w:val="-3"/>
          <w:sz w:val="22"/>
          <w:szCs w:val="22"/>
        </w:rPr>
        <w:t>27</w:t>
      </w:r>
      <w:r w:rsidRPr="00DA6E11">
        <w:rPr>
          <w:rFonts w:ascii="Arial" w:hAnsi="Arial" w:cs="Arial"/>
          <w:spacing w:val="-3"/>
          <w:sz w:val="22"/>
          <w:szCs w:val="22"/>
        </w:rPr>
        <w:t>)</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922333">
        <w:rPr>
          <w:rFonts w:ascii="Arial" w:hAnsi="Arial" w:cs="Arial"/>
          <w:spacing w:val="-3"/>
          <w:sz w:val="22"/>
          <w:szCs w:val="22"/>
        </w:rPr>
        <w:t>7.</w:t>
      </w:r>
      <w:r w:rsidRPr="00DA6E11">
        <w:rPr>
          <w:rFonts w:ascii="Arial" w:hAnsi="Arial" w:cs="Arial"/>
          <w:spacing w:val="-3"/>
          <w:sz w:val="22"/>
          <w:szCs w:val="22"/>
        </w:rPr>
        <w:t xml:space="preserve">5                   </w:t>
      </w:r>
      <w:r w:rsidR="00922333">
        <w:rPr>
          <w:rFonts w:ascii="Arial" w:hAnsi="Arial" w:cs="Arial"/>
          <w:spacing w:val="-3"/>
          <w:sz w:val="22"/>
          <w:szCs w:val="22"/>
        </w:rPr>
        <w:t>22</w:t>
      </w:r>
      <w:r w:rsidRPr="00DA6E11">
        <w:rPr>
          <w:rFonts w:ascii="Arial" w:hAnsi="Arial" w:cs="Arial"/>
          <w:spacing w:val="-3"/>
          <w:sz w:val="22"/>
          <w:szCs w:val="22"/>
        </w:rPr>
        <w:t xml:space="preserve">.5                 </w:t>
      </w:r>
      <w:r w:rsidR="00922333">
        <w:rPr>
          <w:rFonts w:ascii="Arial" w:hAnsi="Arial" w:cs="Arial"/>
          <w:spacing w:val="-3"/>
          <w:sz w:val="22"/>
          <w:szCs w:val="22"/>
        </w:rPr>
        <w:t>22</w:t>
      </w:r>
      <w:r w:rsidRPr="00DA6E11">
        <w:rPr>
          <w:rFonts w:ascii="Arial" w:hAnsi="Arial" w:cs="Arial"/>
          <w:spacing w:val="-3"/>
          <w:sz w:val="22"/>
          <w:szCs w:val="22"/>
        </w:rPr>
        <w:t xml:space="preserve">.5              </w:t>
      </w:r>
      <w:r w:rsidR="00922333">
        <w:rPr>
          <w:rFonts w:ascii="Arial" w:hAnsi="Arial" w:cs="Arial"/>
          <w:spacing w:val="-3"/>
          <w:sz w:val="22"/>
          <w:szCs w:val="22"/>
        </w:rPr>
        <w:t>27</w:t>
      </w:r>
      <w:r w:rsidRPr="00DA6E11">
        <w:rPr>
          <w:rFonts w:ascii="Arial" w:hAnsi="Arial" w:cs="Arial"/>
          <w:spacing w:val="-3"/>
          <w:sz w:val="22"/>
          <w:szCs w:val="22"/>
        </w:rPr>
        <w:t xml:space="preserve">                </w:t>
      </w:r>
      <w:r w:rsidR="00922333">
        <w:rPr>
          <w:rFonts w:ascii="Arial" w:hAnsi="Arial" w:cs="Arial"/>
          <w:spacing w:val="-3"/>
          <w:sz w:val="22"/>
          <w:szCs w:val="22"/>
        </w:rPr>
        <w:t>27</w:t>
      </w:r>
    </w:p>
    <w:p w:rsidR="001A6B19" w:rsidRPr="00EE60EC" w:rsidRDefault="001A6B19" w:rsidP="001A6B19">
      <w:pPr>
        <w:pStyle w:val="p17"/>
        <w:widowControl/>
        <w:spacing w:line="240" w:lineRule="auto"/>
        <w:ind w:left="1572"/>
        <w:rPr>
          <w:rFonts w:ascii="Arial" w:hAnsi="Arial" w:cs="Arial"/>
          <w:sz w:val="22"/>
          <w:szCs w:val="22"/>
        </w:rPr>
      </w:pPr>
    </w:p>
    <w:p w:rsidR="001A6B19" w:rsidRPr="00DA6E11" w:rsidRDefault="001A6B19" w:rsidP="001A6B19">
      <w:pPr>
        <w:pStyle w:val="p17"/>
        <w:widowControl/>
        <w:spacing w:line="240" w:lineRule="auto"/>
        <w:ind w:left="1572"/>
        <w:rPr>
          <w:rFonts w:ascii="Arial" w:hAnsi="Arial" w:cs="Arial"/>
          <w:b/>
          <w:spacing w:val="-3"/>
          <w:sz w:val="22"/>
          <w:szCs w:val="22"/>
        </w:rPr>
      </w:pPr>
      <w:r w:rsidRPr="00DA6E11">
        <w:rPr>
          <w:rFonts w:ascii="Arial" w:hAnsi="Arial" w:cs="Arial"/>
          <w:sz w:val="22"/>
          <w:szCs w:val="22"/>
          <w:lang w:val="es-MX"/>
        </w:rPr>
        <w:t xml:space="preserve">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z w:val="22"/>
          <w:szCs w:val="22"/>
          <w:rtl/>
        </w:rPr>
        <w:t>ﻼ</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 </w:t>
      </w:r>
      <w:r w:rsidR="007A1C93">
        <w:rPr>
          <w:rFonts w:ascii="Arial" w:hAnsi="Arial" w:cs="Arial"/>
          <w:spacing w:val="-3"/>
          <w:sz w:val="22"/>
          <w:szCs w:val="22"/>
        </w:rPr>
        <w:t>72</w:t>
      </w:r>
      <w:r w:rsidRPr="00DA6E11">
        <w:rPr>
          <w:rFonts w:ascii="Arial" w:hAnsi="Arial" w:cs="Arial"/>
          <w:spacing w:val="-3"/>
          <w:sz w:val="22"/>
          <w:szCs w:val="22"/>
        </w:rPr>
        <w:t>.</w:t>
      </w:r>
      <w:r w:rsidR="007A1C93">
        <w:rPr>
          <w:rFonts w:ascii="Arial" w:hAnsi="Arial" w:cs="Arial"/>
          <w:spacing w:val="-3"/>
          <w:sz w:val="22"/>
          <w:szCs w:val="22"/>
        </w:rPr>
        <w:t>7306</w:t>
      </w: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spacing w:line="360" w:lineRule="auto"/>
        <w:ind w:left="708"/>
        <w:jc w:val="both"/>
        <w:rPr>
          <w:rFonts w:ascii="Arial" w:hAnsi="Arial" w:cs="Arial"/>
        </w:rPr>
      </w:pPr>
      <w:r w:rsidRPr="00DA6E11">
        <w:rPr>
          <w:rFonts w:ascii="Arial" w:hAnsi="Arial" w:cs="Arial"/>
        </w:rPr>
        <w:t xml:space="preserve">6. Identificamos la Región de Aceptación (RA) Región de Rechazo    (RR) de la Hipótesis Nula.                                                                                                                               </w:t>
      </w:r>
    </w:p>
    <w:p w:rsidR="001A6B19" w:rsidRPr="00DA6E11" w:rsidRDefault="001A6B19" w:rsidP="001A6B19">
      <w:pPr>
        <w:spacing w:line="360" w:lineRule="auto"/>
        <w:jc w:val="both"/>
        <w:rPr>
          <w:rFonts w:ascii="Arial" w:hAnsi="Arial" w:cs="Arial"/>
        </w:rPr>
      </w:pPr>
      <w:r w:rsidRPr="00DA6E11">
        <w:rPr>
          <w:rFonts w:ascii="Arial" w:hAnsi="Arial" w:cs="Arial"/>
        </w:rPr>
        <w:t xml:space="preserve">                                                                </w:t>
      </w:r>
    </w:p>
    <w:p w:rsidR="001A6B19" w:rsidRPr="00DA6E11" w:rsidRDefault="001A6B19" w:rsidP="001A6B19">
      <w:pPr>
        <w:spacing w:line="360" w:lineRule="auto"/>
        <w:jc w:val="both"/>
        <w:rPr>
          <w:rFonts w:ascii="Arial" w:hAnsi="Arial" w:cs="Arial"/>
        </w:rPr>
      </w:pPr>
      <w:r w:rsidRPr="00DA6E11">
        <w:rPr>
          <w:rFonts w:ascii="Arial" w:hAnsi="Arial" w:cs="Arial"/>
          <w:noProof/>
          <w:lang w:eastAsia="es-PE"/>
        </w:rPr>
        <mc:AlternateContent>
          <mc:Choice Requires="wpg">
            <w:drawing>
              <wp:anchor distT="0" distB="0" distL="114300" distR="114300" simplePos="0" relativeHeight="251681792" behindDoc="0" locked="0" layoutInCell="1" allowOverlap="1" wp14:anchorId="47B33201" wp14:editId="409223D5">
                <wp:simplePos x="0" y="0"/>
                <wp:positionH relativeFrom="column">
                  <wp:posOffset>443865</wp:posOffset>
                </wp:positionH>
                <wp:positionV relativeFrom="paragraph">
                  <wp:posOffset>78105</wp:posOffset>
                </wp:positionV>
                <wp:extent cx="5203190" cy="1305560"/>
                <wp:effectExtent l="0" t="0" r="0" b="1905"/>
                <wp:wrapNone/>
                <wp:docPr id="521" name="Grupo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3190" cy="1305560"/>
                          <a:chOff x="2400" y="13188"/>
                          <a:chExt cx="8194" cy="2715"/>
                        </a:xfrm>
                      </wpg:grpSpPr>
                      <wps:wsp>
                        <wps:cNvPr id="522" name="Text Box 179"/>
                        <wps:cNvSpPr txBox="1">
                          <a:spLocks noChangeArrowheads="1"/>
                        </wps:cNvSpPr>
                        <wps:spPr bwMode="auto">
                          <a:xfrm>
                            <a:off x="3737" y="14376"/>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RA</w:t>
                              </w:r>
                            </w:p>
                          </w:txbxContent>
                        </wps:txbx>
                        <wps:bodyPr rot="0" vert="horz" wrap="square" lIns="91440" tIns="45720" rIns="91440" bIns="45720" anchor="t" anchorCtr="0" upright="1">
                          <a:noAutofit/>
                        </wps:bodyPr>
                      </wps:wsp>
                      <wpg:grpSp>
                        <wpg:cNvPr id="523" name="Group 180"/>
                        <wpg:cNvGrpSpPr>
                          <a:grpSpLocks/>
                        </wpg:cNvGrpSpPr>
                        <wpg:grpSpPr bwMode="auto">
                          <a:xfrm>
                            <a:off x="2400" y="13188"/>
                            <a:ext cx="8194" cy="2715"/>
                            <a:chOff x="2400" y="10159"/>
                            <a:chExt cx="8194" cy="2715"/>
                          </a:xfrm>
                        </wpg:grpSpPr>
                        <wps:wsp>
                          <wps:cNvPr id="524" name="Text Box 181"/>
                          <wps:cNvSpPr txBox="1">
                            <a:spLocks noChangeArrowheads="1"/>
                          </wps:cNvSpPr>
                          <wps:spPr bwMode="auto">
                            <a:xfrm>
                              <a:off x="8536" y="10353"/>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4B3914" w:rsidRDefault="00AF6FC1" w:rsidP="001A6B19">
                                <w:pPr>
                                  <w:rPr>
                                    <w:rFonts w:ascii="Arial" w:hAnsi="Arial" w:cs="Arial"/>
                                    <w:sz w:val="22"/>
                                    <w:szCs w:val="22"/>
                                  </w:rPr>
                                </w:pPr>
                                <w:r>
                                  <w:rPr>
                                    <w:rFonts w:ascii="Arial" w:hAnsi="Arial" w:cs="Arial"/>
                                    <w:sz w:val="22"/>
                                    <w:szCs w:val="22"/>
                                  </w:rPr>
                                  <w:t>72.73</w:t>
                                </w:r>
                              </w:p>
                            </w:txbxContent>
                          </wps:txbx>
                          <wps:bodyPr rot="0" vert="horz" wrap="square" lIns="91440" tIns="45720" rIns="91440" bIns="45720" anchor="t" anchorCtr="0" upright="1">
                            <a:noAutofit/>
                          </wps:bodyPr>
                        </wps:wsp>
                        <wps:wsp>
                          <wps:cNvPr id="525" name="Text Box 182"/>
                          <wps:cNvSpPr txBox="1">
                            <a:spLocks noChangeArrowheads="1"/>
                          </wps:cNvSpPr>
                          <wps:spPr bwMode="auto">
                            <a:xfrm>
                              <a:off x="9651" y="11650"/>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(x)</w:t>
                                </w:r>
                              </w:p>
                            </w:txbxContent>
                          </wps:txbx>
                          <wps:bodyPr rot="0" vert="horz" wrap="square" lIns="91440" tIns="45720" rIns="91440" bIns="45720" anchor="t" anchorCtr="0" upright="1">
                            <a:noAutofit/>
                          </wps:bodyPr>
                        </wps:wsp>
                        <wpg:grpSp>
                          <wpg:cNvPr id="526" name="Group 183"/>
                          <wpg:cNvGrpSpPr>
                            <a:grpSpLocks/>
                          </wpg:cNvGrpSpPr>
                          <wpg:grpSpPr bwMode="auto">
                            <a:xfrm>
                              <a:off x="3034" y="10296"/>
                              <a:ext cx="6617" cy="2142"/>
                              <a:chOff x="3034" y="10296"/>
                              <a:chExt cx="6617" cy="2142"/>
                            </a:xfrm>
                          </wpg:grpSpPr>
                          <wps:wsp>
                            <wps:cNvPr id="527" name="Line 184"/>
                            <wps:cNvCnPr/>
                            <wps:spPr bwMode="auto">
                              <a:xfrm>
                                <a:off x="8630" y="10368"/>
                                <a:ext cx="0" cy="1046"/>
                              </a:xfrm>
                              <a:prstGeom prst="line">
                                <a:avLst/>
                              </a:prstGeom>
                              <a:noFill/>
                              <a:ln w="127">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529" name="Group 185"/>
                            <wpg:cNvGrpSpPr>
                              <a:grpSpLocks/>
                            </wpg:cNvGrpSpPr>
                            <wpg:grpSpPr bwMode="auto">
                              <a:xfrm>
                                <a:off x="3034" y="10296"/>
                                <a:ext cx="6617" cy="2142"/>
                                <a:chOff x="3034" y="8332"/>
                                <a:chExt cx="6617" cy="2142"/>
                              </a:xfrm>
                            </wpg:grpSpPr>
                            <wps:wsp>
                              <wps:cNvPr id="530" name="Line 186"/>
                              <wps:cNvCnPr/>
                              <wps:spPr bwMode="auto">
                                <a:xfrm>
                                  <a:off x="3377" y="8332"/>
                                  <a:ext cx="0" cy="214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1" name="Line 187"/>
                              <wps:cNvCnPr/>
                              <wps:spPr bwMode="auto">
                                <a:xfrm>
                                  <a:off x="3034" y="10320"/>
                                  <a:ext cx="6617" cy="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2" name="Freeform 188"/>
                              <wps:cNvSpPr>
                                <a:spLocks/>
                              </wps:cNvSpPr>
                              <wps:spPr bwMode="auto">
                                <a:xfrm>
                                  <a:off x="3394" y="8697"/>
                                  <a:ext cx="5760" cy="1640"/>
                                </a:xfrm>
                                <a:custGeom>
                                  <a:avLst/>
                                  <a:gdLst>
                                    <a:gd name="T0" fmla="*/ 86 w 5760"/>
                                    <a:gd name="T1" fmla="*/ 1640 h 1640"/>
                                    <a:gd name="T2" fmla="*/ 613 w 5760"/>
                                    <a:gd name="T3" fmla="*/ 63 h 1640"/>
                                    <a:gd name="T4" fmla="*/ 3764 w 5760"/>
                                    <a:gd name="T5" fmla="*/ 1263 h 1640"/>
                                    <a:gd name="T6" fmla="*/ 5760 w 5760"/>
                                    <a:gd name="T7" fmla="*/ 1503 h 1640"/>
                                  </a:gdLst>
                                  <a:ahLst/>
                                  <a:cxnLst>
                                    <a:cxn ang="0">
                                      <a:pos x="T0" y="T1"/>
                                    </a:cxn>
                                    <a:cxn ang="0">
                                      <a:pos x="T2" y="T3"/>
                                    </a:cxn>
                                    <a:cxn ang="0">
                                      <a:pos x="T4" y="T5"/>
                                    </a:cxn>
                                    <a:cxn ang="0">
                                      <a:pos x="T6" y="T7"/>
                                    </a:cxn>
                                  </a:cxnLst>
                                  <a:rect l="0" t="0" r="r" b="b"/>
                                  <a:pathLst>
                                    <a:path w="5760" h="1640">
                                      <a:moveTo>
                                        <a:pt x="86" y="1640"/>
                                      </a:moveTo>
                                      <a:cubicBezTo>
                                        <a:pt x="174" y="1374"/>
                                        <a:pt x="0" y="126"/>
                                        <a:pt x="613" y="63"/>
                                      </a:cubicBezTo>
                                      <a:cubicBezTo>
                                        <a:pt x="1226" y="0"/>
                                        <a:pt x="2907" y="1023"/>
                                        <a:pt x="3764" y="1263"/>
                                      </a:cubicBezTo>
                                      <a:cubicBezTo>
                                        <a:pt x="4622" y="1503"/>
                                        <a:pt x="5190" y="1503"/>
                                        <a:pt x="5760" y="1503"/>
                                      </a:cubicBezTo>
                                    </a:path>
                                  </a:pathLst>
                                </a:custGeom>
                                <a:noFill/>
                                <a:ln w="12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3" name="Line 189"/>
                              <wps:cNvCnPr/>
                              <wps:spPr bwMode="auto">
                                <a:xfrm>
                                  <a:off x="4749" y="8931"/>
                                  <a:ext cx="0" cy="1389"/>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4" name="Line 190"/>
                              <wps:cNvCnPr/>
                              <wps:spPr bwMode="auto">
                                <a:xfrm flipV="1">
                                  <a:off x="4748" y="9060"/>
                                  <a:ext cx="277" cy="18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5" name="Line 191"/>
                              <wps:cNvCnPr/>
                              <wps:spPr bwMode="auto">
                                <a:xfrm flipV="1">
                                  <a:off x="4748" y="9128"/>
                                  <a:ext cx="442" cy="29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6" name="Line 192"/>
                              <wps:cNvCnPr/>
                              <wps:spPr bwMode="auto">
                                <a:xfrm flipV="1">
                                  <a:off x="4740" y="9203"/>
                                  <a:ext cx="645" cy="42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7" name="Line 193"/>
                              <wps:cNvCnPr/>
                              <wps:spPr bwMode="auto">
                                <a:xfrm flipV="1">
                                  <a:off x="4740" y="9300"/>
                                  <a:ext cx="833" cy="51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8" name="Line 194"/>
                              <wps:cNvCnPr/>
                              <wps:spPr bwMode="auto">
                                <a:xfrm flipV="1">
                                  <a:off x="4747" y="9392"/>
                                  <a:ext cx="983" cy="60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39" name="Line 195"/>
                              <wps:cNvCnPr/>
                              <wps:spPr bwMode="auto">
                                <a:xfrm flipV="1">
                                  <a:off x="4748" y="9450"/>
                                  <a:ext cx="1162" cy="71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40" name="Line 196"/>
                              <wps:cNvCnPr/>
                              <wps:spPr bwMode="auto">
                                <a:xfrm flipV="1">
                                  <a:off x="4815" y="9540"/>
                                  <a:ext cx="1268" cy="77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541" name="Text Box 197"/>
                              <wps:cNvSpPr txBox="1">
                                <a:spLocks noChangeArrowheads="1"/>
                              </wps:cNvSpPr>
                              <wps:spPr bwMode="auto">
                                <a:xfrm>
                                  <a:off x="6585" y="9885"/>
                                  <a:ext cx="728"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
                                      <a:solidFill>
                                        <a:srgbClr val="000000"/>
                                      </a:solidFill>
                                      <a:miter lim="800000"/>
                                      <a:headEnd/>
                                      <a:tailEnd/>
                                    </a14:hiddenLine>
                                  </a:ext>
                                </a:extLst>
                              </wps:spPr>
                              <wps:txbx>
                                <w:txbxContent>
                                  <w:p w:rsidR="00AF6FC1" w:rsidRDefault="00AF6FC1" w:rsidP="001A6B19">
                                    <w:r>
                                      <w:t>RR</w:t>
                                    </w:r>
                                  </w:p>
                                </w:txbxContent>
                              </wps:txbx>
                              <wps:bodyPr rot="0" vert="horz" wrap="square" lIns="91440" tIns="45720" rIns="91440" bIns="45720" anchor="t" anchorCtr="0" upright="1">
                                <a:noAutofit/>
                              </wps:bodyPr>
                            </wps:wsp>
                          </wpg:grpSp>
                        </wpg:grpSp>
                        <wps:wsp>
                          <wps:cNvPr id="542" name="Text Box 198"/>
                          <wps:cNvSpPr txBox="1">
                            <a:spLocks noChangeArrowheads="1"/>
                          </wps:cNvSpPr>
                          <wps:spPr bwMode="auto">
                            <a:xfrm>
                              <a:off x="4292" y="12438"/>
                              <a:ext cx="1989" cy="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BD6D14" w:rsidRDefault="00AF6FC1" w:rsidP="001A6B19">
                                <w:pPr>
                                  <w:rPr>
                                    <w:rFonts w:ascii="Arial" w:hAnsi="Arial" w:cs="Arial"/>
                                    <w:sz w:val="22"/>
                                    <w:szCs w:val="22"/>
                                  </w:rPr>
                                </w:pPr>
                                <w:r>
                                  <w:t xml:space="preserve">   </w:t>
                                </w:r>
                                <w:r w:rsidRPr="00BD6D14">
                                  <w:rPr>
                                    <w:sz w:val="22"/>
                                    <w:szCs w:val="22"/>
                                  </w:rPr>
                                  <w:t>20.09</w:t>
                                </w:r>
                              </w:p>
                            </w:txbxContent>
                          </wps:txbx>
                          <wps:bodyPr rot="0" vert="horz" wrap="square" lIns="91440" tIns="45720" rIns="91440" bIns="45720" anchor="t" anchorCtr="0" upright="1">
                            <a:noAutofit/>
                          </wps:bodyPr>
                        </wps:wsp>
                        <wps:wsp>
                          <wps:cNvPr id="543" name="Text Box 199"/>
                          <wps:cNvSpPr txBox="1">
                            <a:spLocks noChangeArrowheads="1"/>
                          </wps:cNvSpPr>
                          <wps:spPr bwMode="auto">
                            <a:xfrm>
                              <a:off x="2400" y="10159"/>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f(x)</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70" style="position:absolute;left:0;text-align:left;margin-left:34.95pt;margin-top:6.15pt;width:409.7pt;height:102.8pt;z-index:251681792" coordorigin="2400,13188" coordsize="8194,2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">
                <v:shape id="Text Box 179" o:spid="_x0000_s1071" type="#_x0000_t202" style="position:absolute;left:3737;top:14376;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TUdcQA&#10;AADcAAAADwAAAGRycy9kb3ducmV2LnhtbESPT4vCMBTE7wt+h/AEb2ti0cXtGkUUwZPL+mdhb4/m&#10;2Rabl9JEW7/9RhA8DjPzG2a26GwlbtT40rGG0VCBIM6cKTnXcDxs3qcgfEA2WDkmDXfysJj33maY&#10;GtfyD932IRcRwj5FDUUIdSqlzwqy6IeuJo7e2TUWQ5RNLk2DbYTbSiZKfUiLJceFAmtaFZRd9ler&#10;4bQ7//2O1Xe+tpO6dZ2SbD+l1oN+t/wCEagLr/CzvTUaJkkCjzPxCMj5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P01HXEAAAA3AAAAA8AAAAAAAAAAAAAAAAAmAIAAGRycy9k&#10;b3ducmV2LnhtbFBLBQYAAAAABAAEAPUAAACJAwAAAAA=&#10;" filled="f" stroked="f">
                  <v:textbox>
                    <w:txbxContent>
                      <w:p w:rsidR="00D90C6E" w:rsidRDefault="00D90C6E" w:rsidP="001A6B19">
                        <w:r>
                          <w:t>RA</w:t>
                        </w:r>
                      </w:p>
                    </w:txbxContent>
                  </v:textbox>
                </v:shape>
                <v:group id="Group 180" o:spid="_x0000_s1072" style="position:absolute;left:2400;top:13188;width:8194;height:2715" coordorigin="2400,10159" coordsize="8194,2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6yz0UsQAAADcAAAA&#10;DwAAAAAAAAAAAAAAAACqAgAAZHJzL2Rvd25yZXYueG1sUEsFBgAAAAAEAAQA+gAAAJsDAAAAAA==&#10;">
                  <v:shape id="Text Box 181" o:spid="_x0000_s1073" type="#_x0000_t202" style="position:absolute;left:8536;top:10353;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1HpmsQA&#10;AADcAAAADwAAAGRycy9kb3ducmV2LnhtbESPQWvCQBSE74L/YXmF3sxuxUibZhVpEXqymLaCt0f2&#10;mYRm34bsauK/7wpCj8PMfMPk69G24kK9bxxreEoUCOLSmYYrDd9f29kzCB+QDbaOScOVPKxX00mO&#10;mXED7+lShEpECPsMNdQhdJmUvqzJok9cRxy9k+sthij7Spoehwi3rZwrtZQWG44LNXb0VlP5W5yt&#10;hp/d6XhYqM/q3abd4EYl2b5IrR8fxs0riEBj+A/f2x9GQzpfwO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NR6ZrEAAAA3AAAAA8AAAAAAAAAAAAAAAAAmAIAAGRycy9k&#10;b3ducmV2LnhtbFBLBQYAAAAABAAEAPUAAACJAwAAAAA=&#10;" filled="f" stroked="f">
                    <v:textbox>
                      <w:txbxContent>
                        <w:p w:rsidR="00D90C6E" w:rsidRPr="004B3914" w:rsidRDefault="00D90C6E" w:rsidP="001A6B19">
                          <w:pPr>
                            <w:rPr>
                              <w:rFonts w:ascii="Arial" w:hAnsi="Arial" w:cs="Arial"/>
                              <w:sz w:val="22"/>
                              <w:szCs w:val="22"/>
                            </w:rPr>
                          </w:pPr>
                          <w:r>
                            <w:rPr>
                              <w:rFonts w:ascii="Arial" w:hAnsi="Arial" w:cs="Arial"/>
                              <w:sz w:val="22"/>
                              <w:szCs w:val="22"/>
                            </w:rPr>
                            <w:t>72.73</w:t>
                          </w:r>
                        </w:p>
                      </w:txbxContent>
                    </v:textbox>
                  </v:shape>
                  <v:shape id="Text Box 182" o:spid="_x0000_s1074" type="#_x0000_t202" style="position:absolute;left:9651;top:11650;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1MAcQA&#10;AADcAAAADwAAAGRycy9kb3ducmV2LnhtbESPT4vCMBTE7wt+h/AEb2ui2MXtGkUUwZOy/lnY26N5&#10;tsXmpTTR1m9vFhY8DjPzG2a26Gwl7tT40rGG0VCBIM6cKTnXcDpu3qcgfEA2WDkmDQ/ysJj33maY&#10;GtfyN90PIRcRwj5FDUUIdSqlzwqy6IeuJo7exTUWQ5RNLk2DbYTbSo6V+pAWS44LBda0Kii7Hm5W&#10;w3l3+f2ZqH2+tknduk5Jtp9S60G/W36BCNSFV/i/vTUaknECf2fiEZDzJ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wdTAHEAAAA3AAAAA8AAAAAAAAAAAAAAAAAmAIAAGRycy9k&#10;b3ducmV2LnhtbFBLBQYAAAAABAAEAPUAAACJAwAAAAA=&#10;" filled="f" stroked="f">
                    <v:textbox>
                      <w:txbxContent>
                        <w:p w:rsidR="00D90C6E" w:rsidRDefault="00D90C6E" w:rsidP="001A6B19">
                          <w:r>
                            <w:t>(x)</w:t>
                          </w:r>
                        </w:p>
                      </w:txbxContent>
                    </v:textbox>
                  </v:shape>
                  <v:group id="Group 183" o:spid="_x0000_s1075" style="position:absolute;left:3034;top:10296;width:6617;height:2142" coordorigin="3034,10296"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D7W1fKxgAAANwA&#10;AAAPAAAAAAAAAAAAAAAAAKoCAABkcnMvZG93bnJldi54bWxQSwUGAAAAAAQABAD6AAAAnQMAAAAA&#10;">
                    <v:line id="Line 184" o:spid="_x0000_s1076" style="position:absolute;visibility:visible;mso-wrap-style:square" from="8630,10368" to="8630,11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WtM3sQAAADcAAAADwAAAGRycy9kb3ducmV2LnhtbESPzWrDMBCE74W8g9hALyWRa+L8OFFC&#10;Wwj0VFonD7BYG9mttTKWkqhvXwUCPQ4z8w2z2UXbiQsNvnWs4HmagSCunW7ZKDge9pMlCB+QNXaO&#10;ScEvedhtRw8bLLW78hddqmBEgrAvUUETQl9K6euGLPqp64mTd3KDxZDkYKQe8JrgtpN5ls2lxZbT&#10;QoM9vTVU/1RnmyivofiO+PEpV/lTEY2pDrNzq9TjOL6sQQSK4T98b79rBUW+gNuZdATk9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a0zexAAAANwAAAAPAAAAAAAAAAAA&#10;AAAAAKECAABkcnMvZG93bnJldi54bWxQSwUGAAAAAAQABAD5AAAAkgMAAAAA&#10;" strokeweight=".01pt">
                      <v:stroke endarrow="block"/>
                    </v:line>
                    <v:group id="Group 185" o:spid="_x0000_s1077" style="position:absolute;left:3034;top:10296;width:6617;height:2142" coordorigin="3034,8332"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sTDuMUAAADcAAAADwAAAGRycy9kb3ducmV2LnhtbESPQYvCMBSE78L+h/CE&#10;vWlaF8WtRhFZlz2IoC6It0fzbIvNS2liW/+9EQSPw8x8w8yXnSlFQ7UrLCuIhxEI4tTqgjMF/8fN&#10;YArCeWSNpWVScCcHy8VHb46Jti3vqTn4TAQIuwQV5N5XiZQuzcmgG9qKOHgXWxv0QdaZ1DW2AW5K&#10;OYqiiTRYcFjIsaJ1Tun1cDMKfltsV1/xT7O9Xtb383G8O21jUuqz361mIDx1/h1+tf+0gvHo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rEw7jFAAAA3AAA&#10;AA8AAAAAAAAAAAAAAAAAqgIAAGRycy9kb3ducmV2LnhtbFBLBQYAAAAABAAEAPoAAACcAwAAAAA=&#10;">
                      <v:line id="Line 186" o:spid="_x0000_s1078" style="position:absolute;visibility:visible;mso-wrap-style:square" from="3377,8332" to="3377,10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TJh8cMAAADcAAAADwAAAGRycy9kb3ducmV2LnhtbERPXWvCMBR9H/gfwhX2tqbWbUhnFDcR&#10;BBm0OsYeL821LTY3Jcm0/ffLg7DHw/lergfTiSs531pWMEtSEMSV1S3XCr5Ou6cFCB+QNXaWScFI&#10;HtarycMSc21vXNL1GGoRQ9jnqKAJoc+l9FVDBn1ie+LIna0zGCJ0tdQObzHcdDJL01dpsOXY0GBP&#10;Hw1Vl+OvUVAs0kLr/nPUoXw+/bxvD9l35pR6nA6bNxCBhvAvvrv3WsHLPM6PZ+IRkKs/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EyYfHDAAAA3AAAAA8AAAAAAAAAAAAA&#10;AAAAoQIAAGRycy9kb3ducmV2LnhtbFBLBQYAAAAABAAEAPkAAACRAwAAAAA=&#10;" strokeweight=".01pt"/>
                      <v:line id="Line 187" o:spid="_x0000_s1079" style="position:absolute;visibility:visible;mso-wrap-style:square" from="3034,10320" to="9651,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7EasUAAADcAAAADwAAAGRycy9kb3ducmV2LnhtbESPQWvCQBSE7wX/w/IKvdVNYlskuoqt&#10;FApSMFrE4yP7TEKzb8PuNsZ/3xUEj8PMfMPMl4NpRU/ON5YVpOMEBHFpdcOVgp/95/MUhA/IGlvL&#10;pOBCHpaL0cMcc23PXFC/C5WIEPY5KqhD6HIpfVmTQT+2HXH0TtYZDFG6SmqH5wg3rcyS5E0abDgu&#10;1NjRR03l7+7PKNhOk63W3fdFh+Jlf3xfb7JD5pR6ehxWMxCBhnAP39pfWsHrJIXrmXgE5O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zn7EasUAAADcAAAADwAAAAAAAAAA&#10;AAAAAAChAgAAZHJzL2Rvd25yZXYueG1sUEsFBgAAAAAEAAQA+QAAAJMDAAAAAA==&#10;" strokeweight=".01pt"/>
                      <v:shape id="Freeform 188" o:spid="_x0000_s1080" style="position:absolute;left:3394;top:8697;width:5760;height:1640;visibility:visible;mso-wrap-style:square;v-text-anchor:top" coordsize="5760,1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Q+ucYA&#10;AADcAAAADwAAAGRycy9kb3ducmV2LnhtbESPQWvCQBSE74X+h+UVvNWNEYtE16CCtNCD1BbB23P3&#10;NQnNvk2zGxP/vVsoeBxm5htmmQ+2FhdqfeVYwWScgCDWzlRcKPj63D3PQfiAbLB2TAqu5CFfPT4s&#10;MTOu5w+6HEIhIoR9hgrKEJpMSq9LsujHriGO3rdrLYYo20KaFvsIt7VMk+RFWqw4LpTY0LYk/XPo&#10;rIK5tj78no6bc6/dtete9+87u1dq9DSsFyACDeEe/m+/GQWzaQp/Z+IRkK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IQ+ucYAAADcAAAADwAAAAAAAAAAAAAAAACYAgAAZHJz&#10;L2Rvd25yZXYueG1sUEsFBgAAAAAEAAQA9QAAAIsDAAAAAA==&#10;" path="m86,1640c174,1374,,126,613,63,1226,,2907,1023,3764,1263v858,240,1426,240,1996,240e" filled="f" strokeweight=".01pt">
                        <v:path arrowok="t" o:connecttype="custom" o:connectlocs="86,1640;613,63;3764,1263;5760,1503" o:connectangles="0,0,0,0"/>
                      </v:shape>
                      <v:line id="Line 189" o:spid="_x0000_s1081" style="position:absolute;visibility:visible;mso-wrap-style:square" from="4749,8931" to="4749,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eD/hsYAAADcAAAADwAAAGRycy9kb3ducmV2LnhtbESP3WrCQBSE7wu+w3IE7+qmsS0S3YT+&#10;IAilYLSIl4fsMQnNng27q8a37xYEL4eZ+YZZFoPpxJmcby0reJomIIgrq1uuFfzsVo9zED4ga+ws&#10;k4IreSjy0cMSM20vXNJ5G2oRIewzVNCE0GdS+qohg35qe+LoHa0zGKJ0tdQOLxFuOpkmyas02HJc&#10;aLCnj4aq3+3JKNjMk43W/fdVh/J5d3j//Er3qVNqMh7eFiACDeEevrXXWsHLbAb/Z+IRk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FHg/4bGAAAA3AAAAA8AAAAAAAAA&#10;AAAAAAAAoQIAAGRycy9kb3ducmV2LnhtbFBLBQYAAAAABAAEAPkAAACUAwAAAAA=&#10;" strokeweight=".01pt"/>
                      <v:line id="Line 190" o:spid="_x0000_s1082" style="position:absolute;flip:y;visibility:visible;mso-wrap-style:square" from="4748,9060" to="5025,9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vxpsYAAADcAAAADwAAAGRycy9kb3ducmV2LnhtbESPQWvCQBSE7wX/w/KEXqRu1FhKdBUR&#10;RA9KaRSkt0f2mQSzb0N2a6K/vlsQehxm5htmvuxMJW7UuNKygtEwAkGcWV1yruB03Lx9gHAeWWNl&#10;mRTcycFy0XuZY6Jty190S30uAoRdggoK7+tESpcVZNANbU0cvIttDPogm1zqBtsAN5UcR9G7NFhy&#10;WCiwpnVB2TX9MQrO+3g0xjhKH4fvjebthQ7t50Cp1363moHw1Pn/8LO90wqmkxj+zoQj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tL8abGAAAA3AAAAA8AAAAAAAAA&#10;AAAAAAAAoQIAAGRycy9kb3ducmV2LnhtbFBLBQYAAAAABAAEAPkAAACUAwAAAAA=&#10;" strokeweight=".01pt"/>
                      <v:line id="Line 191" o:spid="_x0000_s1083" style="position:absolute;flip:y;visibility:visible;mso-wrap-style:square" from="4748,9128" to="5190,9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AdUPcYAAADcAAAADwAAAGRycy9kb3ducmV2LnhtbESPQWvCQBSE74X+h+UJXoputCqSukoR&#10;xB4UMQrS2yP7TILZtyG7muiv7woFj8PMfMPMFq0pxY1qV1hWMOhHIIhTqwvOFBwPq94UhPPIGkvL&#10;pOBODhbz97cZxto2vKdb4jMRIOxiVJB7X8VSujQng65vK+LgnW1t0AdZZ1LX2AS4KeUwiibSYMFh&#10;IceKljmll+RqFJw2o8EQR1Hy2P6uNK/PtG12H0p1O+33FwhPrX+F/9s/WsH4cwzPM+EI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QHVD3GAAAA3AAAAA8AAAAAAAAA&#10;AAAAAAAAoQIAAGRycy9kb3ducmV2LnhtbFBLBQYAAAAABAAEAPkAAACUAwAAAAA=&#10;" strokeweight=".01pt"/>
                      <v:line id="Line 192" o:spid="_x0000_s1084" style="position:absolute;flip:y;visibility:visible;mso-wrap-style:square" from="4740,9203" to="5385,9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NXKSsYAAADcAAAADwAAAGRycy9kb3ducmV2LnhtbESPQWvCQBSE7wX/w/KEXkrdaFVKzEZE&#10;kPagiKkgvT2yzySYfRuyW5P6612h0OMwM98wybI3tbhS6yrLCsajCARxbnXFhYLj1+b1HYTzyBpr&#10;y6Tglxws08FTgrG2HR/omvlCBAi7GBWU3jexlC4vyaAb2YY4eGfbGvRBtoXULXYBbmo5iaK5NFhx&#10;WCixoXVJ+SX7MQpO2+l4gtMou+2+N5o/zrTr9i9KPQ/71QKEp97/h//an1rB7G0OjzPhCMj0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GTVykrGAAAA3AAAAA8AAAAAAAAA&#10;AAAAAAAAoQIAAGRycy9kb3ducmV2LnhtbFBLBQYAAAAABAAEAPkAAACUAwAAAAA=&#10;" strokeweight=".01pt"/>
                      <v:line id="Line 193" o:spid="_x0000_s1085" style="position:absolute;flip:y;visibility:visible;mso-wrap-style:square" from="4740,9300" to="5573,9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5lv0cYAAADcAAAADwAAAGRycy9kb3ducmV2LnhtbESPQWvCQBSE7wX/w/KEXkQ3Wm0luooU&#10;RA8VaSyIt0f2mQSzb0N2Nam/visIPQ4z8w0zX7amFDeqXWFZwXAQgSBOrS44U/BzWPenIJxH1lha&#10;JgW/5GC56LzMMda24W+6JT4TAcIuRgW591UspUtzMugGtiIO3tnWBn2QdSZ1jU2Am1KOouhdGiw4&#10;LORY0WdO6SW5GgXHr/FwhOMoue9Oa82bM+2afU+p1267moHw1Pr/8LO91Qombx/wOBOO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uZb9HGAAAA3AAAAA8AAAAAAAAA&#10;AAAAAAAAoQIAAGRycy9kb3ducmV2LnhtbFBLBQYAAAAABAAEAPkAAACUAwAAAAA=&#10;" strokeweight=".01pt"/>
                      <v:line id="Line 194" o:spid="_x0000_s1086" style="position:absolute;flip:y;visibility:visible;mso-wrap-style:square" from="4747,9392" to="5730,9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b7o8IAAADcAAAADwAAAGRycy9kb3ducmV2LnhtbERPy4rCMBTdD/gP4QpuZEx9MlSjiCC6&#10;UMQ6MLi7NNe22NyUJtrOfL1ZCLM8nPdi1ZpSPKl2hWUFw0EEgji1uuBMwfdl+/kFwnlkjaVlUvBL&#10;DlbLzscCY20bPtMz8ZkIIexiVJB7X8VSujQng25gK+LA3Wxt0AdYZ1LX2IRwU8pRFM2kwYJDQ44V&#10;bXJK78nDKPg5TIYjnETJ3/G61by70bE59ZXqddv1HISn1v+L3+69VjAdh7XhTDgCcvk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egb7o8IAAADcAAAADwAAAAAAAAAAAAAA&#10;AAChAgAAZHJzL2Rvd25yZXYueG1sUEsFBgAAAAAEAAQA+QAAAJADAAAAAA==&#10;" strokeweight=".01pt"/>
                      <v:line id="Line 195" o:spid="_x0000_s1087" style="position:absolute;flip:y;visibility:visible;mso-wrap-style:square" from="4748,9450" to="5910,10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UpeOMYAAADcAAAADwAAAGRycy9kb3ducmV2LnhtbESPQWvCQBSE7wX/w/KEXkQ3Wi01uooU&#10;RA8VaSyIt0f2mQSzb0N2Nam/visIPQ4z8w0zX7amFDeqXWFZwXAQgSBOrS44U/BzWPc/QDiPrLG0&#10;TAp+ycFy0XmZY6xtw990S3wmAoRdjApy76tYSpfmZNANbEUcvLOtDfog60zqGpsAN6UcRdG7NFhw&#10;WMixos+c0ktyNQqOX+PhCMdRct+d1po3Z9o1+55Sr912NQPhqfX/4Wd7qxVM3qbwOBOO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BVKXjjGAAAA3AAAAA8AAAAAAAAA&#10;AAAAAAAAoQIAAGRycy9kb3ducmV2LnhtbFBLBQYAAAAABAAEAPkAAACUAwAAAAA=&#10;" strokeweight=".01pt"/>
                      <v:line id="Line 196" o:spid="_x0000_s1088" style="position:absolute;flip:y;visibility:visible;mso-wrap-style:square" from="4815,9540" to="6083,10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HaE2MQAAADcAAAADwAAAGRycy9kb3ducmV2LnhtbERPTWvCQBC9F/wPywheSt0Y0lJSVxEh&#10;6KGhNAribciOSWh2NmTXJO2v7x4KPT7e93o7mVYM1LvGsoLVMgJBXFrdcKXgfMqeXkE4j6yxtUwK&#10;vsnBdjN7WGOq7cifNBS+EiGEXYoKau+7VEpX1mTQLW1HHLib7Q36APtK6h7HEG5aGUfRizTYcGio&#10;saN9TeVXcTcKLu/JKsYkKn7ya6b5cKN8/HhUajGfdm8gPE3+X/znPmoFz0mYH86EIyA3v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cdoTYxAAAANwAAAAPAAAAAAAAAAAA&#10;AAAAAKECAABkcnMvZG93bnJldi54bWxQSwUGAAAAAAQABAD5AAAAkgMAAAAA&#10;" strokeweight=".01pt"/>
                      <v:shape id="Text Box 197" o:spid="_x0000_s1089" type="#_x0000_t202" style="position:absolute;left:6585;top:9885;width:728;height: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TSP8sUA&#10;AADcAAAADwAAAGRycy9kb3ducmV2LnhtbESPQWsCMRSE7wX/Q3iF3mp2iy26NYoUikLx0NVCvT2S&#10;Z3Zx87IkqW7/vSkUPA4z8w0zXw6uE2cKsfWsoBwXIIi1Ny1bBfvd++MUREzIBjvPpOCXIiwXo7s5&#10;VsZf+JPOdbIiQzhWqKBJqa+kjLohh3Hse+LsHX1wmLIMVpqAlwx3nXwqihfpsOW80GBPbw3pU/3j&#10;FKy3h9PsOLMfWppD/WWnG12Gb6Ue7ofVK4hEQ7qF/9sbo+B5UsLfmXwE5OI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ZNI/yxQAAANwAAAAPAAAAAAAAAAAAAAAAAJgCAABkcnMv&#10;ZG93bnJldi54bWxQSwUGAAAAAAQABAD1AAAAigMAAAAA&#10;" filled="f" stroked="f" strokeweight=".01pt">
                        <v:textbox>
                          <w:txbxContent>
                            <w:p w:rsidR="00D90C6E" w:rsidRDefault="00D90C6E" w:rsidP="001A6B19">
                              <w:r>
                                <w:t>RR</w:t>
                              </w:r>
                            </w:p>
                          </w:txbxContent>
                        </v:textbox>
                      </v:shape>
                    </v:group>
                  </v:group>
                  <v:shape id="Text Box 198" o:spid="_x0000_s1090" type="#_x0000_t202" style="position:absolute;left:4292;top:12438;width:1989;height: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x1cQA&#10;AADcAAAADwAAAGRycy9kb3ducmV2LnhtbESPQWvCQBSE74L/YXmF3sxuxUibZhVpEXqymLaCt0f2&#10;mYRm34bsauK/7wpCj8PMfMPk69G24kK9bxxreEoUCOLSmYYrDd9f29kzCB+QDbaOScOVPKxX00mO&#10;mXED7+lShEpECPsMNdQhdJmUvqzJok9cRxy9k+sthij7Spoehwi3rZwrtZQWG44LNXb0VlP5W5yt&#10;hp/d6XhYqM/q3abd4EYl2b5IrR8fxs0riEBj+A/f2x9GQ7qYw+1MPAJy9Q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4rMdXEAAAA3AAAAA8AAAAAAAAAAAAAAAAAmAIAAGRycy9k&#10;b3ducmV2LnhtbFBLBQYAAAAABAAEAPUAAACJAwAAAAA=&#10;" filled="f" stroked="f">
                    <v:textbox>
                      <w:txbxContent>
                        <w:p w:rsidR="00D90C6E" w:rsidRPr="00BD6D14" w:rsidRDefault="00D90C6E" w:rsidP="001A6B19">
                          <w:pPr>
                            <w:rPr>
                              <w:rFonts w:ascii="Arial" w:hAnsi="Arial" w:cs="Arial"/>
                              <w:sz w:val="22"/>
                              <w:szCs w:val="22"/>
                            </w:rPr>
                          </w:pPr>
                          <w:r>
                            <w:t xml:space="preserve">   </w:t>
                          </w:r>
                          <w:r w:rsidRPr="00BD6D14">
                            <w:rPr>
                              <w:sz w:val="22"/>
                              <w:szCs w:val="22"/>
                            </w:rPr>
                            <w:t>20.09</w:t>
                          </w:r>
                        </w:p>
                      </w:txbxContent>
                    </v:textbox>
                  </v:shape>
                  <v:shape id="Text Box 199" o:spid="_x0000_s1091" type="#_x0000_t202" style="position:absolute;left:2400;top:10159;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eUTsQA&#10;AADcAAAADwAAAGRycy9kb3ducmV2LnhtbESPQWvCQBSE74L/YXlCb3VXq8XGbERaCp4qTWvB2yP7&#10;TILZtyG7NfHfd4WCx2FmvmHSzWAbcaHO1441zKYKBHHhTM2lhu+v98cVCB+QDTaOScOVPGyy8SjF&#10;xLieP+mSh1JECPsENVQhtImUvqjIop+6ljh6J9dZDFF2pTQd9hFuGzlX6llarDkuVNjSa0XFOf+1&#10;Gg4fp+PPQu3LN7tsezcoyfZFav0wGbZrEIGGcA//t3dGw3LxBLcz8QjI7A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nlE7EAAAA3AAAAA8AAAAAAAAAAAAAAAAAmAIAAGRycy9k&#10;b3ducmV2LnhtbFBLBQYAAAAABAAEAPUAAACJAwAAAAA=&#10;" filled="f" stroked="f">
                    <v:textbox>
                      <w:txbxContent>
                        <w:p w:rsidR="00D90C6E" w:rsidRDefault="00D90C6E" w:rsidP="001A6B19">
                          <w:r>
                            <w:t>f(x)</w:t>
                          </w:r>
                        </w:p>
                      </w:txbxContent>
                    </v:textbox>
                  </v:shape>
                </v:group>
              </v:group>
            </w:pict>
          </mc:Fallback>
        </mc:AlternateContent>
      </w: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FD6C98" w:rsidRDefault="001A6B19" w:rsidP="00FD6C98">
      <w:pPr>
        <w:autoSpaceDE w:val="0"/>
        <w:autoSpaceDN w:val="0"/>
        <w:adjustRightInd w:val="0"/>
        <w:spacing w:line="360" w:lineRule="auto"/>
        <w:ind w:left="720" w:firstLine="720"/>
        <w:jc w:val="both"/>
        <w:rPr>
          <w:rFonts w:ascii="Arial" w:hAnsi="Arial" w:cs="Arial"/>
        </w:rPr>
      </w:pPr>
      <w:r w:rsidRPr="00DA6E11">
        <w:rPr>
          <w:rFonts w:ascii="Arial" w:hAnsi="Arial" w:cs="Arial"/>
        </w:rPr>
        <w:t xml:space="preserve">Como el valor de </w:t>
      </w: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w:t>
      </w:r>
      <w:r w:rsidRPr="00DA6E11">
        <w:rPr>
          <w:rFonts w:ascii="Arial" w:hAnsi="Arial" w:cs="Arial"/>
        </w:rPr>
        <w:t xml:space="preserve">pertenece a la Región de rechazo por lo tanto no aceptamos la Hipótesis Nula (Ho) y aceptamos la Hipótesis alternativa (H1), por tanto se demuestra que </w:t>
      </w:r>
      <w:r w:rsidR="00FD6C98">
        <w:rPr>
          <w:rFonts w:ascii="Arial" w:hAnsi="Arial" w:cs="Arial"/>
        </w:rPr>
        <w:t>l</w:t>
      </w:r>
      <w:r w:rsidR="00FD6C98" w:rsidRPr="00A87502">
        <w:rPr>
          <w:rFonts w:ascii="Arial" w:hAnsi="Arial" w:cs="Arial"/>
        </w:rPr>
        <w:t>as estrategias de la Gestión Logística en la Fuerza Aérea del Perú se relacionan significativamente con los fines de la Defensa Nacional, periodo 2015-2016</w:t>
      </w:r>
      <w:r w:rsidR="00FD6C98">
        <w:rPr>
          <w:rFonts w:ascii="Arial" w:hAnsi="Arial" w:cs="Arial"/>
        </w:rPr>
        <w:t>.</w:t>
      </w:r>
    </w:p>
    <w:p w:rsidR="00FD6C98" w:rsidRPr="00DA6E11" w:rsidRDefault="00FD6C98" w:rsidP="00FD6C98">
      <w:pPr>
        <w:autoSpaceDE w:val="0"/>
        <w:autoSpaceDN w:val="0"/>
        <w:adjustRightInd w:val="0"/>
        <w:spacing w:line="360" w:lineRule="auto"/>
        <w:ind w:left="720" w:firstLine="720"/>
        <w:jc w:val="both"/>
        <w:rPr>
          <w:rFonts w:ascii="Arial" w:hAnsi="Arial" w:cs="Arial"/>
        </w:rPr>
      </w:pPr>
    </w:p>
    <w:p w:rsidR="001A6B19" w:rsidRPr="00773B00" w:rsidRDefault="001A6B19" w:rsidP="001A6B19">
      <w:pPr>
        <w:tabs>
          <w:tab w:val="left" w:pos="360"/>
          <w:tab w:val="left" w:pos="8460"/>
        </w:tabs>
        <w:spacing w:line="360" w:lineRule="auto"/>
        <w:ind w:left="708"/>
        <w:jc w:val="both"/>
        <w:rPr>
          <w:rFonts w:ascii="Arial" w:hAnsi="Arial" w:cs="Arial"/>
          <w:b/>
        </w:rPr>
      </w:pPr>
      <w:r>
        <w:rPr>
          <w:rFonts w:ascii="Arial" w:hAnsi="Arial" w:cs="Arial"/>
          <w:b/>
        </w:rPr>
        <w:t>c) Co</w:t>
      </w:r>
      <w:r w:rsidRPr="00773B00">
        <w:rPr>
          <w:rFonts w:ascii="Arial" w:hAnsi="Arial" w:cs="Arial"/>
          <w:b/>
        </w:rPr>
        <w:t>ntrastación de la hipótesis especifica 3</w:t>
      </w:r>
    </w:p>
    <w:p w:rsidR="001A6B19" w:rsidRPr="00DA6E11" w:rsidRDefault="001A6B19" w:rsidP="001A6B19">
      <w:pPr>
        <w:autoSpaceDE w:val="0"/>
        <w:autoSpaceDN w:val="0"/>
        <w:adjustRightInd w:val="0"/>
        <w:spacing w:line="360" w:lineRule="auto"/>
        <w:ind w:left="708"/>
        <w:jc w:val="both"/>
        <w:rPr>
          <w:rFonts w:ascii="Arial" w:hAnsi="Arial" w:cs="Arial"/>
        </w:rPr>
      </w:pPr>
    </w:p>
    <w:p w:rsidR="001A6B19" w:rsidRPr="00DA6E11" w:rsidRDefault="001A6B19" w:rsidP="001A6B19">
      <w:pPr>
        <w:autoSpaceDE w:val="0"/>
        <w:autoSpaceDN w:val="0"/>
        <w:adjustRightInd w:val="0"/>
        <w:spacing w:line="360" w:lineRule="auto"/>
        <w:ind w:left="708"/>
        <w:jc w:val="both"/>
        <w:rPr>
          <w:rFonts w:ascii="Arial" w:hAnsi="Arial" w:cs="Arial"/>
        </w:rPr>
      </w:pPr>
      <w:r w:rsidRPr="00DA6E11">
        <w:rPr>
          <w:rFonts w:ascii="Arial" w:hAnsi="Arial" w:cs="Arial"/>
        </w:rPr>
        <w:t>Considerando que una hipótesis constituye un valioso instrumento de la investigación, pues permite desarrollar la teoría con la observación y viceversa, y que cuando se prueba esta, existen dos posibles resultados:</w:t>
      </w:r>
    </w:p>
    <w:p w:rsidR="00A87502" w:rsidRPr="00A87502" w:rsidRDefault="001A6B19" w:rsidP="00A87502">
      <w:pPr>
        <w:autoSpaceDE w:val="0"/>
        <w:autoSpaceDN w:val="0"/>
        <w:adjustRightInd w:val="0"/>
        <w:spacing w:line="360" w:lineRule="auto"/>
        <w:ind w:left="708"/>
        <w:jc w:val="both"/>
        <w:rPr>
          <w:rFonts w:ascii="Arial" w:hAnsi="Arial" w:cs="Arial"/>
        </w:rPr>
      </w:pPr>
      <w:r w:rsidRPr="00DA6E11">
        <w:rPr>
          <w:rFonts w:ascii="Arial" w:hAnsi="Arial" w:cs="Arial"/>
        </w:rPr>
        <w:lastRenderedPageBreak/>
        <w:t xml:space="preserve">Ho (hipótesis nula): </w:t>
      </w:r>
      <w:r w:rsidR="00A87502" w:rsidRPr="00DA6E11">
        <w:rPr>
          <w:rFonts w:ascii="Arial" w:hAnsi="Arial" w:cs="Arial"/>
        </w:rPr>
        <w:t>“</w:t>
      </w:r>
      <w:r w:rsidR="00A87502" w:rsidRPr="00A87502">
        <w:rPr>
          <w:rFonts w:ascii="Arial" w:hAnsi="Arial" w:cs="Arial"/>
        </w:rPr>
        <w:t xml:space="preserve">El control en la Gestión Logística en la Fuerza Aérea del Perú </w:t>
      </w:r>
      <w:r w:rsidR="00A87502">
        <w:rPr>
          <w:rFonts w:ascii="Arial" w:hAnsi="Arial" w:cs="Arial"/>
        </w:rPr>
        <w:t xml:space="preserve">no </w:t>
      </w:r>
      <w:r w:rsidR="00A87502" w:rsidRPr="00A87502">
        <w:rPr>
          <w:rFonts w:ascii="Arial" w:hAnsi="Arial" w:cs="Arial"/>
        </w:rPr>
        <w:t>se relaciona significativamente con la modernización de la Defensa Nacional, periodo 2015-2016</w:t>
      </w:r>
      <w:r w:rsidR="00A87502">
        <w:rPr>
          <w:rFonts w:ascii="Arial" w:hAnsi="Arial" w:cs="Arial"/>
        </w:rPr>
        <w:t>”</w:t>
      </w:r>
      <w:r w:rsidR="00A87502" w:rsidRPr="00A87502">
        <w:rPr>
          <w:rFonts w:ascii="Arial" w:hAnsi="Arial" w:cs="Arial"/>
        </w:rPr>
        <w:t>.</w:t>
      </w:r>
    </w:p>
    <w:p w:rsidR="00A87502" w:rsidRPr="00DA6E11" w:rsidRDefault="00A87502" w:rsidP="001A6B19">
      <w:pPr>
        <w:autoSpaceDE w:val="0"/>
        <w:autoSpaceDN w:val="0"/>
        <w:adjustRightInd w:val="0"/>
        <w:spacing w:line="360" w:lineRule="auto"/>
        <w:ind w:left="357"/>
        <w:jc w:val="both"/>
        <w:rPr>
          <w:rFonts w:ascii="Arial" w:hAnsi="Arial" w:cs="Arial"/>
        </w:rPr>
      </w:pPr>
    </w:p>
    <w:p w:rsidR="00A87502" w:rsidRPr="00A87502" w:rsidRDefault="001A6B19" w:rsidP="00A87502">
      <w:pPr>
        <w:autoSpaceDE w:val="0"/>
        <w:autoSpaceDN w:val="0"/>
        <w:adjustRightInd w:val="0"/>
        <w:spacing w:line="360" w:lineRule="auto"/>
        <w:ind w:left="708"/>
        <w:jc w:val="both"/>
        <w:rPr>
          <w:rFonts w:ascii="Arial" w:hAnsi="Arial" w:cs="Arial"/>
        </w:rPr>
      </w:pPr>
      <w:r w:rsidRPr="00DA6E11">
        <w:rPr>
          <w:rFonts w:ascii="Arial" w:hAnsi="Arial" w:cs="Arial"/>
        </w:rPr>
        <w:t>H1 (hipótesis alternativa): “</w:t>
      </w:r>
      <w:r w:rsidR="00A87502" w:rsidRPr="00A87502">
        <w:rPr>
          <w:rFonts w:ascii="Arial" w:hAnsi="Arial" w:cs="Arial"/>
        </w:rPr>
        <w:t>El control en la Gestión Logística en la Fuerza Aérea del Perú se relaciona significativamente con la modernización de la Defensa Nacional, periodo 2015-2016</w:t>
      </w:r>
      <w:r w:rsidR="00A87502">
        <w:rPr>
          <w:rFonts w:ascii="Arial" w:hAnsi="Arial" w:cs="Arial"/>
        </w:rPr>
        <w:t>”</w:t>
      </w:r>
      <w:r w:rsidR="00A87502" w:rsidRPr="00A87502">
        <w:rPr>
          <w:rFonts w:ascii="Arial" w:hAnsi="Arial" w:cs="Arial"/>
        </w:rPr>
        <w:t>.</w:t>
      </w:r>
    </w:p>
    <w:p w:rsidR="001A6B19" w:rsidRPr="00FD6C98" w:rsidRDefault="001A6B19" w:rsidP="001A6B19">
      <w:pPr>
        <w:autoSpaceDE w:val="0"/>
        <w:autoSpaceDN w:val="0"/>
        <w:adjustRightInd w:val="0"/>
        <w:spacing w:line="360" w:lineRule="auto"/>
        <w:ind w:left="357"/>
        <w:jc w:val="both"/>
        <w:rPr>
          <w:rFonts w:ascii="Arial" w:hAnsi="Arial" w:cs="Arial"/>
        </w:rPr>
      </w:pPr>
    </w:p>
    <w:p w:rsidR="001A6B19" w:rsidRPr="00DA6E11" w:rsidRDefault="001A6B19" w:rsidP="00A87502">
      <w:pPr>
        <w:autoSpaceDE w:val="0"/>
        <w:autoSpaceDN w:val="0"/>
        <w:adjustRightInd w:val="0"/>
        <w:spacing w:line="360" w:lineRule="auto"/>
        <w:ind w:left="720"/>
        <w:jc w:val="both"/>
        <w:rPr>
          <w:rFonts w:ascii="Arial" w:hAnsi="Arial" w:cs="Arial"/>
        </w:rPr>
      </w:pPr>
      <w:r w:rsidRPr="00DA6E11">
        <w:rPr>
          <w:rFonts w:ascii="Arial" w:hAnsi="Arial" w:cs="Arial"/>
        </w:rPr>
        <w:t xml:space="preserve">Para realizar la contrastación de Hipótesis se hizo uso de la técnica Estadística de la Prueba Chi-Cuadrada cruzada, toda vez que se trata de demostrar la </w:t>
      </w:r>
      <w:r>
        <w:rPr>
          <w:rFonts w:ascii="Arial" w:hAnsi="Arial" w:cs="Arial"/>
        </w:rPr>
        <w:t>rela</w:t>
      </w:r>
      <w:r w:rsidRPr="00DA6E11">
        <w:rPr>
          <w:rFonts w:ascii="Arial" w:hAnsi="Arial" w:cs="Arial"/>
        </w:rPr>
        <w:t xml:space="preserve">ción o no de las variables: </w:t>
      </w:r>
      <w:r w:rsidR="00FD6C98" w:rsidRPr="00A87502">
        <w:rPr>
          <w:rFonts w:ascii="Arial" w:hAnsi="Arial" w:cs="Arial"/>
        </w:rPr>
        <w:t xml:space="preserve">El control en la Gestión Logística en la Fuerza Aérea del Perú </w:t>
      </w:r>
      <w:r w:rsidR="00FD6C98">
        <w:rPr>
          <w:rFonts w:ascii="Arial" w:hAnsi="Arial" w:cs="Arial"/>
        </w:rPr>
        <w:t>y</w:t>
      </w:r>
      <w:r w:rsidR="00FD6C98" w:rsidRPr="00A87502">
        <w:rPr>
          <w:rFonts w:ascii="Arial" w:hAnsi="Arial" w:cs="Arial"/>
        </w:rPr>
        <w:t xml:space="preserve"> la modernización de la Defensa Nacional</w:t>
      </w:r>
      <w:r w:rsidR="00FD6C98">
        <w:rPr>
          <w:rFonts w:ascii="Arial" w:hAnsi="Arial" w:cs="Arial"/>
        </w:rPr>
        <w:t>,</w:t>
      </w:r>
      <w:r w:rsidR="00FD6C98" w:rsidRPr="004900C0">
        <w:rPr>
          <w:rFonts w:ascii="Arial" w:hAnsi="Arial" w:cs="Arial"/>
          <w:color w:val="000000"/>
          <w:szCs w:val="24"/>
        </w:rPr>
        <w:t xml:space="preserve"> </w:t>
      </w:r>
      <w:r w:rsidRPr="00DA6E11">
        <w:rPr>
          <w:rFonts w:ascii="Arial" w:hAnsi="Arial" w:cs="Arial"/>
        </w:rPr>
        <w:t xml:space="preserve">habiéndose aplicado sobre los cuadros N° </w:t>
      </w:r>
      <w:r w:rsidR="00FD6C98">
        <w:rPr>
          <w:rFonts w:ascii="Arial" w:hAnsi="Arial" w:cs="Arial"/>
        </w:rPr>
        <w:t>6</w:t>
      </w:r>
      <w:r w:rsidRPr="00DA6E11">
        <w:rPr>
          <w:rFonts w:ascii="Arial" w:hAnsi="Arial" w:cs="Arial"/>
        </w:rPr>
        <w:t xml:space="preserve"> y 1</w:t>
      </w:r>
      <w:r w:rsidR="00FD6C98">
        <w:rPr>
          <w:rFonts w:ascii="Arial" w:hAnsi="Arial" w:cs="Arial"/>
        </w:rPr>
        <w:t>1</w:t>
      </w:r>
      <w:r w:rsidRPr="00DA6E11">
        <w:rPr>
          <w:rFonts w:ascii="Arial" w:hAnsi="Arial" w:cs="Arial"/>
        </w:rPr>
        <w:t xml:space="preserve"> respectivamente, el cual representa a un amplio conjunto de observaciones sobre un acontecimiento o variable. Para ello se ha realizado la siguiente secuencia de actividades de demostración:</w:t>
      </w:r>
    </w:p>
    <w:p w:rsidR="001A6B19" w:rsidRPr="00DA6E11" w:rsidRDefault="001A6B19" w:rsidP="001A6B19">
      <w:pPr>
        <w:spacing w:line="360" w:lineRule="auto"/>
        <w:ind w:left="708"/>
        <w:jc w:val="both"/>
        <w:rPr>
          <w:rFonts w:ascii="Arial" w:hAnsi="Arial" w:cs="Arial"/>
          <w:iCs/>
        </w:rPr>
      </w:pPr>
    </w:p>
    <w:p w:rsidR="001A6B19" w:rsidRPr="00DA6E11" w:rsidRDefault="001A6B19" w:rsidP="001A6B19">
      <w:pPr>
        <w:spacing w:line="360" w:lineRule="auto"/>
        <w:ind w:left="708"/>
        <w:jc w:val="both"/>
        <w:rPr>
          <w:rFonts w:ascii="Arial" w:hAnsi="Arial" w:cs="Arial"/>
        </w:rPr>
      </w:pPr>
      <w:r w:rsidRPr="00DA6E11">
        <w:rPr>
          <w:rFonts w:ascii="Arial" w:hAnsi="Arial" w:cs="Arial"/>
        </w:rPr>
        <w:t>1. Se empleó como estadístico de prueba, la chi–cuadrada.</w:t>
      </w:r>
    </w:p>
    <w:p w:rsidR="00FD6C98" w:rsidRDefault="00FD6C98" w:rsidP="001A6B19">
      <w:pPr>
        <w:spacing w:line="360" w:lineRule="auto"/>
        <w:ind w:left="708"/>
        <w:jc w:val="both"/>
        <w:rPr>
          <w:rFonts w:ascii="Arial" w:hAnsi="Arial" w:cs="Arial"/>
        </w:rPr>
      </w:pPr>
    </w:p>
    <w:p w:rsidR="001A6B19" w:rsidRDefault="001A6B19" w:rsidP="001A6B19">
      <w:pPr>
        <w:spacing w:line="360" w:lineRule="auto"/>
        <w:ind w:left="708"/>
        <w:jc w:val="both"/>
        <w:rPr>
          <w:rFonts w:ascii="Arial" w:hAnsi="Arial" w:cs="Arial"/>
        </w:rPr>
      </w:pPr>
      <w:r w:rsidRPr="00DA6E11">
        <w:rPr>
          <w:rFonts w:ascii="Arial" w:hAnsi="Arial" w:cs="Arial"/>
        </w:rPr>
        <w:t xml:space="preserve">2. Se buscó en la tabla estadística con un </w:t>
      </w:r>
      <w:r w:rsidRPr="00DA6E11">
        <w:rPr>
          <w:rFonts w:ascii="Arial" w:hAnsi="Arial" w:cs="Arial"/>
        </w:rPr>
        <w:sym w:font="Symbol" w:char="F061"/>
      </w:r>
      <w:r w:rsidRPr="00DA6E11">
        <w:rPr>
          <w:rFonts w:ascii="Arial" w:hAnsi="Arial" w:cs="Arial"/>
        </w:rPr>
        <w:t xml:space="preserve"> = 0.01 y 8 grados de libertad, y se obtuvó un valor de 20.09.</w:t>
      </w:r>
    </w:p>
    <w:p w:rsidR="00FD6C98" w:rsidRDefault="00FD6C98"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rPr>
      </w:pPr>
      <w:r w:rsidRPr="00DA6E11">
        <w:rPr>
          <w:rFonts w:ascii="Arial" w:hAnsi="Arial" w:cs="Arial"/>
          <w:spacing w:val="-3"/>
        </w:rPr>
        <w:t xml:space="preserve">3. Se combinó los datos de los cuadros  </w:t>
      </w:r>
      <w:r w:rsidRPr="00DA6E11">
        <w:rPr>
          <w:rFonts w:ascii="Arial" w:hAnsi="Arial" w:cs="Arial"/>
        </w:rPr>
        <w:t xml:space="preserve">N° </w:t>
      </w:r>
      <w:r w:rsidR="00FD6C98">
        <w:rPr>
          <w:rFonts w:ascii="Arial" w:hAnsi="Arial" w:cs="Arial"/>
        </w:rPr>
        <w:t>6</w:t>
      </w:r>
      <w:r w:rsidRPr="00DA6E11">
        <w:rPr>
          <w:rFonts w:ascii="Arial" w:hAnsi="Arial" w:cs="Arial"/>
        </w:rPr>
        <w:t xml:space="preserve"> y Nº 1</w:t>
      </w:r>
      <w:r w:rsidR="00FD6C98">
        <w:rPr>
          <w:rFonts w:ascii="Arial" w:hAnsi="Arial" w:cs="Arial"/>
        </w:rPr>
        <w:t>1</w:t>
      </w:r>
      <w:r w:rsidRPr="00DA6E11">
        <w:rPr>
          <w:rFonts w:ascii="Arial" w:hAnsi="Arial" w:cs="Arial"/>
        </w:rPr>
        <w:t>, dándonos los siguientes resultados de la frecuencia observada.</w:t>
      </w: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Default="001A6B19" w:rsidP="001A6B19">
      <w:pPr>
        <w:tabs>
          <w:tab w:val="left" w:pos="-720"/>
          <w:tab w:val="left" w:pos="0"/>
        </w:tabs>
        <w:suppressAutoHyphens/>
        <w:spacing w:line="360" w:lineRule="auto"/>
        <w:ind w:left="2973" w:hanging="2265"/>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2973" w:hanging="2265"/>
        <w:jc w:val="both"/>
        <w:rPr>
          <w:rFonts w:ascii="Arial" w:hAnsi="Arial" w:cs="Arial"/>
          <w:spacing w:val="-3"/>
        </w:rPr>
      </w:pPr>
    </w:p>
    <w:tbl>
      <w:tblPr>
        <w:tblW w:w="0" w:type="auto"/>
        <w:tblInd w:w="1199" w:type="dxa"/>
        <w:tblLayout w:type="fixed"/>
        <w:tblCellMar>
          <w:left w:w="120" w:type="dxa"/>
          <w:right w:w="120" w:type="dxa"/>
        </w:tblCellMar>
        <w:tblLook w:val="0000" w:firstRow="0" w:lastRow="0" w:firstColumn="0" w:lastColumn="0" w:noHBand="0" w:noVBand="0"/>
      </w:tblPr>
      <w:tblGrid>
        <w:gridCol w:w="2977"/>
        <w:gridCol w:w="992"/>
        <w:gridCol w:w="1134"/>
        <w:gridCol w:w="992"/>
      </w:tblGrid>
      <w:tr w:rsidR="001A6B19" w:rsidRPr="00DA6E11" w:rsidTr="009139D5">
        <w:trPr>
          <w:trHeight w:val="280"/>
        </w:trPr>
        <w:tc>
          <w:tcPr>
            <w:tcW w:w="2977" w:type="dxa"/>
            <w:vMerge w:val="restart"/>
            <w:tcBorders>
              <w:top w:val="double" w:sz="7" w:space="0" w:color="auto"/>
              <w:left w:val="doub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lastRenderedPageBreak/>
              <w:t>Escala</w:t>
            </w:r>
          </w:p>
        </w:tc>
        <w:tc>
          <w:tcPr>
            <w:tcW w:w="3118" w:type="dxa"/>
            <w:gridSpan w:val="3"/>
            <w:tcBorders>
              <w:top w:val="double" w:sz="12" w:space="0" w:color="auto"/>
              <w:left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Nivel</w:t>
            </w:r>
          </w:p>
        </w:tc>
      </w:tr>
      <w:tr w:rsidR="001A6B19" w:rsidRPr="00DA6E11" w:rsidTr="009139D5">
        <w:trPr>
          <w:trHeight w:val="280"/>
        </w:trPr>
        <w:tc>
          <w:tcPr>
            <w:tcW w:w="2977" w:type="dxa"/>
            <w:vMerge/>
            <w:tcBorders>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tc>
        <w:tc>
          <w:tcPr>
            <w:tcW w:w="992" w:type="dxa"/>
            <w:tcBorders>
              <w:top w:val="double" w:sz="7" w:space="0" w:color="auto"/>
              <w:left w:val="single" w:sz="7" w:space="0" w:color="auto"/>
            </w:tcBorders>
          </w:tcPr>
          <w:p w:rsidR="001A6B19" w:rsidRPr="00DA6E11" w:rsidRDefault="001A6B19" w:rsidP="00FE013F">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Cdro </w:t>
            </w:r>
            <w:r w:rsidR="00FE013F">
              <w:rPr>
                <w:rFonts w:ascii="Arial" w:hAnsi="Arial" w:cs="Arial"/>
                <w:spacing w:val="-3"/>
              </w:rPr>
              <w:t>6</w:t>
            </w:r>
          </w:p>
        </w:tc>
        <w:tc>
          <w:tcPr>
            <w:tcW w:w="1134" w:type="dxa"/>
            <w:tcBorders>
              <w:top w:val="double" w:sz="7" w:space="0" w:color="auto"/>
              <w:left w:val="single" w:sz="7" w:space="0" w:color="auto"/>
              <w:right w:val="single" w:sz="8" w:space="0" w:color="auto"/>
            </w:tcBorders>
          </w:tcPr>
          <w:p w:rsidR="001A6B19" w:rsidRPr="00DA6E11" w:rsidRDefault="001A6B19" w:rsidP="00FE013F">
            <w:pPr>
              <w:tabs>
                <w:tab w:val="left" w:pos="-720"/>
              </w:tabs>
              <w:suppressAutoHyphens/>
              <w:spacing w:line="360" w:lineRule="auto"/>
              <w:jc w:val="center"/>
              <w:rPr>
                <w:rFonts w:ascii="Arial" w:hAnsi="Arial" w:cs="Arial"/>
                <w:spacing w:val="-3"/>
              </w:rPr>
            </w:pPr>
            <w:r w:rsidRPr="00DA6E11">
              <w:rPr>
                <w:rFonts w:ascii="Arial" w:hAnsi="Arial" w:cs="Arial"/>
                <w:spacing w:val="-3"/>
              </w:rPr>
              <w:t>Cdro 1</w:t>
            </w:r>
            <w:r w:rsidR="00FE013F">
              <w:rPr>
                <w:rFonts w:ascii="Arial" w:hAnsi="Arial" w:cs="Arial"/>
                <w:spacing w:val="-3"/>
              </w:rPr>
              <w:t>1</w:t>
            </w:r>
          </w:p>
        </w:tc>
        <w:tc>
          <w:tcPr>
            <w:tcW w:w="992" w:type="dxa"/>
            <w:tcBorders>
              <w:top w:val="double" w:sz="12"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r>
      <w:tr w:rsidR="001A6B19" w:rsidRPr="00DA6E11" w:rsidTr="009139D5">
        <w:tc>
          <w:tcPr>
            <w:tcW w:w="2977" w:type="dxa"/>
            <w:tcBorders>
              <w:top w:val="single" w:sz="7" w:space="0" w:color="auto"/>
              <w:left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De 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Acuerdo indefinido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En desacuerdo</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Muy en desacuerdo</w:t>
            </w:r>
          </w:p>
          <w:p w:rsidR="001A6B19" w:rsidRPr="00DA6E11" w:rsidRDefault="001A6B19" w:rsidP="009139D5">
            <w:pPr>
              <w:tabs>
                <w:tab w:val="left" w:pos="-720"/>
              </w:tabs>
              <w:suppressAutoHyphens/>
              <w:spacing w:line="360" w:lineRule="auto"/>
              <w:jc w:val="center"/>
              <w:rPr>
                <w:rFonts w:ascii="Arial" w:hAnsi="Arial" w:cs="Arial"/>
                <w:spacing w:val="-3"/>
              </w:rPr>
            </w:pPr>
          </w:p>
        </w:tc>
        <w:tc>
          <w:tcPr>
            <w:tcW w:w="992" w:type="dxa"/>
            <w:tcBorders>
              <w:top w:val="single" w:sz="7" w:space="0" w:color="auto"/>
              <w:left w:val="sing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16</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24</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2</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30</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35</w:t>
            </w:r>
          </w:p>
          <w:p w:rsidR="001A6B19" w:rsidRPr="00DA6E11" w:rsidRDefault="001A6B19" w:rsidP="00FE013F">
            <w:pPr>
              <w:tabs>
                <w:tab w:val="left" w:pos="-720"/>
              </w:tabs>
              <w:suppressAutoHyphens/>
              <w:spacing w:line="360" w:lineRule="auto"/>
              <w:jc w:val="center"/>
              <w:rPr>
                <w:rFonts w:ascii="Arial" w:hAnsi="Arial" w:cs="Arial"/>
                <w:spacing w:val="-3"/>
              </w:rPr>
            </w:pPr>
          </w:p>
        </w:tc>
        <w:tc>
          <w:tcPr>
            <w:tcW w:w="1134" w:type="dxa"/>
            <w:tcBorders>
              <w:top w:val="single" w:sz="7" w:space="0" w:color="auto"/>
              <w:left w:val="single" w:sz="7" w:space="0" w:color="auto"/>
              <w:right w:val="single" w:sz="8"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FE013F" w:rsidRPr="00FE013F" w:rsidRDefault="001A6B19" w:rsidP="00FE013F">
            <w:pPr>
              <w:tabs>
                <w:tab w:val="left" w:pos="-720"/>
              </w:tabs>
              <w:suppressAutoHyphens/>
              <w:spacing w:line="360" w:lineRule="auto"/>
              <w:jc w:val="center"/>
              <w:rPr>
                <w:rFonts w:ascii="Arial" w:hAnsi="Arial" w:cs="Arial"/>
                <w:spacing w:val="-3"/>
                <w:szCs w:val="24"/>
              </w:rPr>
            </w:pPr>
            <w:r w:rsidRPr="00DA6E11">
              <w:rPr>
                <w:rFonts w:ascii="Arial" w:hAnsi="Arial" w:cs="Arial"/>
                <w:spacing w:val="-3"/>
              </w:rPr>
              <w:t xml:space="preserve">   </w:t>
            </w:r>
            <w:r w:rsidR="00FE013F" w:rsidRPr="00FE013F">
              <w:rPr>
                <w:rFonts w:ascii="Arial" w:hAnsi="Arial" w:cs="Arial"/>
                <w:spacing w:val="-3"/>
                <w:szCs w:val="24"/>
              </w:rPr>
              <w:t>47</w:t>
            </w:r>
          </w:p>
          <w:p w:rsidR="00FE013F" w:rsidRPr="00FE013F" w:rsidRDefault="00FE013F" w:rsidP="00FE013F">
            <w:pPr>
              <w:tabs>
                <w:tab w:val="left" w:pos="-720"/>
              </w:tabs>
              <w:suppressAutoHyphens/>
              <w:spacing w:line="360" w:lineRule="auto"/>
              <w:jc w:val="center"/>
              <w:rPr>
                <w:rFonts w:ascii="Arial" w:hAnsi="Arial" w:cs="Arial"/>
                <w:spacing w:val="-3"/>
                <w:szCs w:val="24"/>
              </w:rPr>
            </w:pPr>
            <w:r>
              <w:rPr>
                <w:rFonts w:ascii="Arial" w:hAnsi="Arial" w:cs="Arial"/>
                <w:spacing w:val="-3"/>
                <w:szCs w:val="24"/>
              </w:rPr>
              <w:t xml:space="preserve">  </w:t>
            </w:r>
            <w:r w:rsidRPr="00FE013F">
              <w:rPr>
                <w:rFonts w:ascii="Arial" w:hAnsi="Arial" w:cs="Arial"/>
                <w:spacing w:val="-3"/>
                <w:szCs w:val="24"/>
              </w:rPr>
              <w:t>50</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w:t>
            </w:r>
            <w:r>
              <w:rPr>
                <w:rFonts w:ascii="Arial" w:hAnsi="Arial" w:cs="Arial"/>
                <w:spacing w:val="-3"/>
                <w:szCs w:val="24"/>
              </w:rPr>
              <w:t xml:space="preserve">  </w:t>
            </w:r>
            <w:r w:rsidRPr="00FE013F">
              <w:rPr>
                <w:rFonts w:ascii="Arial" w:hAnsi="Arial" w:cs="Arial"/>
                <w:spacing w:val="-3"/>
                <w:szCs w:val="24"/>
              </w:rPr>
              <w:t xml:space="preserve">1 </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w:t>
            </w:r>
            <w:r>
              <w:rPr>
                <w:rFonts w:ascii="Arial" w:hAnsi="Arial" w:cs="Arial"/>
                <w:spacing w:val="-3"/>
                <w:szCs w:val="24"/>
              </w:rPr>
              <w:t xml:space="preserve">  </w:t>
            </w:r>
            <w:r w:rsidRPr="00FE013F">
              <w:rPr>
                <w:rFonts w:ascii="Arial" w:hAnsi="Arial" w:cs="Arial"/>
                <w:spacing w:val="-3"/>
                <w:szCs w:val="24"/>
              </w:rPr>
              <w:t xml:space="preserve">6  </w:t>
            </w:r>
          </w:p>
          <w:p w:rsidR="00FE013F" w:rsidRPr="00FE013F" w:rsidRDefault="00FE013F" w:rsidP="00FE013F">
            <w:pPr>
              <w:tabs>
                <w:tab w:val="left" w:pos="-720"/>
              </w:tabs>
              <w:suppressAutoHyphens/>
              <w:spacing w:line="360" w:lineRule="auto"/>
              <w:jc w:val="center"/>
              <w:rPr>
                <w:rFonts w:ascii="Arial" w:hAnsi="Arial" w:cs="Arial"/>
                <w:spacing w:val="-3"/>
                <w:szCs w:val="24"/>
              </w:rPr>
            </w:pPr>
            <w:r w:rsidRPr="00FE013F">
              <w:rPr>
                <w:rFonts w:ascii="Arial" w:hAnsi="Arial" w:cs="Arial"/>
                <w:spacing w:val="-3"/>
                <w:szCs w:val="24"/>
              </w:rPr>
              <w:t xml:space="preserve">  </w:t>
            </w:r>
            <w:r>
              <w:rPr>
                <w:rFonts w:ascii="Arial" w:hAnsi="Arial" w:cs="Arial"/>
                <w:spacing w:val="-3"/>
                <w:szCs w:val="24"/>
              </w:rPr>
              <w:t xml:space="preserve"> </w:t>
            </w:r>
            <w:r w:rsidRPr="00FE013F">
              <w:rPr>
                <w:rFonts w:ascii="Arial" w:hAnsi="Arial" w:cs="Arial"/>
                <w:spacing w:val="-3"/>
                <w:szCs w:val="24"/>
              </w:rPr>
              <w:t>3</w:t>
            </w:r>
          </w:p>
          <w:p w:rsidR="001A6B19" w:rsidRPr="00DA6E11" w:rsidRDefault="001A6B19" w:rsidP="00FE013F">
            <w:pPr>
              <w:tabs>
                <w:tab w:val="left" w:pos="-720"/>
              </w:tabs>
              <w:suppressAutoHyphens/>
              <w:spacing w:line="360" w:lineRule="auto"/>
              <w:jc w:val="center"/>
              <w:rPr>
                <w:rFonts w:ascii="Arial" w:hAnsi="Arial" w:cs="Arial"/>
                <w:spacing w:val="-3"/>
              </w:rPr>
            </w:pPr>
          </w:p>
        </w:tc>
        <w:tc>
          <w:tcPr>
            <w:tcW w:w="992" w:type="dxa"/>
            <w:tcBorders>
              <w:top w:val="single" w:sz="8" w:space="0" w:color="auto"/>
              <w:left w:val="single" w:sz="8" w:space="0" w:color="auto"/>
              <w:bottom w:val="single" w:sz="8"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7A1C93">
              <w:rPr>
                <w:rFonts w:ascii="Arial" w:hAnsi="Arial" w:cs="Arial"/>
                <w:spacing w:val="-3"/>
              </w:rPr>
              <w:t>63</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7A1C93">
              <w:rPr>
                <w:rFonts w:ascii="Arial" w:hAnsi="Arial" w:cs="Arial"/>
                <w:spacing w:val="-3"/>
              </w:rPr>
              <w:t>74</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7A1C93">
              <w:rPr>
                <w:rFonts w:ascii="Arial" w:hAnsi="Arial" w:cs="Arial"/>
                <w:spacing w:val="-3"/>
              </w:rPr>
              <w:t xml:space="preserve">  3</w:t>
            </w:r>
          </w:p>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7A1C93">
              <w:rPr>
                <w:rFonts w:ascii="Arial" w:hAnsi="Arial" w:cs="Arial"/>
                <w:spacing w:val="-3"/>
              </w:rPr>
              <w:t>3</w:t>
            </w:r>
            <w:r w:rsidRPr="00DA6E11">
              <w:rPr>
                <w:rFonts w:ascii="Arial" w:hAnsi="Arial" w:cs="Arial"/>
                <w:spacing w:val="-3"/>
              </w:rPr>
              <w:t>6</w:t>
            </w:r>
          </w:p>
          <w:p w:rsidR="001A6B19" w:rsidRPr="00DA6E11" w:rsidRDefault="001A6B19" w:rsidP="007A1C93">
            <w:pPr>
              <w:tabs>
                <w:tab w:val="left" w:pos="-720"/>
              </w:tabs>
              <w:suppressAutoHyphens/>
              <w:spacing w:line="360" w:lineRule="auto"/>
              <w:jc w:val="center"/>
              <w:rPr>
                <w:rFonts w:ascii="Arial" w:hAnsi="Arial" w:cs="Arial"/>
                <w:spacing w:val="-3"/>
              </w:rPr>
            </w:pPr>
            <w:r w:rsidRPr="00DA6E11">
              <w:rPr>
                <w:rFonts w:ascii="Arial" w:hAnsi="Arial" w:cs="Arial"/>
                <w:spacing w:val="-3"/>
              </w:rPr>
              <w:t xml:space="preserve"> </w:t>
            </w:r>
            <w:r w:rsidR="007A1C93">
              <w:rPr>
                <w:rFonts w:ascii="Arial" w:hAnsi="Arial" w:cs="Arial"/>
                <w:spacing w:val="-3"/>
              </w:rPr>
              <w:t>38</w:t>
            </w:r>
          </w:p>
        </w:tc>
      </w:tr>
      <w:tr w:rsidR="001A6B19" w:rsidRPr="00DA6E11" w:rsidTr="009139D5">
        <w:tc>
          <w:tcPr>
            <w:tcW w:w="2977" w:type="dxa"/>
            <w:tcBorders>
              <w:top w:val="single" w:sz="7" w:space="0" w:color="auto"/>
              <w:left w:val="double" w:sz="7" w:space="0" w:color="auto"/>
              <w:bottom w:val="double" w:sz="7"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Total</w:t>
            </w:r>
          </w:p>
        </w:tc>
        <w:tc>
          <w:tcPr>
            <w:tcW w:w="992" w:type="dxa"/>
            <w:tcBorders>
              <w:top w:val="single" w:sz="7" w:space="0" w:color="auto"/>
              <w:left w:val="single" w:sz="7" w:space="0" w:color="auto"/>
              <w:bottom w:val="double" w:sz="7" w:space="0" w:color="auto"/>
            </w:tcBorders>
          </w:tcPr>
          <w:p w:rsidR="00FE013F" w:rsidRDefault="00FE013F" w:rsidP="009139D5">
            <w:pPr>
              <w:tabs>
                <w:tab w:val="left" w:pos="-720"/>
              </w:tabs>
              <w:suppressAutoHyphens/>
              <w:spacing w:line="360" w:lineRule="auto"/>
              <w:jc w:val="center"/>
              <w:rPr>
                <w:rFonts w:ascii="Arial" w:hAnsi="Arial" w:cs="Arial"/>
                <w:spacing w:val="-3"/>
              </w:rPr>
            </w:pPr>
            <w:r>
              <w:rPr>
                <w:rFonts w:ascii="Arial" w:hAnsi="Arial" w:cs="Arial"/>
                <w:spacing w:val="-3"/>
              </w:rPr>
              <w:t>107</w:t>
            </w:r>
          </w:p>
          <w:p w:rsidR="001A6B19" w:rsidRPr="00DA6E11" w:rsidRDefault="001A6B19" w:rsidP="009139D5">
            <w:pPr>
              <w:tabs>
                <w:tab w:val="left" w:pos="-720"/>
              </w:tabs>
              <w:suppressAutoHyphens/>
              <w:spacing w:line="360" w:lineRule="auto"/>
              <w:jc w:val="center"/>
              <w:rPr>
                <w:rFonts w:ascii="Arial" w:hAnsi="Arial" w:cs="Arial"/>
                <w:spacing w:val="-3"/>
              </w:rPr>
            </w:pPr>
          </w:p>
        </w:tc>
        <w:tc>
          <w:tcPr>
            <w:tcW w:w="1134" w:type="dxa"/>
            <w:tcBorders>
              <w:top w:val="single" w:sz="7" w:space="0" w:color="auto"/>
              <w:left w:val="single" w:sz="7" w:space="0" w:color="auto"/>
              <w:bottom w:val="double" w:sz="7" w:space="0" w:color="auto"/>
              <w:right w:val="single" w:sz="8" w:space="0" w:color="auto"/>
            </w:tcBorders>
          </w:tcPr>
          <w:p w:rsidR="001A6B19" w:rsidRPr="00DA6E11" w:rsidRDefault="00FE013F" w:rsidP="00FE013F">
            <w:pPr>
              <w:tabs>
                <w:tab w:val="left" w:pos="-720"/>
              </w:tabs>
              <w:suppressAutoHyphens/>
              <w:spacing w:line="360" w:lineRule="auto"/>
              <w:jc w:val="center"/>
              <w:rPr>
                <w:rFonts w:ascii="Arial" w:hAnsi="Arial" w:cs="Arial"/>
                <w:spacing w:val="-3"/>
              </w:rPr>
            </w:pPr>
            <w:r>
              <w:rPr>
                <w:rFonts w:ascii="Arial" w:hAnsi="Arial" w:cs="Arial"/>
                <w:spacing w:val="-3"/>
              </w:rPr>
              <w:t>107</w:t>
            </w:r>
          </w:p>
        </w:tc>
        <w:tc>
          <w:tcPr>
            <w:tcW w:w="992" w:type="dxa"/>
            <w:tcBorders>
              <w:top w:val="single" w:sz="8" w:space="0" w:color="auto"/>
              <w:left w:val="single" w:sz="8" w:space="0" w:color="auto"/>
              <w:bottom w:val="double" w:sz="12" w:space="0" w:color="auto"/>
              <w:right w:val="single" w:sz="4" w:space="0" w:color="auto"/>
            </w:tcBorders>
          </w:tcPr>
          <w:p w:rsidR="001A6B19" w:rsidRPr="00DA6E11" w:rsidRDefault="001A6B19" w:rsidP="009139D5">
            <w:pPr>
              <w:tabs>
                <w:tab w:val="left" w:pos="-720"/>
              </w:tabs>
              <w:suppressAutoHyphens/>
              <w:spacing w:line="360" w:lineRule="auto"/>
              <w:jc w:val="center"/>
              <w:rPr>
                <w:rFonts w:ascii="Arial" w:hAnsi="Arial" w:cs="Arial"/>
                <w:spacing w:val="-3"/>
              </w:rPr>
            </w:pPr>
            <w:r w:rsidRPr="00DA6E11">
              <w:rPr>
                <w:rFonts w:ascii="Arial" w:hAnsi="Arial" w:cs="Arial"/>
                <w:spacing w:val="-3"/>
              </w:rPr>
              <w:t>2</w:t>
            </w:r>
            <w:r w:rsidR="00FE013F">
              <w:rPr>
                <w:rFonts w:ascii="Arial" w:hAnsi="Arial" w:cs="Arial"/>
                <w:spacing w:val="-3"/>
              </w:rPr>
              <w:t>14</w:t>
            </w:r>
          </w:p>
        </w:tc>
      </w:tr>
    </w:tbl>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b/>
          <w:sz w:val="22"/>
        </w:rPr>
      </w:pPr>
      <w:r w:rsidRPr="00DA6E11">
        <w:rPr>
          <w:rFonts w:ascii="Arial" w:hAnsi="Arial" w:cs="Arial"/>
          <w:spacing w:val="-3"/>
        </w:rPr>
        <w:t xml:space="preserve">4. Se utilizó la siguiente fórmula para la determinación de la frecuencia esperada de los cuadros  </w:t>
      </w:r>
      <w:r w:rsidRPr="00DA6E11">
        <w:rPr>
          <w:rFonts w:ascii="Arial" w:hAnsi="Arial" w:cs="Arial"/>
        </w:rPr>
        <w:t xml:space="preserve">N° </w:t>
      </w:r>
      <w:r w:rsidR="00FE013F">
        <w:rPr>
          <w:rFonts w:ascii="Arial" w:hAnsi="Arial" w:cs="Arial"/>
        </w:rPr>
        <w:t>6</w:t>
      </w:r>
      <w:r w:rsidRPr="00DA6E11">
        <w:rPr>
          <w:rFonts w:ascii="Arial" w:hAnsi="Arial" w:cs="Arial"/>
        </w:rPr>
        <w:t xml:space="preserve"> y Nº 1</w:t>
      </w:r>
      <w:r w:rsidR="00FE013F">
        <w:rPr>
          <w:rFonts w:ascii="Arial" w:hAnsi="Arial" w:cs="Arial"/>
        </w:rPr>
        <w:t>1</w:t>
      </w:r>
      <w:r w:rsidRPr="00DA6E11">
        <w:rPr>
          <w:rFonts w:ascii="Arial" w:hAnsi="Arial" w:cs="Arial"/>
        </w:rPr>
        <w:t>:</w:t>
      </w:r>
    </w:p>
    <w:p w:rsidR="001A6B19" w:rsidRPr="00DA6E11" w:rsidRDefault="001A6B19" w:rsidP="001A6B19">
      <w:pPr>
        <w:tabs>
          <w:tab w:val="left" w:pos="-720"/>
        </w:tabs>
        <w:suppressAutoHyphens/>
        <w:spacing w:line="360" w:lineRule="auto"/>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Eij= (Nai x Nbj) /N</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Dándonos los siguientes resultados:</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E11= (</w:t>
      </w:r>
      <w:r>
        <w:rPr>
          <w:rFonts w:ascii="Arial" w:hAnsi="Arial" w:cs="Arial"/>
          <w:spacing w:val="-3"/>
        </w:rPr>
        <w:t>63</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31</w:t>
      </w:r>
      <w:r w:rsidRPr="00DA6E11">
        <w:rPr>
          <w:rFonts w:ascii="Arial" w:hAnsi="Arial" w:cs="Arial"/>
          <w:spacing w:val="-3"/>
        </w:rPr>
        <w:t>.</w:t>
      </w:r>
      <w:r w:rsidR="007D36EA">
        <w:rPr>
          <w:rFonts w:ascii="Arial" w:hAnsi="Arial" w:cs="Arial"/>
          <w:spacing w:val="-3"/>
        </w:rPr>
        <w:t>5</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E12= (</w:t>
      </w:r>
      <w:r>
        <w:rPr>
          <w:rFonts w:ascii="Arial" w:hAnsi="Arial" w:cs="Arial"/>
          <w:spacing w:val="-3"/>
        </w:rPr>
        <w:t>63</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31.50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E21= (</w:t>
      </w:r>
      <w:r>
        <w:rPr>
          <w:rFonts w:ascii="Arial" w:hAnsi="Arial" w:cs="Arial"/>
          <w:spacing w:val="-3"/>
        </w:rPr>
        <w:t>74</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3</w:t>
      </w:r>
      <w:r w:rsidR="007D36EA">
        <w:rPr>
          <w:rFonts w:ascii="Arial" w:hAnsi="Arial" w:cs="Arial"/>
          <w:spacing w:val="-3"/>
        </w:rPr>
        <w:t>7</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E22= (</w:t>
      </w:r>
      <w:r>
        <w:rPr>
          <w:rFonts w:ascii="Arial" w:hAnsi="Arial" w:cs="Arial"/>
          <w:spacing w:val="-3"/>
        </w:rPr>
        <w:t>74</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Pr>
          <w:rFonts w:ascii="Arial" w:hAnsi="Arial" w:cs="Arial"/>
          <w:spacing w:val="-3"/>
        </w:rPr>
        <w:t>3</w:t>
      </w:r>
      <w:r w:rsidR="007D36EA">
        <w:rPr>
          <w:rFonts w:ascii="Arial" w:hAnsi="Arial" w:cs="Arial"/>
          <w:spacing w:val="-3"/>
        </w:rPr>
        <w:t>7</w:t>
      </w:r>
      <w:r w:rsidRPr="00DA6E11">
        <w:rPr>
          <w:rFonts w:ascii="Arial" w:hAnsi="Arial" w:cs="Arial"/>
          <w:spacing w:val="-3"/>
        </w:rPr>
        <w:t>.</w:t>
      </w:r>
      <w:r>
        <w:rPr>
          <w:rFonts w:ascii="Arial" w:hAnsi="Arial" w:cs="Arial"/>
          <w:spacing w:val="-3"/>
        </w:rPr>
        <w:t>0</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E31= (</w:t>
      </w:r>
      <w:r>
        <w:rPr>
          <w:rFonts w:ascii="Arial" w:hAnsi="Arial" w:cs="Arial"/>
          <w:spacing w:val="-3"/>
        </w:rPr>
        <w:t xml:space="preserve">  3</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1</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E32= (</w:t>
      </w:r>
      <w:r>
        <w:rPr>
          <w:rFonts w:ascii="Arial" w:hAnsi="Arial" w:cs="Arial"/>
          <w:spacing w:val="-3"/>
        </w:rPr>
        <w:t xml:space="preserve">  3</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1</w:t>
      </w:r>
      <w:r w:rsidRPr="00DA6E11">
        <w:rPr>
          <w:rFonts w:ascii="Arial" w:hAnsi="Arial" w:cs="Arial"/>
          <w:spacing w:val="-3"/>
        </w:rPr>
        <w:t>.</w:t>
      </w:r>
      <w:r>
        <w:rPr>
          <w:rFonts w:ascii="Arial" w:hAnsi="Arial" w:cs="Arial"/>
          <w:spacing w:val="-3"/>
        </w:rPr>
        <w:t>5</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E41= (</w:t>
      </w:r>
      <w:r>
        <w:rPr>
          <w:rFonts w:ascii="Arial" w:hAnsi="Arial" w:cs="Arial"/>
          <w:spacing w:val="-3"/>
        </w:rPr>
        <w:t>36</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xml:space="preserve">)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18</w:t>
      </w:r>
      <w:r w:rsidRPr="00DA6E11">
        <w:rPr>
          <w:rFonts w:ascii="Arial" w:hAnsi="Arial" w:cs="Arial"/>
          <w:spacing w:val="-3"/>
        </w:rPr>
        <w:t>.</w:t>
      </w:r>
      <w:r w:rsidR="007D36EA">
        <w:rPr>
          <w:rFonts w:ascii="Arial" w:hAnsi="Arial" w:cs="Arial"/>
          <w:spacing w:val="-3"/>
        </w:rPr>
        <w:t>0</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E42= (</w:t>
      </w:r>
      <w:r>
        <w:rPr>
          <w:rFonts w:ascii="Arial" w:hAnsi="Arial" w:cs="Arial"/>
          <w:spacing w:val="-3"/>
        </w:rPr>
        <w:t>36</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18</w:t>
      </w:r>
      <w:r w:rsidRPr="00DA6E11">
        <w:rPr>
          <w:rFonts w:ascii="Arial" w:hAnsi="Arial" w:cs="Arial"/>
          <w:spacing w:val="-3"/>
        </w:rPr>
        <w:t>.</w:t>
      </w:r>
      <w:r w:rsidR="007D36EA">
        <w:rPr>
          <w:rFonts w:ascii="Arial" w:hAnsi="Arial" w:cs="Arial"/>
          <w:spacing w:val="-3"/>
        </w:rPr>
        <w:t>0</w:t>
      </w:r>
      <w:r w:rsidRPr="00DA6E11">
        <w:rPr>
          <w:rFonts w:ascii="Arial" w:hAnsi="Arial" w:cs="Arial"/>
          <w:spacing w:val="-3"/>
        </w:rPr>
        <w:t>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E51= (</w:t>
      </w:r>
      <w:r>
        <w:rPr>
          <w:rFonts w:ascii="Arial" w:hAnsi="Arial" w:cs="Arial"/>
          <w:spacing w:val="-3"/>
        </w:rPr>
        <w:t>38</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19</w:t>
      </w:r>
      <w:r w:rsidRPr="00DA6E11">
        <w:rPr>
          <w:rFonts w:ascii="Arial" w:hAnsi="Arial" w:cs="Arial"/>
          <w:spacing w:val="-3"/>
        </w:rPr>
        <w:t>.00</w:t>
      </w:r>
    </w:p>
    <w:p w:rsidR="00A76AB3" w:rsidRPr="00DA6E11" w:rsidRDefault="00A76AB3" w:rsidP="00A76AB3">
      <w:pPr>
        <w:tabs>
          <w:tab w:val="left" w:pos="-720"/>
          <w:tab w:val="left" w:pos="0"/>
        </w:tabs>
        <w:suppressAutoHyphens/>
        <w:spacing w:line="360" w:lineRule="auto"/>
        <w:ind w:left="708"/>
        <w:jc w:val="both"/>
        <w:rPr>
          <w:rFonts w:ascii="Arial" w:hAnsi="Arial" w:cs="Arial"/>
          <w:spacing w:val="-3"/>
        </w:rPr>
      </w:pPr>
      <w:r w:rsidRPr="00DA6E11">
        <w:rPr>
          <w:rFonts w:ascii="Arial" w:hAnsi="Arial" w:cs="Arial"/>
          <w:spacing w:val="-3"/>
        </w:rPr>
        <w:t>E52= (</w:t>
      </w:r>
      <w:r>
        <w:rPr>
          <w:rFonts w:ascii="Arial" w:hAnsi="Arial" w:cs="Arial"/>
          <w:spacing w:val="-3"/>
        </w:rPr>
        <w:t>38</w:t>
      </w:r>
      <w:r w:rsidRPr="00DA6E11">
        <w:rPr>
          <w:rFonts w:ascii="Arial" w:hAnsi="Arial" w:cs="Arial"/>
          <w:spacing w:val="-3"/>
        </w:rPr>
        <w:t xml:space="preserve"> x </w:t>
      </w:r>
      <w:r>
        <w:rPr>
          <w:rFonts w:ascii="Arial" w:hAnsi="Arial" w:cs="Arial"/>
          <w:spacing w:val="-3"/>
        </w:rPr>
        <w:t>107</w:t>
      </w:r>
      <w:r w:rsidRPr="00DA6E11">
        <w:rPr>
          <w:rFonts w:ascii="Arial" w:hAnsi="Arial" w:cs="Arial"/>
          <w:spacing w:val="-3"/>
        </w:rPr>
        <w:t>) /</w:t>
      </w:r>
      <w:r>
        <w:rPr>
          <w:rFonts w:ascii="Arial" w:hAnsi="Arial" w:cs="Arial"/>
          <w:spacing w:val="-3"/>
        </w:rPr>
        <w:t>214</w:t>
      </w:r>
      <w:r w:rsidRPr="00DA6E11">
        <w:rPr>
          <w:rFonts w:ascii="Arial" w:hAnsi="Arial" w:cs="Arial"/>
          <w:spacing w:val="-3"/>
        </w:rPr>
        <w:t xml:space="preserve"> =  </w:t>
      </w:r>
      <w:r w:rsidR="007D36EA">
        <w:rPr>
          <w:rFonts w:ascii="Arial" w:hAnsi="Arial" w:cs="Arial"/>
          <w:spacing w:val="-3"/>
        </w:rPr>
        <w:t>19</w:t>
      </w:r>
      <w:r w:rsidRPr="00DA6E11">
        <w:rPr>
          <w:rFonts w:ascii="Arial" w:hAnsi="Arial" w:cs="Arial"/>
          <w:spacing w:val="-3"/>
        </w:rPr>
        <w:t>.00</w:t>
      </w:r>
    </w:p>
    <w:p w:rsidR="001A6B19" w:rsidRPr="00DA6E11" w:rsidRDefault="001A6B19" w:rsidP="001A6B19">
      <w:pPr>
        <w:tabs>
          <w:tab w:val="left" w:pos="-720"/>
          <w:tab w:val="left" w:pos="0"/>
        </w:tabs>
        <w:suppressAutoHyphens/>
        <w:spacing w:line="360" w:lineRule="auto"/>
        <w:ind w:left="708"/>
        <w:jc w:val="both"/>
        <w:rPr>
          <w:rFonts w:ascii="Arial" w:hAnsi="Arial" w:cs="Arial"/>
          <w:spacing w:val="-3"/>
        </w:rPr>
      </w:pPr>
    </w:p>
    <w:p w:rsidR="001A6B19" w:rsidRPr="00DA6E11" w:rsidRDefault="001A6B19" w:rsidP="001A6B19">
      <w:pPr>
        <w:spacing w:line="360" w:lineRule="auto"/>
        <w:ind w:left="708"/>
        <w:jc w:val="both"/>
        <w:rPr>
          <w:rFonts w:ascii="Arial" w:hAnsi="Arial" w:cs="Arial"/>
        </w:rPr>
      </w:pPr>
      <w:r w:rsidRPr="00DA6E11">
        <w:rPr>
          <w:rFonts w:ascii="Arial" w:hAnsi="Arial" w:cs="Arial"/>
        </w:rPr>
        <w:t>5. Se utilizó la formula la determinación del chi cuadrado y se ha</w:t>
      </w:r>
      <w:r>
        <w:rPr>
          <w:rFonts w:ascii="Arial" w:hAnsi="Arial" w:cs="Arial"/>
        </w:rPr>
        <w:t>l</w:t>
      </w:r>
      <w:r w:rsidRPr="00DA6E11">
        <w:rPr>
          <w:rFonts w:ascii="Arial" w:hAnsi="Arial" w:cs="Arial"/>
        </w:rPr>
        <w:t>ló:</w:t>
      </w:r>
    </w:p>
    <w:p w:rsidR="001A6B19" w:rsidRDefault="001A6B19" w:rsidP="001A6B19">
      <w:pPr>
        <w:spacing w:line="360" w:lineRule="auto"/>
        <w:ind w:left="1146"/>
        <w:jc w:val="both"/>
        <w:rPr>
          <w:rFonts w:ascii="Arial" w:hAnsi="Arial" w:cs="Arial"/>
          <w:szCs w:val="24"/>
        </w:rPr>
      </w:pP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lang w:val="es-MX"/>
        </w:rPr>
        <w:lastRenderedPageBreak/>
        <w:t xml:space="preserve">            </w:t>
      </w:r>
      <w:r w:rsidRPr="00DA6E11">
        <w:rPr>
          <w:rFonts w:ascii="Arial" w:hAnsi="Arial" w:cs="Arial"/>
          <w:spacing w:val="-3"/>
        </w:rPr>
        <w:sym w:font="Symbol" w:char="F053"/>
      </w:r>
      <w:r w:rsidRPr="00DA6E11">
        <w:rPr>
          <w:rFonts w:ascii="Arial" w:hAnsi="Arial" w:cs="Arial"/>
          <w:spacing w:val="-3"/>
        </w:rPr>
        <w:t xml:space="preserve"> ( fo – fe)</w:t>
      </w:r>
      <w:r w:rsidRPr="00DA6E11">
        <w:rPr>
          <w:rFonts w:ascii="Arial" w:hAnsi="Arial" w:cs="Arial"/>
          <w:spacing w:val="-3"/>
          <w:vertAlign w:val="superscript"/>
        </w:rPr>
        <w:t>2</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    ----------------</w:t>
      </w:r>
    </w:p>
    <w:p w:rsidR="001A6B19" w:rsidRPr="00DA6E11" w:rsidRDefault="001A6B19" w:rsidP="001A6B19">
      <w:pPr>
        <w:pStyle w:val="p17"/>
        <w:widowControl/>
        <w:spacing w:line="240" w:lineRule="auto"/>
        <w:ind w:left="1572"/>
        <w:rPr>
          <w:rFonts w:ascii="Arial" w:hAnsi="Arial" w:cs="Arial"/>
          <w:spacing w:val="-3"/>
        </w:rPr>
      </w:pPr>
      <w:r w:rsidRPr="00DA6E11">
        <w:rPr>
          <w:rFonts w:ascii="Arial" w:hAnsi="Arial" w:cs="Arial"/>
          <w:spacing w:val="-3"/>
        </w:rPr>
        <w:t xml:space="preserve">                   fe</w:t>
      </w:r>
    </w:p>
    <w:p w:rsidR="001A6B19" w:rsidRPr="00DA6E11" w:rsidRDefault="001A6B19" w:rsidP="001A6B19">
      <w:pPr>
        <w:pStyle w:val="p17"/>
        <w:widowControl/>
        <w:spacing w:line="240" w:lineRule="auto"/>
        <w:ind w:left="1134"/>
        <w:rPr>
          <w:rFonts w:ascii="Arial" w:hAnsi="Arial" w:cs="Arial"/>
          <w:spacing w:val="-3"/>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7D36EA">
        <w:rPr>
          <w:rFonts w:ascii="Arial" w:hAnsi="Arial" w:cs="Arial"/>
          <w:spacing w:val="-3"/>
          <w:sz w:val="22"/>
          <w:szCs w:val="22"/>
        </w:rPr>
        <w:t>16</w:t>
      </w:r>
      <w:r w:rsidRPr="00DA6E11">
        <w:rPr>
          <w:rFonts w:ascii="Arial" w:hAnsi="Arial" w:cs="Arial"/>
          <w:spacing w:val="-3"/>
          <w:sz w:val="22"/>
          <w:szCs w:val="22"/>
        </w:rPr>
        <w:t>-</w:t>
      </w:r>
      <w:r w:rsidR="007D36EA">
        <w:rPr>
          <w:rFonts w:ascii="Arial" w:hAnsi="Arial" w:cs="Arial"/>
          <w:spacing w:val="-3"/>
          <w:sz w:val="22"/>
          <w:szCs w:val="22"/>
        </w:rPr>
        <w:t>31</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7D36EA">
        <w:rPr>
          <w:rFonts w:ascii="Arial" w:hAnsi="Arial" w:cs="Arial"/>
          <w:spacing w:val="-3"/>
          <w:sz w:val="22"/>
          <w:szCs w:val="22"/>
        </w:rPr>
        <w:t>4</w:t>
      </w:r>
      <w:r w:rsidRPr="00DA6E11">
        <w:rPr>
          <w:rFonts w:ascii="Arial" w:hAnsi="Arial" w:cs="Arial"/>
          <w:spacing w:val="-3"/>
          <w:sz w:val="22"/>
          <w:szCs w:val="22"/>
        </w:rPr>
        <w:t>7-</w:t>
      </w:r>
      <w:r w:rsidR="007D36EA">
        <w:rPr>
          <w:rFonts w:ascii="Arial" w:hAnsi="Arial" w:cs="Arial"/>
          <w:spacing w:val="-3"/>
          <w:sz w:val="22"/>
          <w:szCs w:val="22"/>
        </w:rPr>
        <w:t>31</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w:t>
      </w:r>
      <w:r w:rsidR="007D36EA">
        <w:rPr>
          <w:rFonts w:ascii="Arial" w:hAnsi="Arial" w:cs="Arial"/>
          <w:spacing w:val="-3"/>
          <w:sz w:val="22"/>
          <w:szCs w:val="22"/>
        </w:rPr>
        <w:t>24</w:t>
      </w:r>
      <w:r w:rsidRPr="00DA6E11">
        <w:rPr>
          <w:rFonts w:ascii="Arial" w:hAnsi="Arial" w:cs="Arial"/>
          <w:spacing w:val="-3"/>
          <w:sz w:val="22"/>
          <w:szCs w:val="22"/>
        </w:rPr>
        <w:t xml:space="preserve">- </w:t>
      </w:r>
      <w:r w:rsidR="007D36EA">
        <w:rPr>
          <w:rFonts w:ascii="Arial" w:hAnsi="Arial" w:cs="Arial"/>
          <w:spacing w:val="-3"/>
          <w:sz w:val="22"/>
          <w:szCs w:val="22"/>
        </w:rPr>
        <w:t>37</w:t>
      </w:r>
      <w:r w:rsidRPr="00DA6E11">
        <w:rPr>
          <w:rFonts w:ascii="Arial" w:hAnsi="Arial" w:cs="Arial"/>
          <w:spacing w:val="-3"/>
          <w:sz w:val="22"/>
          <w:szCs w:val="22"/>
        </w:rPr>
        <w:t>.0)</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7D36EA">
        <w:rPr>
          <w:rFonts w:ascii="Arial" w:hAnsi="Arial" w:cs="Arial"/>
          <w:spacing w:val="-3"/>
          <w:sz w:val="22"/>
          <w:szCs w:val="22"/>
        </w:rPr>
        <w:t>5</w:t>
      </w:r>
      <w:r w:rsidRPr="00DA6E11">
        <w:rPr>
          <w:rFonts w:ascii="Arial" w:hAnsi="Arial" w:cs="Arial"/>
          <w:spacing w:val="-3"/>
          <w:sz w:val="22"/>
          <w:szCs w:val="22"/>
        </w:rPr>
        <w:t>0-</w:t>
      </w:r>
      <w:r w:rsidR="007D36EA">
        <w:rPr>
          <w:rFonts w:ascii="Arial" w:hAnsi="Arial" w:cs="Arial"/>
          <w:spacing w:val="-3"/>
          <w:sz w:val="22"/>
          <w:szCs w:val="22"/>
        </w:rPr>
        <w:t>37</w:t>
      </w:r>
      <w:r w:rsidRPr="00DA6E11">
        <w:rPr>
          <w:rFonts w:ascii="Arial" w:hAnsi="Arial" w:cs="Arial"/>
          <w:spacing w:val="-3"/>
          <w:sz w:val="22"/>
          <w:szCs w:val="22"/>
        </w:rPr>
        <w:t>.0)</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Pr>
          <w:rFonts w:ascii="Arial" w:hAnsi="Arial" w:cs="Arial"/>
          <w:spacing w:val="-3"/>
          <w:sz w:val="22"/>
          <w:szCs w:val="22"/>
        </w:rPr>
        <w:t xml:space="preserve"> </w:t>
      </w:r>
      <w:r w:rsidRPr="00DA6E11">
        <w:rPr>
          <w:rFonts w:ascii="Arial" w:hAnsi="Arial" w:cs="Arial"/>
          <w:spacing w:val="-3"/>
          <w:sz w:val="22"/>
          <w:szCs w:val="22"/>
        </w:rPr>
        <w:t>(</w:t>
      </w:r>
      <w:r w:rsidR="007D36EA">
        <w:rPr>
          <w:rFonts w:ascii="Arial" w:hAnsi="Arial" w:cs="Arial"/>
          <w:spacing w:val="-3"/>
          <w:sz w:val="22"/>
          <w:szCs w:val="22"/>
        </w:rPr>
        <w:t>1</w:t>
      </w:r>
      <w:r w:rsidRPr="00DA6E11">
        <w:rPr>
          <w:rFonts w:ascii="Arial" w:hAnsi="Arial" w:cs="Arial"/>
          <w:spacing w:val="-3"/>
          <w:sz w:val="22"/>
          <w:szCs w:val="22"/>
        </w:rPr>
        <w:t>-</w:t>
      </w:r>
      <w:r w:rsidR="007D36EA">
        <w:rPr>
          <w:rFonts w:ascii="Arial" w:hAnsi="Arial" w:cs="Arial"/>
          <w:spacing w:val="-3"/>
          <w:sz w:val="22"/>
          <w:szCs w:val="22"/>
        </w:rPr>
        <w:t>1.</w:t>
      </w:r>
      <w:r w:rsidRPr="00DA6E11">
        <w:rPr>
          <w:rFonts w:ascii="Arial" w:hAnsi="Arial" w:cs="Arial"/>
          <w:spacing w:val="-3"/>
          <w:sz w:val="22"/>
          <w:szCs w:val="22"/>
        </w:rPr>
        <w:t>5)</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7D36EA">
        <w:rPr>
          <w:rFonts w:ascii="Arial" w:hAnsi="Arial" w:cs="Arial"/>
          <w:spacing w:val="-3"/>
          <w:sz w:val="22"/>
          <w:szCs w:val="22"/>
        </w:rPr>
        <w:t>31</w:t>
      </w:r>
      <w:r w:rsidRPr="00DA6E11">
        <w:rPr>
          <w:rFonts w:ascii="Arial" w:hAnsi="Arial" w:cs="Arial"/>
          <w:spacing w:val="-3"/>
          <w:sz w:val="22"/>
          <w:szCs w:val="22"/>
        </w:rPr>
        <w:t xml:space="preserve">.5                </w:t>
      </w:r>
      <w:r w:rsidR="007D36EA">
        <w:rPr>
          <w:rFonts w:ascii="Arial" w:hAnsi="Arial" w:cs="Arial"/>
          <w:spacing w:val="-3"/>
          <w:sz w:val="22"/>
          <w:szCs w:val="22"/>
        </w:rPr>
        <w:t>31</w:t>
      </w:r>
      <w:r w:rsidRPr="00DA6E11">
        <w:rPr>
          <w:rFonts w:ascii="Arial" w:hAnsi="Arial" w:cs="Arial"/>
          <w:spacing w:val="-3"/>
          <w:sz w:val="22"/>
          <w:szCs w:val="22"/>
        </w:rPr>
        <w:t xml:space="preserve">.5             </w:t>
      </w:r>
      <w:r>
        <w:rPr>
          <w:rFonts w:ascii="Arial" w:hAnsi="Arial" w:cs="Arial"/>
          <w:spacing w:val="-3"/>
          <w:sz w:val="22"/>
          <w:szCs w:val="22"/>
        </w:rPr>
        <w:t xml:space="preserve"> </w:t>
      </w:r>
      <w:r w:rsidRPr="00DA6E11">
        <w:rPr>
          <w:rFonts w:ascii="Arial" w:hAnsi="Arial" w:cs="Arial"/>
          <w:spacing w:val="-3"/>
          <w:sz w:val="22"/>
          <w:szCs w:val="22"/>
        </w:rPr>
        <w:t xml:space="preserve">   </w:t>
      </w:r>
      <w:r w:rsidR="007D36EA">
        <w:rPr>
          <w:rFonts w:ascii="Arial" w:hAnsi="Arial" w:cs="Arial"/>
          <w:spacing w:val="-3"/>
          <w:sz w:val="22"/>
          <w:szCs w:val="22"/>
        </w:rPr>
        <w:t>37</w:t>
      </w:r>
      <w:r w:rsidRPr="00DA6E11">
        <w:rPr>
          <w:rFonts w:ascii="Arial" w:hAnsi="Arial" w:cs="Arial"/>
          <w:spacing w:val="-3"/>
          <w:sz w:val="22"/>
          <w:szCs w:val="22"/>
        </w:rPr>
        <w:t xml:space="preserve">.0           </w:t>
      </w:r>
      <w:r>
        <w:rPr>
          <w:rFonts w:ascii="Arial" w:hAnsi="Arial" w:cs="Arial"/>
          <w:spacing w:val="-3"/>
          <w:sz w:val="22"/>
          <w:szCs w:val="22"/>
        </w:rPr>
        <w:t xml:space="preserve"> </w:t>
      </w:r>
      <w:r w:rsidRPr="00DA6E11">
        <w:rPr>
          <w:rFonts w:ascii="Arial" w:hAnsi="Arial" w:cs="Arial"/>
          <w:spacing w:val="-3"/>
          <w:sz w:val="22"/>
          <w:szCs w:val="22"/>
        </w:rPr>
        <w:t xml:space="preserve">   </w:t>
      </w:r>
      <w:r w:rsidR="007D36EA">
        <w:rPr>
          <w:rFonts w:ascii="Arial" w:hAnsi="Arial" w:cs="Arial"/>
          <w:spacing w:val="-3"/>
          <w:sz w:val="22"/>
          <w:szCs w:val="22"/>
        </w:rPr>
        <w:t>37</w:t>
      </w:r>
      <w:r w:rsidRPr="00DA6E11">
        <w:rPr>
          <w:rFonts w:ascii="Arial" w:hAnsi="Arial" w:cs="Arial"/>
          <w:spacing w:val="-3"/>
          <w:sz w:val="22"/>
          <w:szCs w:val="22"/>
        </w:rPr>
        <w:t xml:space="preserve">.0                </w:t>
      </w:r>
      <w:r w:rsidR="007D36EA">
        <w:rPr>
          <w:rFonts w:ascii="Arial" w:hAnsi="Arial" w:cs="Arial"/>
          <w:spacing w:val="-3"/>
          <w:sz w:val="22"/>
          <w:szCs w:val="22"/>
        </w:rPr>
        <w:t>1.</w:t>
      </w:r>
      <w:r w:rsidRPr="00DA6E11">
        <w:rPr>
          <w:rFonts w:ascii="Arial" w:hAnsi="Arial" w:cs="Arial"/>
          <w:spacing w:val="-3"/>
          <w:sz w:val="22"/>
          <w:szCs w:val="22"/>
        </w:rPr>
        <w:t>5</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spacing w:val="-3"/>
          <w:sz w:val="22"/>
          <w:szCs w:val="22"/>
        </w:rPr>
      </w:pP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(1-</w:t>
      </w:r>
      <w:r w:rsidR="007D36EA">
        <w:rPr>
          <w:rFonts w:ascii="Arial" w:hAnsi="Arial" w:cs="Arial"/>
          <w:spacing w:val="-3"/>
          <w:sz w:val="22"/>
          <w:szCs w:val="22"/>
        </w:rPr>
        <w:t>1.</w:t>
      </w:r>
      <w:r w:rsidRPr="00DA6E11">
        <w:rPr>
          <w:rFonts w:ascii="Arial" w:hAnsi="Arial" w:cs="Arial"/>
          <w:spacing w:val="-3"/>
          <w:sz w:val="22"/>
          <w:szCs w:val="22"/>
        </w:rPr>
        <w:t>5)</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7D36EA">
        <w:rPr>
          <w:rFonts w:ascii="Arial" w:hAnsi="Arial" w:cs="Arial"/>
          <w:spacing w:val="-3"/>
          <w:sz w:val="22"/>
          <w:szCs w:val="22"/>
        </w:rPr>
        <w:t>3</w:t>
      </w:r>
      <w:r w:rsidRPr="00DA6E11">
        <w:rPr>
          <w:rFonts w:ascii="Arial" w:hAnsi="Arial" w:cs="Arial"/>
          <w:spacing w:val="-3"/>
          <w:sz w:val="22"/>
          <w:szCs w:val="22"/>
        </w:rPr>
        <w:t>0-1</w:t>
      </w:r>
      <w:r w:rsidR="007D36EA">
        <w:rPr>
          <w:rFonts w:ascii="Arial" w:hAnsi="Arial" w:cs="Arial"/>
          <w:spacing w:val="-3"/>
          <w:sz w:val="22"/>
          <w:szCs w:val="22"/>
        </w:rPr>
        <w:t>8</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(6- 1</w:t>
      </w:r>
      <w:r w:rsidR="007D36EA">
        <w:rPr>
          <w:rFonts w:ascii="Arial" w:hAnsi="Arial" w:cs="Arial"/>
          <w:spacing w:val="-3"/>
          <w:sz w:val="22"/>
          <w:szCs w:val="22"/>
        </w:rPr>
        <w:t>8</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7D36EA">
        <w:rPr>
          <w:rFonts w:ascii="Arial" w:hAnsi="Arial" w:cs="Arial"/>
          <w:spacing w:val="-3"/>
          <w:sz w:val="22"/>
          <w:szCs w:val="22"/>
        </w:rPr>
        <w:t>35</w:t>
      </w:r>
      <w:r w:rsidRPr="00DA6E11">
        <w:rPr>
          <w:rFonts w:ascii="Arial" w:hAnsi="Arial" w:cs="Arial"/>
          <w:spacing w:val="-3"/>
          <w:sz w:val="22"/>
          <w:szCs w:val="22"/>
        </w:rPr>
        <w:t>-</w:t>
      </w:r>
      <w:r w:rsidR="007D36EA">
        <w:rPr>
          <w:rFonts w:ascii="Arial" w:hAnsi="Arial" w:cs="Arial"/>
          <w:spacing w:val="-3"/>
          <w:sz w:val="22"/>
          <w:szCs w:val="22"/>
        </w:rPr>
        <w:t>1</w:t>
      </w:r>
      <w:r w:rsidRPr="00DA6E11">
        <w:rPr>
          <w:rFonts w:ascii="Arial" w:hAnsi="Arial" w:cs="Arial"/>
          <w:spacing w:val="-3"/>
          <w:sz w:val="22"/>
          <w:szCs w:val="22"/>
        </w:rPr>
        <w:t>9.</w:t>
      </w:r>
      <w:r w:rsidR="007D36EA">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w:t>
      </w:r>
      <w:r w:rsidR="007D36EA">
        <w:rPr>
          <w:rFonts w:ascii="Arial" w:hAnsi="Arial" w:cs="Arial"/>
          <w:spacing w:val="-3"/>
          <w:sz w:val="22"/>
          <w:szCs w:val="22"/>
        </w:rPr>
        <w:t>3</w:t>
      </w:r>
      <w:r w:rsidRPr="00DA6E11">
        <w:rPr>
          <w:rFonts w:ascii="Arial" w:hAnsi="Arial" w:cs="Arial"/>
          <w:spacing w:val="-3"/>
          <w:sz w:val="22"/>
          <w:szCs w:val="22"/>
        </w:rPr>
        <w:t>-</w:t>
      </w:r>
      <w:r w:rsidR="007D36EA">
        <w:rPr>
          <w:rFonts w:ascii="Arial" w:hAnsi="Arial" w:cs="Arial"/>
          <w:spacing w:val="-3"/>
          <w:sz w:val="22"/>
          <w:szCs w:val="22"/>
        </w:rPr>
        <w:t>19</w:t>
      </w:r>
      <w:r w:rsidRPr="00DA6E11">
        <w:rPr>
          <w:rFonts w:ascii="Arial" w:hAnsi="Arial" w:cs="Arial"/>
          <w:spacing w:val="-3"/>
          <w:sz w:val="22"/>
          <w:szCs w:val="22"/>
        </w:rPr>
        <w:t>.</w:t>
      </w:r>
      <w:r w:rsidR="007D36EA">
        <w:rPr>
          <w:rFonts w:ascii="Arial" w:hAnsi="Arial" w:cs="Arial"/>
          <w:spacing w:val="-3"/>
          <w:sz w:val="22"/>
          <w:szCs w:val="22"/>
        </w:rPr>
        <w:t>0</w:t>
      </w:r>
      <w:r w:rsidRPr="00DA6E11">
        <w:rPr>
          <w:rFonts w:ascii="Arial" w:hAnsi="Arial" w:cs="Arial"/>
          <w:spacing w:val="-3"/>
          <w:sz w:val="22"/>
          <w:szCs w:val="22"/>
        </w:rPr>
        <w:t>)</w:t>
      </w:r>
      <w:r w:rsidRPr="00DA6E11">
        <w:rPr>
          <w:rFonts w:ascii="Arial" w:hAnsi="Arial" w:cs="Arial"/>
          <w:spacing w:val="-3"/>
          <w:sz w:val="22"/>
          <w:szCs w:val="22"/>
          <w:vertAlign w:val="superscript"/>
        </w:rPr>
        <w:t>2</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  ----------------- +  -------------- + --------------- + --------------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pacing w:val="-3"/>
          <w:sz w:val="22"/>
          <w:szCs w:val="22"/>
        </w:rPr>
        <w:t xml:space="preserve">      </w:t>
      </w:r>
      <w:r w:rsidR="007D36EA">
        <w:rPr>
          <w:rFonts w:ascii="Arial" w:hAnsi="Arial" w:cs="Arial"/>
          <w:spacing w:val="-3"/>
          <w:sz w:val="22"/>
          <w:szCs w:val="22"/>
        </w:rPr>
        <w:t>1.</w:t>
      </w:r>
      <w:r w:rsidRPr="00DA6E11">
        <w:rPr>
          <w:rFonts w:ascii="Arial" w:hAnsi="Arial" w:cs="Arial"/>
          <w:spacing w:val="-3"/>
          <w:sz w:val="22"/>
          <w:szCs w:val="22"/>
        </w:rPr>
        <w:t>5                    1</w:t>
      </w:r>
      <w:r w:rsidR="007D36EA">
        <w:rPr>
          <w:rFonts w:ascii="Arial" w:hAnsi="Arial" w:cs="Arial"/>
          <w:spacing w:val="-3"/>
          <w:sz w:val="22"/>
          <w:szCs w:val="22"/>
        </w:rPr>
        <w:t>8</w:t>
      </w:r>
      <w:r w:rsidRPr="00DA6E11">
        <w:rPr>
          <w:rFonts w:ascii="Arial" w:hAnsi="Arial" w:cs="Arial"/>
          <w:spacing w:val="-3"/>
          <w:sz w:val="22"/>
          <w:szCs w:val="22"/>
        </w:rPr>
        <w:t>.0                  1</w:t>
      </w:r>
      <w:r w:rsidR="007D36EA">
        <w:rPr>
          <w:rFonts w:ascii="Arial" w:hAnsi="Arial" w:cs="Arial"/>
          <w:spacing w:val="-3"/>
          <w:sz w:val="22"/>
          <w:szCs w:val="22"/>
        </w:rPr>
        <w:t>8</w:t>
      </w:r>
      <w:r w:rsidRPr="00DA6E11">
        <w:rPr>
          <w:rFonts w:ascii="Arial" w:hAnsi="Arial" w:cs="Arial"/>
          <w:spacing w:val="-3"/>
          <w:sz w:val="22"/>
          <w:szCs w:val="22"/>
        </w:rPr>
        <w:t xml:space="preserve">.0             </w:t>
      </w:r>
      <w:r w:rsidR="007D36EA">
        <w:rPr>
          <w:rFonts w:ascii="Arial" w:hAnsi="Arial" w:cs="Arial"/>
          <w:spacing w:val="-3"/>
          <w:sz w:val="22"/>
          <w:szCs w:val="22"/>
        </w:rPr>
        <w:t>1</w:t>
      </w:r>
      <w:r w:rsidRPr="00DA6E11">
        <w:rPr>
          <w:rFonts w:ascii="Arial" w:hAnsi="Arial" w:cs="Arial"/>
          <w:spacing w:val="-3"/>
          <w:sz w:val="22"/>
          <w:szCs w:val="22"/>
        </w:rPr>
        <w:t>9.</w:t>
      </w:r>
      <w:r w:rsidR="007D36EA">
        <w:rPr>
          <w:rFonts w:ascii="Arial" w:hAnsi="Arial" w:cs="Arial"/>
          <w:spacing w:val="-3"/>
          <w:sz w:val="22"/>
          <w:szCs w:val="22"/>
        </w:rPr>
        <w:t>0</w:t>
      </w:r>
      <w:r w:rsidRPr="00DA6E11">
        <w:rPr>
          <w:rFonts w:ascii="Arial" w:hAnsi="Arial" w:cs="Arial"/>
          <w:spacing w:val="-3"/>
          <w:sz w:val="22"/>
          <w:szCs w:val="22"/>
        </w:rPr>
        <w:t xml:space="preserve">                </w:t>
      </w:r>
      <w:r w:rsidR="007D36EA">
        <w:rPr>
          <w:rFonts w:ascii="Arial" w:hAnsi="Arial" w:cs="Arial"/>
          <w:spacing w:val="-3"/>
          <w:sz w:val="22"/>
          <w:szCs w:val="22"/>
        </w:rPr>
        <w:t>1</w:t>
      </w:r>
      <w:r w:rsidRPr="00DA6E11">
        <w:rPr>
          <w:rFonts w:ascii="Arial" w:hAnsi="Arial" w:cs="Arial"/>
          <w:spacing w:val="-3"/>
          <w:sz w:val="22"/>
          <w:szCs w:val="22"/>
        </w:rPr>
        <w:t>9.</w:t>
      </w:r>
      <w:r w:rsidR="007D36EA">
        <w:rPr>
          <w:rFonts w:ascii="Arial" w:hAnsi="Arial" w:cs="Arial"/>
          <w:spacing w:val="-3"/>
          <w:sz w:val="22"/>
          <w:szCs w:val="22"/>
        </w:rPr>
        <w:t>0</w:t>
      </w: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sz w:val="22"/>
          <w:szCs w:val="22"/>
          <w:lang w:val="es-MX"/>
        </w:rPr>
      </w:pPr>
    </w:p>
    <w:p w:rsidR="001A6B19" w:rsidRPr="00DA6E11" w:rsidRDefault="001A6B19" w:rsidP="001A6B19">
      <w:pPr>
        <w:pStyle w:val="p17"/>
        <w:widowControl/>
        <w:spacing w:line="240" w:lineRule="auto"/>
        <w:ind w:left="1572"/>
        <w:rPr>
          <w:rFonts w:ascii="Arial" w:hAnsi="Arial" w:cs="Arial"/>
          <w:b/>
          <w:spacing w:val="-3"/>
          <w:sz w:val="22"/>
          <w:szCs w:val="22"/>
        </w:rPr>
      </w:pPr>
      <w:r w:rsidRPr="00DA6E11">
        <w:rPr>
          <w:rFonts w:ascii="Arial" w:hAnsi="Arial" w:cs="Arial"/>
          <w:sz w:val="22"/>
          <w:szCs w:val="22"/>
          <w:lang w:val="es-MX"/>
        </w:rPr>
        <w:t xml:space="preserve">           </w:t>
      </w:r>
    </w:p>
    <w:p w:rsidR="001A6B19" w:rsidRPr="00DA6E11" w:rsidRDefault="001A6B19" w:rsidP="001A6B19">
      <w:pPr>
        <w:pStyle w:val="p17"/>
        <w:widowControl/>
        <w:spacing w:line="240" w:lineRule="auto"/>
        <w:ind w:left="1572"/>
        <w:rPr>
          <w:rFonts w:ascii="Arial" w:hAnsi="Arial" w:cs="Arial"/>
          <w:spacing w:val="-3"/>
          <w:sz w:val="22"/>
          <w:szCs w:val="22"/>
        </w:rPr>
      </w:pPr>
      <w:r w:rsidRPr="00DA6E11">
        <w:rPr>
          <w:rFonts w:ascii="Arial" w:hAnsi="Arial" w:cs="Arial"/>
          <w:sz w:val="22"/>
          <w:szCs w:val="22"/>
          <w:rtl/>
        </w:rPr>
        <w:t>ﻼ</w:t>
      </w:r>
      <w:r w:rsidRPr="00DA6E11">
        <w:rPr>
          <w:rFonts w:ascii="Arial" w:hAnsi="Arial" w:cs="Arial"/>
          <w:spacing w:val="-3"/>
          <w:sz w:val="22"/>
          <w:szCs w:val="22"/>
          <w:vertAlign w:val="superscript"/>
        </w:rPr>
        <w:t>2</w:t>
      </w:r>
      <w:r w:rsidRPr="00DA6E11">
        <w:rPr>
          <w:rFonts w:ascii="Arial" w:hAnsi="Arial" w:cs="Arial"/>
          <w:spacing w:val="-3"/>
          <w:sz w:val="22"/>
          <w:szCs w:val="22"/>
        </w:rPr>
        <w:t xml:space="preserve">  = </w:t>
      </w:r>
      <w:r w:rsidR="00144A56">
        <w:rPr>
          <w:rFonts w:ascii="Arial" w:hAnsi="Arial" w:cs="Arial"/>
          <w:spacing w:val="-3"/>
          <w:sz w:val="22"/>
          <w:szCs w:val="22"/>
        </w:rPr>
        <w:t>6</w:t>
      </w:r>
      <w:r w:rsidRPr="00DA6E11">
        <w:rPr>
          <w:rFonts w:ascii="Arial" w:hAnsi="Arial" w:cs="Arial"/>
          <w:spacing w:val="-3"/>
          <w:sz w:val="22"/>
          <w:szCs w:val="22"/>
        </w:rPr>
        <w:t>7.</w:t>
      </w:r>
      <w:r w:rsidR="00144A56">
        <w:rPr>
          <w:rFonts w:ascii="Arial" w:hAnsi="Arial" w:cs="Arial"/>
          <w:spacing w:val="-3"/>
          <w:sz w:val="22"/>
          <w:szCs w:val="22"/>
        </w:rPr>
        <w:t>6692</w:t>
      </w: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rPr>
          <w:rFonts w:ascii="Arial" w:hAnsi="Arial" w:cs="Arial"/>
        </w:rPr>
      </w:pPr>
    </w:p>
    <w:p w:rsidR="001A6B19" w:rsidRPr="00DA6E11" w:rsidRDefault="001A6B19" w:rsidP="001A6B19">
      <w:pPr>
        <w:autoSpaceDE w:val="0"/>
        <w:autoSpaceDN w:val="0"/>
        <w:adjustRightInd w:val="0"/>
        <w:spacing w:line="360" w:lineRule="auto"/>
        <w:ind w:left="708"/>
        <w:jc w:val="both"/>
        <w:rPr>
          <w:rFonts w:ascii="Arial" w:hAnsi="Arial" w:cs="Arial"/>
        </w:rPr>
      </w:pPr>
      <w:r w:rsidRPr="00DA6E11">
        <w:rPr>
          <w:rFonts w:ascii="Arial" w:hAnsi="Arial" w:cs="Arial"/>
        </w:rPr>
        <w:t>6. Identificamos la Región de Aceptación (RA) Región de Rechazo    (RR) de la Hipótesis Nula.</w:t>
      </w:r>
    </w:p>
    <w:p w:rsidR="001A6B19" w:rsidRPr="00DA6E11" w:rsidRDefault="001A6B19" w:rsidP="001A6B19">
      <w:pPr>
        <w:pStyle w:val="p17"/>
        <w:widowControl/>
        <w:spacing w:line="360" w:lineRule="auto"/>
        <w:ind w:left="1134"/>
        <w:rPr>
          <w:rFonts w:ascii="Arial" w:hAnsi="Arial" w:cs="Arial"/>
        </w:rPr>
      </w:pPr>
      <w:r w:rsidRPr="00DA6E11">
        <w:rPr>
          <w:rFonts w:ascii="Arial" w:hAnsi="Arial" w:cs="Arial"/>
        </w:rPr>
        <w:t xml:space="preserve">                                                                                                                                 </w:t>
      </w:r>
    </w:p>
    <w:p w:rsidR="001A6B19" w:rsidRPr="00DA6E11" w:rsidRDefault="001A6B19" w:rsidP="001A6B19">
      <w:pPr>
        <w:spacing w:line="360" w:lineRule="auto"/>
        <w:jc w:val="both"/>
        <w:rPr>
          <w:rFonts w:ascii="Arial" w:hAnsi="Arial" w:cs="Arial"/>
        </w:rPr>
      </w:pPr>
      <w:r w:rsidRPr="00DA6E11">
        <w:rPr>
          <w:rFonts w:ascii="Arial" w:hAnsi="Arial" w:cs="Arial"/>
        </w:rPr>
        <w:t xml:space="preserve">                                                                </w:t>
      </w:r>
    </w:p>
    <w:p w:rsidR="001A6B19" w:rsidRPr="00DA6E11" w:rsidRDefault="001A6B19" w:rsidP="001A6B19">
      <w:pPr>
        <w:spacing w:line="360" w:lineRule="auto"/>
        <w:jc w:val="both"/>
        <w:rPr>
          <w:rFonts w:ascii="Arial" w:hAnsi="Arial" w:cs="Arial"/>
        </w:rPr>
      </w:pPr>
      <w:r w:rsidRPr="00DA6E11">
        <w:rPr>
          <w:rFonts w:ascii="Arial" w:hAnsi="Arial" w:cs="Arial"/>
          <w:noProof/>
          <w:lang w:eastAsia="es-PE"/>
        </w:rPr>
        <mc:AlternateContent>
          <mc:Choice Requires="wpg">
            <w:drawing>
              <wp:anchor distT="0" distB="0" distL="114300" distR="114300" simplePos="0" relativeHeight="251682816" behindDoc="0" locked="0" layoutInCell="1" allowOverlap="1" wp14:anchorId="4175898E" wp14:editId="552AEAFF">
                <wp:simplePos x="0" y="0"/>
                <wp:positionH relativeFrom="column">
                  <wp:posOffset>443865</wp:posOffset>
                </wp:positionH>
                <wp:positionV relativeFrom="paragraph">
                  <wp:posOffset>78105</wp:posOffset>
                </wp:positionV>
                <wp:extent cx="5203190" cy="1305560"/>
                <wp:effectExtent l="0" t="0" r="0" b="1905"/>
                <wp:wrapNone/>
                <wp:docPr id="352" name="Grupo 23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03190" cy="1305560"/>
                          <a:chOff x="2400" y="13188"/>
                          <a:chExt cx="8194" cy="2715"/>
                        </a:xfrm>
                      </wpg:grpSpPr>
                      <wps:wsp>
                        <wps:cNvPr id="353" name="Text Box 179"/>
                        <wps:cNvSpPr txBox="1">
                          <a:spLocks noChangeArrowheads="1"/>
                        </wps:cNvSpPr>
                        <wps:spPr bwMode="auto">
                          <a:xfrm>
                            <a:off x="3737" y="14376"/>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RA</w:t>
                              </w:r>
                            </w:p>
                          </w:txbxContent>
                        </wps:txbx>
                        <wps:bodyPr rot="0" vert="horz" wrap="square" lIns="91440" tIns="45720" rIns="91440" bIns="45720" anchor="t" anchorCtr="0" upright="1">
                          <a:noAutofit/>
                        </wps:bodyPr>
                      </wps:wsp>
                      <wpg:grpSp>
                        <wpg:cNvPr id="354" name="Group 180"/>
                        <wpg:cNvGrpSpPr>
                          <a:grpSpLocks/>
                        </wpg:cNvGrpSpPr>
                        <wpg:grpSpPr bwMode="auto">
                          <a:xfrm>
                            <a:off x="2400" y="13188"/>
                            <a:ext cx="8194" cy="2715"/>
                            <a:chOff x="2400" y="10159"/>
                            <a:chExt cx="8194" cy="2715"/>
                          </a:xfrm>
                        </wpg:grpSpPr>
                        <wps:wsp>
                          <wps:cNvPr id="355" name="Text Box 181"/>
                          <wps:cNvSpPr txBox="1">
                            <a:spLocks noChangeArrowheads="1"/>
                          </wps:cNvSpPr>
                          <wps:spPr bwMode="auto">
                            <a:xfrm>
                              <a:off x="8536" y="10353"/>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4B3914" w:rsidRDefault="00AF6FC1" w:rsidP="001A6B19">
                                <w:pPr>
                                  <w:rPr>
                                    <w:rFonts w:ascii="Arial" w:hAnsi="Arial" w:cs="Arial"/>
                                    <w:sz w:val="22"/>
                                    <w:szCs w:val="22"/>
                                  </w:rPr>
                                </w:pPr>
                                <w:r>
                                  <w:rPr>
                                    <w:rFonts w:ascii="Arial" w:hAnsi="Arial" w:cs="Arial"/>
                                    <w:sz w:val="22"/>
                                    <w:szCs w:val="22"/>
                                  </w:rPr>
                                  <w:t>67.66</w:t>
                                </w:r>
                              </w:p>
                            </w:txbxContent>
                          </wps:txbx>
                          <wps:bodyPr rot="0" vert="horz" wrap="square" lIns="91440" tIns="45720" rIns="91440" bIns="45720" anchor="t" anchorCtr="0" upright="1">
                            <a:noAutofit/>
                          </wps:bodyPr>
                        </wps:wsp>
                        <wps:wsp>
                          <wps:cNvPr id="356" name="Text Box 182"/>
                          <wps:cNvSpPr txBox="1">
                            <a:spLocks noChangeArrowheads="1"/>
                          </wps:cNvSpPr>
                          <wps:spPr bwMode="auto">
                            <a:xfrm>
                              <a:off x="9651" y="11650"/>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(x)</w:t>
                                </w:r>
                              </w:p>
                            </w:txbxContent>
                          </wps:txbx>
                          <wps:bodyPr rot="0" vert="horz" wrap="square" lIns="91440" tIns="45720" rIns="91440" bIns="45720" anchor="t" anchorCtr="0" upright="1">
                            <a:noAutofit/>
                          </wps:bodyPr>
                        </wps:wsp>
                        <wpg:grpSp>
                          <wpg:cNvPr id="361" name="Group 183"/>
                          <wpg:cNvGrpSpPr>
                            <a:grpSpLocks/>
                          </wpg:cNvGrpSpPr>
                          <wpg:grpSpPr bwMode="auto">
                            <a:xfrm>
                              <a:off x="3034" y="10296"/>
                              <a:ext cx="6617" cy="2142"/>
                              <a:chOff x="3034" y="10296"/>
                              <a:chExt cx="6617" cy="2142"/>
                            </a:xfrm>
                          </wpg:grpSpPr>
                          <wps:wsp>
                            <wps:cNvPr id="363" name="Line 184"/>
                            <wps:cNvCnPr/>
                            <wps:spPr bwMode="auto">
                              <a:xfrm>
                                <a:off x="8630" y="10368"/>
                                <a:ext cx="0" cy="1046"/>
                              </a:xfrm>
                              <a:prstGeom prst="line">
                                <a:avLst/>
                              </a:prstGeom>
                              <a:noFill/>
                              <a:ln w="127">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369" name="Group 185"/>
                            <wpg:cNvGrpSpPr>
                              <a:grpSpLocks/>
                            </wpg:cNvGrpSpPr>
                            <wpg:grpSpPr bwMode="auto">
                              <a:xfrm>
                                <a:off x="3034" y="10296"/>
                                <a:ext cx="6617" cy="2142"/>
                                <a:chOff x="3034" y="8332"/>
                                <a:chExt cx="6617" cy="2142"/>
                              </a:xfrm>
                            </wpg:grpSpPr>
                            <wps:wsp>
                              <wps:cNvPr id="372" name="Line 186"/>
                              <wps:cNvCnPr/>
                              <wps:spPr bwMode="auto">
                                <a:xfrm>
                                  <a:off x="3377" y="8332"/>
                                  <a:ext cx="0" cy="214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73" name="Line 187"/>
                              <wps:cNvCnPr/>
                              <wps:spPr bwMode="auto">
                                <a:xfrm>
                                  <a:off x="3034" y="10320"/>
                                  <a:ext cx="6617" cy="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74" name="Freeform 188"/>
                              <wps:cNvSpPr>
                                <a:spLocks/>
                              </wps:cNvSpPr>
                              <wps:spPr bwMode="auto">
                                <a:xfrm>
                                  <a:off x="3394" y="8697"/>
                                  <a:ext cx="5760" cy="1640"/>
                                </a:xfrm>
                                <a:custGeom>
                                  <a:avLst/>
                                  <a:gdLst>
                                    <a:gd name="T0" fmla="*/ 86 w 5760"/>
                                    <a:gd name="T1" fmla="*/ 1640 h 1640"/>
                                    <a:gd name="T2" fmla="*/ 613 w 5760"/>
                                    <a:gd name="T3" fmla="*/ 63 h 1640"/>
                                    <a:gd name="T4" fmla="*/ 3764 w 5760"/>
                                    <a:gd name="T5" fmla="*/ 1263 h 1640"/>
                                    <a:gd name="T6" fmla="*/ 5760 w 5760"/>
                                    <a:gd name="T7" fmla="*/ 1503 h 1640"/>
                                  </a:gdLst>
                                  <a:ahLst/>
                                  <a:cxnLst>
                                    <a:cxn ang="0">
                                      <a:pos x="T0" y="T1"/>
                                    </a:cxn>
                                    <a:cxn ang="0">
                                      <a:pos x="T2" y="T3"/>
                                    </a:cxn>
                                    <a:cxn ang="0">
                                      <a:pos x="T4" y="T5"/>
                                    </a:cxn>
                                    <a:cxn ang="0">
                                      <a:pos x="T6" y="T7"/>
                                    </a:cxn>
                                  </a:cxnLst>
                                  <a:rect l="0" t="0" r="r" b="b"/>
                                  <a:pathLst>
                                    <a:path w="5760" h="1640">
                                      <a:moveTo>
                                        <a:pt x="86" y="1640"/>
                                      </a:moveTo>
                                      <a:cubicBezTo>
                                        <a:pt x="174" y="1374"/>
                                        <a:pt x="0" y="126"/>
                                        <a:pt x="613" y="63"/>
                                      </a:cubicBezTo>
                                      <a:cubicBezTo>
                                        <a:pt x="1226" y="0"/>
                                        <a:pt x="2907" y="1023"/>
                                        <a:pt x="3764" y="1263"/>
                                      </a:cubicBezTo>
                                      <a:cubicBezTo>
                                        <a:pt x="4622" y="1503"/>
                                        <a:pt x="5190" y="1503"/>
                                        <a:pt x="5760" y="1503"/>
                                      </a:cubicBezTo>
                                    </a:path>
                                  </a:pathLst>
                                </a:custGeom>
                                <a:noFill/>
                                <a:ln w="127">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5" name="Line 189"/>
                              <wps:cNvCnPr/>
                              <wps:spPr bwMode="auto">
                                <a:xfrm>
                                  <a:off x="4749" y="8931"/>
                                  <a:ext cx="0" cy="1389"/>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76" name="Line 190"/>
                              <wps:cNvCnPr/>
                              <wps:spPr bwMode="auto">
                                <a:xfrm flipV="1">
                                  <a:off x="4748" y="9060"/>
                                  <a:ext cx="277" cy="18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77" name="Line 191"/>
                              <wps:cNvCnPr/>
                              <wps:spPr bwMode="auto">
                                <a:xfrm flipV="1">
                                  <a:off x="4748" y="9128"/>
                                  <a:ext cx="442" cy="292"/>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78" name="Line 192"/>
                              <wps:cNvCnPr/>
                              <wps:spPr bwMode="auto">
                                <a:xfrm flipV="1">
                                  <a:off x="4740" y="9203"/>
                                  <a:ext cx="645" cy="42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79" name="Line 193"/>
                              <wps:cNvCnPr/>
                              <wps:spPr bwMode="auto">
                                <a:xfrm flipV="1">
                                  <a:off x="4740" y="9300"/>
                                  <a:ext cx="833" cy="518"/>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80" name="Line 194"/>
                              <wps:cNvCnPr/>
                              <wps:spPr bwMode="auto">
                                <a:xfrm flipV="1">
                                  <a:off x="4747" y="9392"/>
                                  <a:ext cx="983" cy="600"/>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81" name="Line 195"/>
                              <wps:cNvCnPr/>
                              <wps:spPr bwMode="auto">
                                <a:xfrm flipV="1">
                                  <a:off x="4748" y="9450"/>
                                  <a:ext cx="1162" cy="71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82" name="Line 196"/>
                              <wps:cNvCnPr/>
                              <wps:spPr bwMode="auto">
                                <a:xfrm flipV="1">
                                  <a:off x="4815" y="9540"/>
                                  <a:ext cx="1268" cy="773"/>
                                </a:xfrm>
                                <a:prstGeom prst="line">
                                  <a:avLst/>
                                </a:prstGeom>
                                <a:noFill/>
                                <a:ln w="127">
                                  <a:solidFill>
                                    <a:srgbClr val="000000"/>
                                  </a:solidFill>
                                  <a:round/>
                                  <a:headEnd/>
                                  <a:tailEnd/>
                                </a:ln>
                                <a:extLst>
                                  <a:ext uri="{909E8E84-426E-40DD-AFC4-6F175D3DCCD1}">
                                    <a14:hiddenFill xmlns:a14="http://schemas.microsoft.com/office/drawing/2010/main">
                                      <a:noFill/>
                                    </a14:hiddenFill>
                                  </a:ext>
                                </a:extLst>
                              </wps:spPr>
                              <wps:bodyPr/>
                            </wps:wsp>
                            <wps:wsp>
                              <wps:cNvPr id="383" name="Text Box 197"/>
                              <wps:cNvSpPr txBox="1">
                                <a:spLocks noChangeArrowheads="1"/>
                              </wps:cNvSpPr>
                              <wps:spPr bwMode="auto">
                                <a:xfrm>
                                  <a:off x="6585" y="9885"/>
                                  <a:ext cx="728" cy="47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127">
                                      <a:solidFill>
                                        <a:srgbClr val="000000"/>
                                      </a:solidFill>
                                      <a:miter lim="800000"/>
                                      <a:headEnd/>
                                      <a:tailEnd/>
                                    </a14:hiddenLine>
                                  </a:ext>
                                </a:extLst>
                              </wps:spPr>
                              <wps:txbx>
                                <w:txbxContent>
                                  <w:p w:rsidR="00AF6FC1" w:rsidRDefault="00AF6FC1" w:rsidP="001A6B19">
                                    <w:r>
                                      <w:t>RR</w:t>
                                    </w:r>
                                  </w:p>
                                </w:txbxContent>
                              </wps:txbx>
                              <wps:bodyPr rot="0" vert="horz" wrap="square" lIns="91440" tIns="45720" rIns="91440" bIns="45720" anchor="t" anchorCtr="0" upright="1">
                                <a:noAutofit/>
                              </wps:bodyPr>
                            </wps:wsp>
                          </wpg:grpSp>
                        </wpg:grpSp>
                        <wps:wsp>
                          <wps:cNvPr id="416" name="Text Box 198"/>
                          <wps:cNvSpPr txBox="1">
                            <a:spLocks noChangeArrowheads="1"/>
                          </wps:cNvSpPr>
                          <wps:spPr bwMode="auto">
                            <a:xfrm>
                              <a:off x="4292" y="12438"/>
                              <a:ext cx="1989" cy="43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Pr="00BD6D14" w:rsidRDefault="00AF6FC1" w:rsidP="001A6B19">
                                <w:pPr>
                                  <w:rPr>
                                    <w:rFonts w:ascii="Arial" w:hAnsi="Arial" w:cs="Arial"/>
                                    <w:sz w:val="22"/>
                                    <w:szCs w:val="22"/>
                                  </w:rPr>
                                </w:pPr>
                                <w:r>
                                  <w:t xml:space="preserve">   </w:t>
                                </w:r>
                                <w:r w:rsidRPr="00BD6D14">
                                  <w:rPr>
                                    <w:sz w:val="22"/>
                                    <w:szCs w:val="22"/>
                                  </w:rPr>
                                  <w:t>20.09</w:t>
                                </w:r>
                              </w:p>
                            </w:txbxContent>
                          </wps:txbx>
                          <wps:bodyPr rot="0" vert="horz" wrap="square" lIns="91440" tIns="45720" rIns="91440" bIns="45720" anchor="t" anchorCtr="0" upright="1">
                            <a:noAutofit/>
                          </wps:bodyPr>
                        </wps:wsp>
                        <wps:wsp>
                          <wps:cNvPr id="417" name="Text Box 199"/>
                          <wps:cNvSpPr txBox="1">
                            <a:spLocks noChangeArrowheads="1"/>
                          </wps:cNvSpPr>
                          <wps:spPr bwMode="auto">
                            <a:xfrm>
                              <a:off x="2400" y="10159"/>
                              <a:ext cx="943" cy="66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F6FC1" w:rsidRDefault="00AF6FC1" w:rsidP="001A6B19">
                                <w:r>
                                  <w:t>f(x)</w:t>
                                </w:r>
                              </w:p>
                            </w:txbxContent>
                          </wps:txbx>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id="_x0000_s1092" style="position:absolute;left:0;text-align:left;margin-left:34.95pt;margin-top:6.15pt;width:409.7pt;height:102.8pt;z-index:251682816" coordorigin="2400,13188" coordsize="8194,27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">
                <v:shape id="Text Box 179" o:spid="_x0000_s1093" type="#_x0000_t202" style="position:absolute;left:3737;top:14376;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vXAa8UA&#10;AADcAAAADwAAAGRycy9kb3ducmV2LnhtbESPzWrDMBCE74G8g9hAb43U/JG6lkNIKPSUErcp9LZY&#10;G9vUWhlLjZ23jwqFHIeZ+YZJN4NtxIU6XzvW8DRVIIgLZ2ouNXx+vD6uQfiAbLBxTBqu5GGTjUcp&#10;Jsb1fKRLHkoRIewT1FCF0CZS+qIii37qWuLonV1nMUTZldJ02Ee4beRMqZW0WHNcqLClXUXFT/5r&#10;NZwO5++vhXov93bZ9m5Qku2z1PphMmxfQAQawj38334zGubLOfydiUdAZj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9cBrxQAAANwAAAAPAAAAAAAAAAAAAAAAAJgCAABkcnMv&#10;ZG93bnJldi54bWxQSwUGAAAAAAQABAD1AAAAigMAAAAA&#10;" filled="f" stroked="f">
                  <v:textbox>
                    <w:txbxContent>
                      <w:p w:rsidR="00D90C6E" w:rsidRDefault="00D90C6E" w:rsidP="001A6B19">
                        <w:r>
                          <w:t>RA</w:t>
                        </w:r>
                      </w:p>
                    </w:txbxContent>
                  </v:textbox>
                </v:shape>
                <v:group id="Group 180" o:spid="_x0000_s1094" style="position:absolute;left:2400;top:13188;width:8194;height:2715" coordorigin="2400,10159" coordsize="8194,271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qI3aPFAAAA3AAA&#10;AA8AAAAAAAAAAAAAAAAAqgIAAGRycy9kb3ducmV2LnhtbFBLBQYAAAAABAAEAPoAAACcAwAAAAA=&#10;">
                  <v:shape id="Text Box 181" o:spid="_x0000_s1095" type="#_x0000_t202" style="position:absolute;left:8536;top:10353;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lD9hMQA&#10;AADcAAAADwAAAGRycy9kb3ducmV2LnhtbESPQWvCQBSE74X+h+UVvNXdViM1dRNKRfBkUavg7ZF9&#10;JqHZtyG7mvjv3UKhx2FmvmEW+WAbcaXO1441vIwVCOLCmZpLDd/71fMbCB+QDTaOScONPOTZ48MC&#10;U+N63tJ1F0oRIexT1FCF0KZS+qIii37sWuLonV1nMUTZldJ02Ee4beSrUjNpsea4UGFLnxUVP7uL&#10;1XDYnE/HqfoqlzZpezcoyXYutR49DR/vIAIN4T/8114bDZMkgd8z8QjI7A4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Q/YTEAAAA3AAAAA8AAAAAAAAAAAAAAAAAmAIAAGRycy9k&#10;b3ducmV2LnhtbFBLBQYAAAAABAAEAPUAAACJAwAAAAA=&#10;" filled="f" stroked="f">
                    <v:textbox>
                      <w:txbxContent>
                        <w:p w:rsidR="00D90C6E" w:rsidRPr="004B3914" w:rsidRDefault="00D90C6E" w:rsidP="001A6B19">
                          <w:pPr>
                            <w:rPr>
                              <w:rFonts w:ascii="Arial" w:hAnsi="Arial" w:cs="Arial"/>
                              <w:sz w:val="22"/>
                              <w:szCs w:val="22"/>
                            </w:rPr>
                          </w:pPr>
                          <w:r>
                            <w:rPr>
                              <w:rFonts w:ascii="Arial" w:hAnsi="Arial" w:cs="Arial"/>
                              <w:sz w:val="22"/>
                              <w:szCs w:val="22"/>
                            </w:rPr>
                            <w:t>67.66</w:t>
                          </w:r>
                        </w:p>
                      </w:txbxContent>
                    </v:textbox>
                  </v:shape>
                  <v:shape id="Text Box 182" o:spid="_x0000_s1096" type="#_x0000_t202" style="position:absolute;left:9651;top:11650;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oJj88QA&#10;AADcAAAADwAAAGRycy9kb3ducmV2LnhtbESPQWvCQBSE7wX/w/KE3uquVsXGbERaCp5aTGvB2yP7&#10;TILZtyG7NfHfu4WCx2FmvmHSzWAbcaHO1441TCcKBHHhTM2lhu+v96cVCB+QDTaOScOVPGyy0UOK&#10;iXE97+mSh1JECPsENVQhtImUvqjIop+4ljh6J9dZDFF2pTQd9hFuGzlTaikt1hwXKmzptaLinP9a&#10;DYeP0/Fnrj7LN7toezcoyfZFav04HrZrEIGGcA//t3dGw/NiCX9n4hGQ2Q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KCY/PEAAAA3AAAAA8AAAAAAAAAAAAAAAAAmAIAAGRycy9k&#10;b3ducmV2LnhtbFBLBQYAAAAABAAEAPUAAACJAwAAAAA=&#10;" filled="f" stroked="f">
                    <v:textbox>
                      <w:txbxContent>
                        <w:p w:rsidR="00D90C6E" w:rsidRDefault="00D90C6E" w:rsidP="001A6B19">
                          <w:r>
                            <w:t>(x)</w:t>
                          </w:r>
                        </w:p>
                      </w:txbxContent>
                    </v:textbox>
                  </v:shape>
                  <v:group id="Group 183" o:spid="_x0000_s1097" style="position:absolute;left:3034;top:10296;width:6617;height:2142" coordorigin="3034,10296"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">
                    <v:line id="Line 184" o:spid="_x0000_s1098" style="position:absolute;visibility:visible;mso-wrap-style:square" from="8630,10368" to="8630,1141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nEx5cMAAADcAAAADwAAAGRycy9kb3ducmV2LnhtbESP3WoCMRSE7wu+QzhCb0Sz9Q9djdIW&#10;hF4VXX2Aw+aYXd2cLJuo6dubQqGXw8x8w6y30TbiTp2vHSt4G2UgiEunazYKTsfdcAHCB2SNjWNS&#10;8EMetpveyxpz7R58oHsRjEgQ9jkqqEJocyl9WZFFP3ItcfLOrrMYkuyM1B0+Etw2cpxlc2mx5rRQ&#10;YUufFZXX4mYT5SPMLhG/93I5HsyiMcVxequVeu3H9xWIQDH8h//aX1rBZD6B3zPpCMjNE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LpxMeXDAAAA3AAAAA8AAAAAAAAAAAAA&#10;AAAAoQIAAGRycy9kb3ducmV2LnhtbFBLBQYAAAAABAAEAPkAAACRAwAAAAA=&#10;" strokeweight=".01pt">
                      <v:stroke endarrow="block"/>
                    </v:line>
                    <v:group id="Group 185" o:spid="_x0000_s1099" style="position:absolute;left:3034;top:10296;width:6617;height:2142" coordorigin="3034,8332" coordsize="6617,214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rluIDFAAAA3AAA&#10;AA8AAAAAAAAAAAAAAAAAqgIAAGRycy9kb3ducmV2LnhtbFBLBQYAAAAABAAEAPoAAACcAwAAAAA=&#10;">
                      <v:line id="Line 186" o:spid="_x0000_s1100" style="position:absolute;visibility:visible;mso-wrap-style:square" from="3377,8332" to="3377,10474"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0hJcUAAADcAAAADwAAAGRycy9kb3ducmV2LnhtbESP3WrCQBSE7wXfYTlC73RjLDXErGIr&#10;hYIU/CnFy0P2NAnNng27W41v3xUEL4eZ+YYpVr1pxZmcbywrmE4SEMSl1Q1XCr6O7+MMhA/IGlvL&#10;pOBKHlbL4aDAXNsL7+l8CJWIEPY5KqhD6HIpfVmTQT+xHXH0fqwzGKJ0ldQOLxFuWpkmyYs02HBc&#10;qLGjt5rK38OfUbDLkp3W3edVh/3z8fS62abfqVPqadSvFyAC9eERvrc/tILZPIXbmXgE5PI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Ho0hJcUAAADcAAAADwAAAAAAAAAA&#10;AAAAAAChAgAAZHJzL2Rvd25yZXYueG1sUEsFBgAAAAAEAAQA+QAAAJMDAAAAAA==&#10;" strokeweight=".01pt"/>
                      <v:line id="Line 187" o:spid="_x0000_s1101" style="position:absolute;visibility:visible;mso-wrap-style:square" from="3034,10320" to="9651,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cGEvsYAAADcAAAADwAAAGRycy9kb3ducmV2LnhtbESP3WrCQBSE7wu+w3IE7+qmsbQS3YT+&#10;IAilYLSIl4fsMQnNng27q8a37xYEL4eZ+YZZFoPpxJmcby0reJomIIgrq1uuFfzsVo9zED4ga+ws&#10;k4IreSjy0cMSM20vXNJ5G2oRIewzVNCE0GdS+qohg35qe+LoHa0zGKJ0tdQOLxFuOpkmyYs02HJc&#10;aLCnj4aq3+3JKNjMk43W/fdVh/J5d3j//Er3qVNqMh7eFiACDeEevrXXWsHsdQb/Z+IRk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HBhL7GAAAA3AAAAA8AAAAAAAAA&#10;AAAAAAAAoQIAAGRycy9kb3ducmV2LnhtbFBLBQYAAAAABAAEAPkAAACUAwAAAAA=&#10;" strokeweight=".01pt"/>
                      <v:shape id="Freeform 188" o:spid="_x0000_s1102" style="position:absolute;left:3394;top:8697;width:5760;height:1640;visibility:visible;mso-wrap-style:square;v-text-anchor:top" coordsize="5760,164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AB4bsYA&#10;AADcAAAADwAAAGRycy9kb3ducmV2LnhtbESPQWvCQBSE74L/YXlCb2ZjW1qJrmIFUehBtKXQ23P3&#10;mQSzb2N2Y+K/7xYKPQ4z8w0zX/a2EjdqfOlYwSRJQRBrZ0rOFXx+bMZTED4gG6wck4I7eVguhoM5&#10;ZsZ1fKDbMeQiQthnqKAIoc6k9Logiz5xNXH0zq6xGKJscmka7CLcVvIxTV+kxZLjQoE1rQvSl2Nr&#10;FUy19eH6/fV26rS7t+12/76xe6UeRv1qBiJQH/7Df+2dUfD0+gy/Z+IRkIs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AB4bsYAAADcAAAADwAAAAAAAAAAAAAAAACYAgAAZHJz&#10;L2Rvd25yZXYueG1sUEsFBgAAAAAEAAQA9QAAAIsDAAAAAA==&#10;" path="m86,1640c174,1374,,126,613,63,1226,,2907,1023,3764,1263v858,240,1426,240,1996,240e" filled="f" strokeweight=".01pt">
                        <v:path arrowok="t" o:connecttype="custom" o:connectlocs="86,1640;613,63;3764,1263;5760,1503" o:connectangles="0,0,0,0"/>
                      </v:shape>
                      <v:line id="Line 189" o:spid="_x0000_s1103" style="position:absolute;visibility:visible;mso-wrap-style:square" from="4749,8931" to="4749,103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WS5UcYAAADcAAAADwAAAGRycy9kb3ducmV2LnhtbESPS2vDMBCE74X8B7GB3ho5bh7GsRLS&#10;lkChFPIoJcfF2tgm1spIauL8+6oQ6HGYmW+YYtWbVlzI+caygvEoAUFcWt1wpeDrsHnKQPiArLG1&#10;TApu5GG1HDwUmGt75R1d9qESEcI+RwV1CF0upS9rMuhHtiOO3sk6gyFKV0nt8BrhppVpksykwYbj&#10;Qo0dvdZUnvc/RsE2S7Zad583HXaTw/Hl7SP9Tp1Sj8N+vQARqA//4Xv7XSt4nk/h70w8AnL5C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JFkuVHGAAAA3AAAAA8AAAAAAAAA&#10;AAAAAAAAoQIAAGRycy9kb3ducmV2LnhtbFBLBQYAAAAABAAEAPkAAACUAwAAAAA=&#10;" strokeweight=".01pt"/>
                      <v:line id="Line 190" o:spid="_x0000_s1104" style="position:absolute;flip:y;visibility:visible;mso-wrap-style:square" from="4748,9060" to="5025,924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PSxcsYAAADcAAAADwAAAGRycy9kb3ducmV2LnhtbESPQWvCQBSE74X+h+UJXoputKKSukoR&#10;xB4UMQrS2yP7TILZtyG7muiv7woFj8PMfMPMFq0pxY1qV1hWMOhHIIhTqwvOFBwPq94UhPPIGkvL&#10;pOBODhbz97cZxto2vKdb4jMRIOxiVJB7X8VSujQng65vK+LgnW1t0AdZZ1LX2AS4KeUwisbSYMFh&#10;IceKljmll+RqFJw2o8EQR1Hy2P6uNK/PtG12H0p1O+33FwhPrX+F/9s/WsHnZAzPM+EIyP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ET0sXLGAAAA3AAAAA8AAAAAAAAA&#10;AAAAAAAAoQIAAGRycy9kb3ducmV2LnhtbFBLBQYAAAAABAAEAPkAAACUAwAAAAA=&#10;" strokeweight=".01pt"/>
                      <v:line id="Line 191" o:spid="_x0000_s1105" style="position:absolute;flip:y;visibility:visible;mso-wrap-style:square" from="4748,9128" to="5190,942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7gU6cYAAADcAAAADwAAAGRycy9kb3ducmV2LnhtbESPQWvCQBSE7wX/w/KEXkrdaEVLzEZE&#10;kPagiKkgvT2yzySYfRuyW5P6612h0OMwM98wybI3tbhS6yrLCsajCARxbnXFhYLj1+b1HYTzyBpr&#10;y6Tglxws08FTgrG2HR/omvlCBAi7GBWU3jexlC4vyaAb2YY4eGfbGvRBtoXULXYBbmo5iaKZNFhx&#10;WCixoXVJ+SX7MQpO2+l4gtMou+2+N5o/zrTr9i9KPQ/71QKEp97/h//an1rB23wOjzPhCMj0D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Cu4FOnGAAAA3AAAAA8AAAAAAAAA&#10;AAAAAAAAoQIAAGRycy9kb3ducmV2LnhtbFBLBQYAAAAABAAEAPkAAACUAwAAAAA=&#10;" strokeweight=".01pt"/>
                      <v:line id="Line 192" o:spid="_x0000_s1106" style="position:absolute;flip:y;visibility:visible;mso-wrap-style:square" from="4740,9203" to="5385,962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ieAm8MAAADcAAAADwAAAGRycy9kb3ducmV2LnhtbERPy4rCMBTdD/gP4QpuZEx9oEM1igii&#10;C0WsA4O7S3Nti81NaaLtzNebhTDLw3kvVq0pxZNqV1hWMBxEIIhTqwvOFHxftp9fIJxH1lhaJgW/&#10;5GC17HwsMNa24TM9E5+JEMIuRgW591UspUtzMugGtiIO3M3WBn2AdSZ1jU0IN6UcRdFUGiw4NORY&#10;0San9J48jIKfw2Q4wkmU/B2vW827Gx2bU1+pXrddz0F4av2/+O3eawXjWVgbzoQjIJc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ongJvDAAAA3AAAAA8AAAAAAAAAAAAA&#10;AAAAoQIAAGRycy9kb3ducmV2LnhtbFBLBQYAAAAABAAEAPkAAACRAwAAAAA=&#10;" strokeweight=".01pt"/>
                      <v:line id="Line 193" o:spid="_x0000_s1107" style="position:absolute;flip:y;visibility:visible;mso-wrap-style:square" from="4740,9300" to="5573,981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slAMYAAADcAAAADwAAAGRycy9kb3ducmV2LnhtbESPQWvCQBSE7wX/w/KEXkQ3WrE1uooU&#10;RA8VaSyIt0f2mQSzb0N2Nam/visIPQ4z8w0zX7amFDeqXWFZwXAQgSBOrS44U/BzWPc/QDiPrLG0&#10;TAp+ycFy0XmZY6xtw990S3wmAoRdjApy76tYSpfmZNANbEUcvLOtDfog60zqGpsAN6UcRdFEGiw4&#10;LORY0WdO6SW5GgXHr/FwhOMoue9Oa82bM+2afU+p1267moHw1Pr/8LO91Qre3qfwOBOOgFz8AQ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DVrJQDGAAAA3AAAAA8AAAAAAAAA&#10;AAAAAAAAoQIAAGRycy9kb3ducmV2LnhtbFBLBQYAAAAABAAEAPkAAACUAwAAAAA=&#10;" strokeweight=".01pt"/>
                      <v:line id="Line 194" o:spid="_x0000_s1108" style="position:absolute;flip:y;visibility:visible;mso-wrap-style:square" from="4747,9392" to="5730,999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T8usQAAADcAAAADwAAAGRycy9kb3ducmV2LnhtbERPTWvCQBC9F/wPywheitloRSTNKiKI&#10;HhqKUSi9DdkxCc3OhuyapP313UOhx8f7TnejaURPnastK1hEMQjiwuqaSwW363G+AeE8ssbGMin4&#10;Jge77eQpxUTbgS/U574UIYRdggoq79tESldUZNBFtiUO3N12Bn2AXSl1h0MIN41cxvFaGqw5NFTY&#10;0qGi4it/GAUfb6vFEldx/pN9HjWf7pQN789Kzabj/hWEp9H/i//cZ63gZRPmhzPhCMjt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RhPy6xAAAANwAAAAPAAAAAAAAAAAA&#10;AAAAAKECAABkcnMvZG93bnJldi54bWxQSwUGAAAAAAQABAD5AAAAkgMAAAAA&#10;" strokeweight=".01pt"/>
                      <v:line id="Line 195" o:spid="_x0000_s1109" style="position:absolute;flip:y;visibility:visible;mso-wrap-style:square" from="4748,9450" to="5910,1016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hZIcYAAADcAAAADwAAAGRycy9kb3ducmV2LnhtbESPT2vCQBTE7wW/w/KEXopuoiKSuhEp&#10;SHtQilGQ3h7Zlz+YfRuyW5P66d1CocdhZn7DrDeDacSNOldbVhBPIxDEudU1lwrOp91kBcJ5ZI2N&#10;ZVLwQw426ehpjYm2PR/plvlSBAi7BBVU3reJlC6vyKCb2pY4eIXtDPogu1LqDvsAN42cRdFSGqw5&#10;LFTY0ltF+TX7Ngou+0U8w0WU3Q9fO83vBR36zxelnsfD9hWEp8H/h//aH1rBfBXD75lwBGT6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P7IWSHGAAAA3AAAAA8AAAAAAAAA&#10;AAAAAAAAoQIAAGRycy9kb3ducmV2LnhtbFBLBQYAAAAABAAEAPkAAACUAwAAAAA=&#10;" strokeweight=".01pt"/>
                      <v:line id="Line 196" o:spid="_x0000_s1110" style="position:absolute;flip:y;visibility:visible;mso-wrap-style:square" from="4815,9540" to="6083,1031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hrHVsYAAADcAAAADwAAAGRycy9kb3ducmV2LnhtbESPQWvCQBSE70L/w/IKvYhuTKWE6CpF&#10;kHqoSNOCeHtkn0lo9m3Irib6611B8DjMzDfMfNmbWpypdZVlBZNxBII4t7riQsHf73qUgHAeWWNt&#10;mRRcyMFy8TKYY6ptxz90znwhAoRdigpK75tUSpeXZNCNbUMcvKNtDfog20LqFrsAN7WMo+hDGqw4&#10;LJTY0Kqk/D87GQX77+kkxmmUXbeHteavI2273VCpt9f+cwbCU++f4Ud7oxW8JzHcz4QjIBc3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A4ax1bGAAAA3AAAAA8AAAAAAAAA&#10;AAAAAAAAoQIAAGRycy9kb3ducmV2LnhtbFBLBQYAAAAABAAEAPkAAACUAwAAAAA=&#10;" strokeweight=".01pt"/>
                      <v:shape id="Text Box 197" o:spid="_x0000_s1111" type="#_x0000_t202" style="position:absolute;left:6585;top:9885;width:728;height:47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1jMfMUA&#10;AADcAAAADwAAAGRycy9kb3ducmV2LnhtbESPQWsCMRSE70L/Q3hCb5pVoayrUaQgFUoPXVvQ2yN5&#10;Zhc3L0uS6vbfN4VCj8PMfMOst4PrxI1CbD0rmE0LEMTam5atgo/jflKCiAnZYOeZFHxThO3mYbTG&#10;yvg7v9OtTlZkCMcKFTQp9ZWUUTfkME59T5y9iw8OU5bBShPwnuGuk/OieJIOW84LDfb03JC+1l9O&#10;wcvb+bq8LO2rluZcf9ryoGfhpNTjeNitQCQa0n/4r30wChblAn7P5CMgN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WMx8xQAAANwAAAAPAAAAAAAAAAAAAAAAAJgCAABkcnMv&#10;ZG93bnJldi54bWxQSwUGAAAAAAQABAD1AAAAigMAAAAA&#10;" filled="f" stroked="f" strokeweight=".01pt">
                        <v:textbox>
                          <w:txbxContent>
                            <w:p w:rsidR="00D90C6E" w:rsidRDefault="00D90C6E" w:rsidP="001A6B19">
                              <w:r>
                                <w:t>RR</w:t>
                              </w:r>
                            </w:p>
                          </w:txbxContent>
                        </v:textbox>
                      </v:shape>
                    </v:group>
                  </v:group>
                  <v:shape id="Text Box 198" o:spid="_x0000_s1112" type="#_x0000_t202" style="position:absolute;left:4292;top:12438;width:1989;height:43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IXVsQA&#10;AADcAAAADwAAAGRycy9kb3ducmV2LnhtbESPQWvCQBSE70L/w/IKvemuJQ1t6ipiKfSkGFvB2yP7&#10;TEKzb0N2m8R/3xUEj8PMfMMsVqNtRE+drx1rmM8UCOLCmZpLDd+Hz+krCB+QDTaOScOFPKyWD5MF&#10;ZsYNvKc+D6WIEPYZaqhCaDMpfVGRRT9zLXH0zq6zGKLsSmk6HCLcNvJZqVRarDkuVNjSpqLiN/+z&#10;Gn6259MxUbvyw760gxuVZPsmtX56HNfvIAKN4R6+tb+MhmSewvVMPAJy+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RCF1bEAAAA3AAAAA8AAAAAAAAAAAAAAAAAmAIAAGRycy9k&#10;b3ducmV2LnhtbFBLBQYAAAAABAAEAPUAAACJAwAAAAA=&#10;" filled="f" stroked="f">
                    <v:textbox>
                      <w:txbxContent>
                        <w:p w:rsidR="00D90C6E" w:rsidRPr="00BD6D14" w:rsidRDefault="00D90C6E" w:rsidP="001A6B19">
                          <w:pPr>
                            <w:rPr>
                              <w:rFonts w:ascii="Arial" w:hAnsi="Arial" w:cs="Arial"/>
                              <w:sz w:val="22"/>
                              <w:szCs w:val="22"/>
                            </w:rPr>
                          </w:pPr>
                          <w:r>
                            <w:t xml:space="preserve">   </w:t>
                          </w:r>
                          <w:r w:rsidRPr="00BD6D14">
                            <w:rPr>
                              <w:sz w:val="22"/>
                              <w:szCs w:val="22"/>
                            </w:rPr>
                            <w:t>20.09</w:t>
                          </w:r>
                        </w:p>
                      </w:txbxContent>
                    </v:textbox>
                  </v:shape>
                  <v:shape id="Text Box 199" o:spid="_x0000_s1113" type="#_x0000_t202" style="position:absolute;left:2400;top:10159;width:943;height:66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w6yzcUA&#10;AADcAAAADwAAAGRycy9kb3ducmV2LnhtbESPW2vCQBSE3wX/w3IKvumuYr2kriJKoU8V4wX6dsge&#10;k9Ds2ZDdmvTfdwuCj8PMfMOsNp2txJ0aXzrWMB4pEMSZMyXnGs6n9+EChA/IBivHpOGXPGzW/d4K&#10;E+NaPtI9DbmIEPYJaihCqBMpfVaQRT9yNXH0bq6xGKJscmkabCPcVnKi1ExaLDkuFFjTrqDsO/2x&#10;Gi6ft6/rVB3yvX2tW9cpyXYptR68dNs3EIG68Aw/2h9Gw3Q8h/8z8QjI9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DrLNxQAAANwAAAAPAAAAAAAAAAAAAAAAAJgCAABkcnMv&#10;ZG93bnJldi54bWxQSwUGAAAAAAQABAD1AAAAigMAAAAA&#10;" filled="f" stroked="f">
                    <v:textbox>
                      <w:txbxContent>
                        <w:p w:rsidR="00D90C6E" w:rsidRDefault="00D90C6E" w:rsidP="001A6B19">
                          <w:r>
                            <w:t>f(x)</w:t>
                          </w:r>
                        </w:p>
                      </w:txbxContent>
                    </v:textbox>
                  </v:shape>
                </v:group>
              </v:group>
            </w:pict>
          </mc:Fallback>
        </mc:AlternateContent>
      </w: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spacing w:line="360" w:lineRule="auto"/>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1A6B19" w:rsidRPr="00DA6E11" w:rsidRDefault="001A6B19" w:rsidP="001A6B19">
      <w:pPr>
        <w:autoSpaceDE w:val="0"/>
        <w:autoSpaceDN w:val="0"/>
        <w:adjustRightInd w:val="0"/>
        <w:spacing w:line="360" w:lineRule="auto"/>
        <w:ind w:left="709"/>
        <w:jc w:val="both"/>
        <w:rPr>
          <w:rFonts w:ascii="Arial" w:hAnsi="Arial" w:cs="Arial"/>
        </w:rPr>
      </w:pPr>
    </w:p>
    <w:p w:rsidR="00FD6C98" w:rsidRDefault="001A6B19" w:rsidP="00FD6C98">
      <w:pPr>
        <w:autoSpaceDE w:val="0"/>
        <w:autoSpaceDN w:val="0"/>
        <w:adjustRightInd w:val="0"/>
        <w:spacing w:line="360" w:lineRule="auto"/>
        <w:ind w:left="720"/>
        <w:jc w:val="both"/>
        <w:rPr>
          <w:rFonts w:ascii="Arial" w:hAnsi="Arial" w:cs="Arial"/>
        </w:rPr>
      </w:pPr>
      <w:r w:rsidRPr="00DA6E11">
        <w:rPr>
          <w:rFonts w:ascii="Arial" w:hAnsi="Arial" w:cs="Arial"/>
        </w:rPr>
        <w:t xml:space="preserve">Como el valor de </w:t>
      </w:r>
      <w:r w:rsidRPr="00DA6E11">
        <w:rPr>
          <w:rFonts w:ascii="Arial" w:hAnsi="Arial" w:cs="Arial"/>
          <w:rtl/>
        </w:rPr>
        <w:t>ﻼ</w:t>
      </w:r>
      <w:r w:rsidRPr="00DA6E11">
        <w:rPr>
          <w:rFonts w:ascii="Arial" w:hAnsi="Arial" w:cs="Arial"/>
          <w:spacing w:val="-3"/>
          <w:vertAlign w:val="superscript"/>
        </w:rPr>
        <w:t>2</w:t>
      </w:r>
      <w:r w:rsidRPr="00DA6E11">
        <w:rPr>
          <w:rFonts w:ascii="Arial" w:hAnsi="Arial" w:cs="Arial"/>
          <w:spacing w:val="-3"/>
        </w:rPr>
        <w:t xml:space="preserve"> </w:t>
      </w:r>
      <w:r w:rsidRPr="00DA6E11">
        <w:rPr>
          <w:rFonts w:ascii="Arial" w:hAnsi="Arial" w:cs="Arial"/>
        </w:rPr>
        <w:t xml:space="preserve">pertenece a la Región de rechazo por lo tanto no aceptamos la Hipótesis Nula (Ho) y aceptamos la Hipótesis alternativa (H1), por tanto se demuestra que </w:t>
      </w:r>
      <w:r w:rsidR="00FD6C98">
        <w:rPr>
          <w:rFonts w:ascii="Arial" w:hAnsi="Arial" w:cs="Arial"/>
        </w:rPr>
        <w:t>e</w:t>
      </w:r>
      <w:r w:rsidR="00FD6C98" w:rsidRPr="00A87502">
        <w:rPr>
          <w:rFonts w:ascii="Arial" w:hAnsi="Arial" w:cs="Arial"/>
        </w:rPr>
        <w:t>l control en la Gestión Logística en la Fuerza Aérea del Perú se relaciona significativamente con la modernización de la Defensa Nacional</w:t>
      </w:r>
      <w:r w:rsidR="00FD6C98">
        <w:rPr>
          <w:rFonts w:ascii="Arial" w:hAnsi="Arial" w:cs="Arial"/>
        </w:rPr>
        <w:t>.</w:t>
      </w:r>
    </w:p>
    <w:p w:rsidR="00FD6C98" w:rsidRDefault="00FD6C98" w:rsidP="00FD6C98">
      <w:pPr>
        <w:autoSpaceDE w:val="0"/>
        <w:autoSpaceDN w:val="0"/>
        <w:adjustRightInd w:val="0"/>
        <w:spacing w:line="360" w:lineRule="auto"/>
        <w:ind w:left="720"/>
        <w:jc w:val="both"/>
        <w:rPr>
          <w:rFonts w:ascii="Arial" w:hAnsi="Arial" w:cs="Arial"/>
        </w:rPr>
      </w:pPr>
    </w:p>
    <w:p w:rsidR="00C53B20" w:rsidRDefault="00C53B20" w:rsidP="00FD6C98">
      <w:pPr>
        <w:autoSpaceDE w:val="0"/>
        <w:autoSpaceDN w:val="0"/>
        <w:adjustRightInd w:val="0"/>
        <w:spacing w:line="360" w:lineRule="auto"/>
        <w:ind w:left="720"/>
        <w:jc w:val="both"/>
        <w:rPr>
          <w:rFonts w:ascii="Arial" w:hAnsi="Arial" w:cs="Arial"/>
        </w:rPr>
      </w:pPr>
    </w:p>
    <w:p w:rsidR="00FD6C98" w:rsidRDefault="00FD6C98" w:rsidP="00FD6C98">
      <w:pPr>
        <w:autoSpaceDE w:val="0"/>
        <w:autoSpaceDN w:val="0"/>
        <w:adjustRightInd w:val="0"/>
        <w:spacing w:line="360" w:lineRule="auto"/>
        <w:ind w:left="720"/>
        <w:jc w:val="both"/>
        <w:rPr>
          <w:rFonts w:ascii="Arial" w:hAnsi="Arial" w:cs="Arial"/>
        </w:rPr>
      </w:pPr>
    </w:p>
    <w:p w:rsidR="00FD6C98" w:rsidRDefault="00FD6C98" w:rsidP="00FD6C98">
      <w:pPr>
        <w:autoSpaceDE w:val="0"/>
        <w:autoSpaceDN w:val="0"/>
        <w:adjustRightInd w:val="0"/>
        <w:spacing w:line="360" w:lineRule="auto"/>
        <w:ind w:left="720"/>
        <w:jc w:val="both"/>
        <w:rPr>
          <w:rFonts w:ascii="Arial" w:hAnsi="Arial" w:cs="Arial"/>
          <w:b/>
          <w:spacing w:val="-3"/>
          <w:sz w:val="28"/>
          <w:szCs w:val="28"/>
          <w:lang w:val="es-ES_tradnl"/>
        </w:rPr>
      </w:pPr>
    </w:p>
    <w:p w:rsidR="001A6B19" w:rsidRPr="002C594E" w:rsidRDefault="007F5588" w:rsidP="00A87502">
      <w:pPr>
        <w:pStyle w:val="Ttulo1"/>
        <w:numPr>
          <w:ilvl w:val="1"/>
          <w:numId w:val="0"/>
        </w:numPr>
        <w:tabs>
          <w:tab w:val="num" w:pos="1425"/>
        </w:tabs>
        <w:spacing w:line="360" w:lineRule="auto"/>
        <w:ind w:left="708"/>
        <w:jc w:val="left"/>
        <w:rPr>
          <w:rFonts w:ascii="Arial" w:hAnsi="Arial" w:cs="Arial"/>
          <w:caps/>
          <w:szCs w:val="24"/>
        </w:rPr>
      </w:pPr>
      <w:r>
        <w:rPr>
          <w:rFonts w:ascii="Arial" w:hAnsi="Arial" w:cs="Arial"/>
          <w:szCs w:val="24"/>
          <w:lang w:val="es-PE"/>
        </w:rPr>
        <w:lastRenderedPageBreak/>
        <w:t>4.2.3.</w:t>
      </w:r>
      <w:r w:rsidRPr="002C594E">
        <w:rPr>
          <w:rFonts w:ascii="Arial" w:hAnsi="Arial" w:cs="Arial"/>
          <w:szCs w:val="24"/>
        </w:rPr>
        <w:t xml:space="preserve">  </w:t>
      </w:r>
      <w:r>
        <w:rPr>
          <w:rFonts w:ascii="Arial" w:hAnsi="Arial" w:cs="Arial"/>
          <w:szCs w:val="24"/>
        </w:rPr>
        <w:t>D</w:t>
      </w:r>
      <w:r w:rsidRPr="002C594E">
        <w:rPr>
          <w:rFonts w:ascii="Arial" w:hAnsi="Arial" w:cs="Arial"/>
          <w:szCs w:val="24"/>
        </w:rPr>
        <w:t>iscusión de resultados</w:t>
      </w:r>
      <w:r w:rsidRPr="002C594E">
        <w:rPr>
          <w:rFonts w:ascii="Arial" w:hAnsi="Arial" w:cs="Arial"/>
          <w:szCs w:val="24"/>
          <w:lang w:val="es-PE"/>
        </w:rPr>
        <w:t xml:space="preserve"> </w:t>
      </w:r>
    </w:p>
    <w:p w:rsidR="001A6B19" w:rsidRDefault="001A6B19" w:rsidP="001A6B19">
      <w:pPr>
        <w:autoSpaceDE w:val="0"/>
        <w:autoSpaceDN w:val="0"/>
        <w:adjustRightInd w:val="0"/>
        <w:spacing w:line="360" w:lineRule="auto"/>
        <w:ind w:left="709"/>
        <w:jc w:val="both"/>
        <w:rPr>
          <w:rFonts w:ascii="Arial" w:hAnsi="Arial" w:cs="Arial"/>
          <w:bCs/>
        </w:rPr>
      </w:pPr>
    </w:p>
    <w:p w:rsidR="00B326DC" w:rsidRPr="00B326DC" w:rsidRDefault="001A6B19" w:rsidP="00B326DC">
      <w:pPr>
        <w:autoSpaceDE w:val="0"/>
        <w:autoSpaceDN w:val="0"/>
        <w:adjustRightInd w:val="0"/>
        <w:spacing w:line="360" w:lineRule="auto"/>
        <w:ind w:left="720"/>
        <w:jc w:val="both"/>
        <w:rPr>
          <w:rFonts w:ascii="Arial" w:hAnsi="Arial" w:cs="Arial"/>
          <w:szCs w:val="24"/>
        </w:rPr>
      </w:pPr>
      <w:r w:rsidRPr="00B326DC">
        <w:rPr>
          <w:rFonts w:ascii="Arial" w:hAnsi="Arial" w:cs="Arial"/>
          <w:szCs w:val="24"/>
        </w:rPr>
        <w:t>Considerándose que la Hipótesis general considera que la</w:t>
      </w:r>
      <w:r w:rsidRPr="00B326DC">
        <w:rPr>
          <w:rFonts w:ascii="Arial" w:hAnsi="Arial" w:cs="Arial"/>
          <w:spacing w:val="-3"/>
          <w:szCs w:val="24"/>
        </w:rPr>
        <w:t xml:space="preserve"> </w:t>
      </w:r>
      <w:r w:rsidRPr="00B326DC">
        <w:rPr>
          <w:rFonts w:ascii="Arial" w:hAnsi="Arial" w:cs="Arial"/>
          <w:color w:val="000000"/>
          <w:szCs w:val="24"/>
        </w:rPr>
        <w:t xml:space="preserve">Gestión Logística </w:t>
      </w:r>
      <w:r w:rsidR="00607C8D" w:rsidRPr="00B326DC">
        <w:rPr>
          <w:rFonts w:ascii="Arial" w:hAnsi="Arial" w:cs="Arial"/>
          <w:szCs w:val="24"/>
        </w:rPr>
        <w:t>en la Fuerza Aérea del Perú se relaciona significativamente con la Defensa Nacional, periodo 2015-2016</w:t>
      </w:r>
      <w:r w:rsidRPr="00B326DC">
        <w:rPr>
          <w:rFonts w:ascii="Arial" w:hAnsi="Arial" w:cs="Arial"/>
          <w:spacing w:val="-3"/>
          <w:szCs w:val="24"/>
        </w:rPr>
        <w:t xml:space="preserve">, esto se afirma con lo postulado por </w:t>
      </w:r>
      <w:r w:rsidR="00B326DC" w:rsidRPr="00B326DC">
        <w:rPr>
          <w:rFonts w:ascii="Arial" w:hAnsi="Arial" w:cs="Arial"/>
          <w:szCs w:val="24"/>
        </w:rPr>
        <w:t>Carrasco (2000) el cual señala que ella corresponde al conjunto de actividades tanto internas como externas que tienen lugar entre el aprovisionamiento de materias primas y la entrega de productos terminados a los clientes, las cuales tienen como objetivo la calidad como adecuación del producto para dar satisfacción a las necesidades y aspiraciones del cliente.</w:t>
      </w:r>
    </w:p>
    <w:p w:rsidR="00B326DC" w:rsidRDefault="00B326DC" w:rsidP="00607C8D">
      <w:pPr>
        <w:pStyle w:val="Prrafodelista"/>
        <w:spacing w:after="160" w:line="264" w:lineRule="auto"/>
        <w:ind w:left="360"/>
        <w:rPr>
          <w:rFonts w:ascii="Arial" w:hAnsi="Arial" w:cs="Arial"/>
          <w:b/>
        </w:rPr>
      </w:pPr>
    </w:p>
    <w:p w:rsidR="00607C8D" w:rsidRPr="00607C8D" w:rsidRDefault="001A6B19" w:rsidP="00607C8D">
      <w:pPr>
        <w:spacing w:line="360" w:lineRule="auto"/>
        <w:ind w:left="705"/>
        <w:jc w:val="both"/>
        <w:rPr>
          <w:rFonts w:ascii="Arial" w:hAnsi="Arial" w:cs="Arial"/>
          <w:szCs w:val="24"/>
        </w:rPr>
      </w:pPr>
      <w:r>
        <w:rPr>
          <w:rFonts w:ascii="Arial" w:hAnsi="Arial" w:cs="Arial"/>
        </w:rPr>
        <w:tab/>
      </w:r>
      <w:r w:rsidRPr="0089458B">
        <w:rPr>
          <w:rFonts w:ascii="Arial" w:hAnsi="Arial" w:cs="Arial"/>
        </w:rPr>
        <w:t xml:space="preserve">Con respecto a la hipótesis específica 1, se puede afirmar que </w:t>
      </w:r>
      <w:r w:rsidRPr="00D4784E">
        <w:rPr>
          <w:rFonts w:ascii="Arial" w:hAnsi="Arial" w:cs="Arial"/>
          <w:szCs w:val="24"/>
        </w:rPr>
        <w:t xml:space="preserve">el </w:t>
      </w:r>
      <w:r w:rsidR="00607C8D" w:rsidRPr="00607C8D">
        <w:rPr>
          <w:rFonts w:ascii="Arial" w:hAnsi="Arial" w:cs="Arial"/>
        </w:rPr>
        <w:t xml:space="preserve"> planeamiento de la Gestión Logística en la Fuerza Aérea del Perú se relaciona significativamente con las políticas de la Defensa Nacional, periodo 2015-2016</w:t>
      </w:r>
      <w:r w:rsidRPr="00EF63A1">
        <w:rPr>
          <w:rFonts w:ascii="Arial" w:hAnsi="Arial" w:cs="Arial"/>
          <w:color w:val="000000"/>
          <w:szCs w:val="24"/>
        </w:rPr>
        <w:t xml:space="preserve">, </w:t>
      </w:r>
      <w:r w:rsidRPr="00EF63A1">
        <w:rPr>
          <w:rFonts w:ascii="Arial" w:hAnsi="Arial" w:cs="Arial"/>
          <w:szCs w:val="24"/>
        </w:rPr>
        <w:t>el cual tiene concordancia con los estudios de  Singaucho (2010) el cual menciona referente al planeamiento en el proceso logístico que es un plan de organización entre el sistema de regulación financiera, funciones de empleados y procedimientos coordinados que tienen por objeto obtener información segura, oportuna y confiable, así como promover la eficiencia de operaciones de adquisición o compra</w:t>
      </w:r>
      <w:r w:rsidR="00607C8D">
        <w:rPr>
          <w:rFonts w:ascii="Arial" w:hAnsi="Arial" w:cs="Arial"/>
          <w:szCs w:val="24"/>
        </w:rPr>
        <w:t xml:space="preserve">. </w:t>
      </w:r>
    </w:p>
    <w:p w:rsidR="00607C8D" w:rsidRPr="00607C8D" w:rsidRDefault="00607C8D" w:rsidP="001A6B19">
      <w:pPr>
        <w:spacing w:line="360" w:lineRule="auto"/>
        <w:ind w:left="705"/>
        <w:jc w:val="both"/>
        <w:rPr>
          <w:rFonts w:ascii="Arial" w:hAnsi="Arial" w:cs="Arial"/>
          <w:szCs w:val="24"/>
          <w:lang w:val="es-ES"/>
        </w:rPr>
      </w:pPr>
    </w:p>
    <w:p w:rsidR="00B326DC" w:rsidRPr="00B326DC" w:rsidRDefault="001A6B19" w:rsidP="00B326DC">
      <w:pPr>
        <w:spacing w:line="360" w:lineRule="auto"/>
        <w:ind w:left="720"/>
        <w:jc w:val="both"/>
        <w:rPr>
          <w:rFonts w:ascii="Arial" w:hAnsi="Arial" w:cs="Arial"/>
          <w:szCs w:val="24"/>
        </w:rPr>
      </w:pPr>
      <w:r w:rsidRPr="00EF63A1">
        <w:rPr>
          <w:rFonts w:ascii="Arial" w:hAnsi="Arial" w:cs="Arial"/>
          <w:szCs w:val="24"/>
        </w:rPr>
        <w:t>Los resultados de la hipótesis específica 2, considera que</w:t>
      </w:r>
      <w:r w:rsidR="00607C8D">
        <w:rPr>
          <w:rFonts w:ascii="Arial" w:hAnsi="Arial" w:cs="Arial"/>
          <w:szCs w:val="24"/>
        </w:rPr>
        <w:t xml:space="preserve"> l</w:t>
      </w:r>
      <w:r w:rsidR="00607C8D" w:rsidRPr="00607C8D">
        <w:rPr>
          <w:rFonts w:ascii="Arial" w:hAnsi="Arial" w:cs="Arial"/>
        </w:rPr>
        <w:t>as estrategias de la Gestión Logística en la Fuerza Aérea del Perú se relacionan significativamente con los fines de la Defensa Nacional, periodo 2015-</w:t>
      </w:r>
      <w:r w:rsidR="00607C8D" w:rsidRPr="00B326DC">
        <w:rPr>
          <w:rFonts w:ascii="Arial" w:hAnsi="Arial" w:cs="Arial"/>
          <w:szCs w:val="24"/>
        </w:rPr>
        <w:t>2016</w:t>
      </w:r>
      <w:r w:rsidRPr="00B326DC">
        <w:rPr>
          <w:rFonts w:ascii="Arial" w:hAnsi="Arial" w:cs="Arial"/>
          <w:szCs w:val="24"/>
        </w:rPr>
        <w:t xml:space="preserve">, lo que concuerda con los estudios realizados </w:t>
      </w:r>
      <w:r w:rsidR="00B326DC" w:rsidRPr="00B326DC">
        <w:rPr>
          <w:rFonts w:ascii="Arial" w:hAnsi="Arial" w:cs="Arial"/>
          <w:szCs w:val="24"/>
        </w:rPr>
        <w:t xml:space="preserve">por Osorio (2014) el cual se refiere a la estrategia como el arte y la ciencia de formular, implementar y evaluar decisiones de diferentes funcionalidades que permitirán a las organizaciones alcanzar sus objetivos primordiales, desarrollando políticas y planes para alcanzar esos objetivos, y asignando recursos para implementar esas políticas y planes en el mediano y largo plazo. </w:t>
      </w:r>
    </w:p>
    <w:p w:rsidR="00B326DC" w:rsidRPr="00863B56" w:rsidRDefault="001A6B19" w:rsidP="00B326DC">
      <w:pPr>
        <w:spacing w:line="360" w:lineRule="auto"/>
        <w:ind w:left="720"/>
        <w:jc w:val="both"/>
        <w:rPr>
          <w:rFonts w:ascii="Arial" w:hAnsi="Arial" w:cs="Arial"/>
          <w:szCs w:val="24"/>
        </w:rPr>
      </w:pPr>
      <w:r w:rsidRPr="00863B56">
        <w:rPr>
          <w:rFonts w:ascii="Arial" w:hAnsi="Arial" w:cs="Arial"/>
          <w:szCs w:val="24"/>
        </w:rPr>
        <w:lastRenderedPageBreak/>
        <w:t xml:space="preserve">Los resultados finales de la hipótesis específica 3, considera que </w:t>
      </w:r>
      <w:r w:rsidR="00607C8D" w:rsidRPr="00863B56">
        <w:rPr>
          <w:rFonts w:ascii="Arial" w:hAnsi="Arial" w:cs="Arial"/>
          <w:szCs w:val="24"/>
        </w:rPr>
        <w:t>el control en la Gestión Logística en la Fuerza Aérea del Perú se relaciona significativamente con la modernización de la Defensa Nacional, periodo 2015-2016</w:t>
      </w:r>
      <w:r w:rsidRPr="00863B56">
        <w:rPr>
          <w:rFonts w:ascii="Arial" w:hAnsi="Arial" w:cs="Arial"/>
          <w:color w:val="000000"/>
          <w:szCs w:val="24"/>
        </w:rPr>
        <w:t xml:space="preserve">, </w:t>
      </w:r>
      <w:r w:rsidRPr="00863B56">
        <w:rPr>
          <w:rFonts w:ascii="Arial" w:hAnsi="Arial" w:cs="Arial"/>
          <w:bCs/>
          <w:szCs w:val="24"/>
        </w:rPr>
        <w:t xml:space="preserve">lo cual concuerda con los alcances de </w:t>
      </w:r>
      <w:r w:rsidR="00B326DC" w:rsidRPr="00863B56">
        <w:rPr>
          <w:rFonts w:ascii="Arial" w:hAnsi="Arial" w:cs="Arial"/>
          <w:bCs/>
          <w:szCs w:val="24"/>
        </w:rPr>
        <w:t>Medianero (2001)</w:t>
      </w:r>
      <w:r w:rsidRPr="00863B56">
        <w:rPr>
          <w:rFonts w:ascii="Arial" w:hAnsi="Arial" w:cs="Arial"/>
          <w:bCs/>
          <w:szCs w:val="24"/>
        </w:rPr>
        <w:t xml:space="preserve"> </w:t>
      </w:r>
      <w:r w:rsidR="00B326DC" w:rsidRPr="00863B56">
        <w:rPr>
          <w:rFonts w:ascii="Arial" w:hAnsi="Arial" w:cs="Arial"/>
          <w:bCs/>
          <w:szCs w:val="24"/>
        </w:rPr>
        <w:t>el cual señala que e</w:t>
      </w:r>
      <w:r w:rsidR="00B326DC" w:rsidRPr="00863B56">
        <w:rPr>
          <w:rFonts w:ascii="Arial" w:hAnsi="Arial" w:cs="Arial"/>
          <w:szCs w:val="24"/>
        </w:rPr>
        <w:t>l control está relacionado al cumplimiento de los objetivos estratégicos, medidos a través de los indicadores de productos y de resultados, el cual se lleva a cabo mediante el análisis de las desviaciones ocurridas y que se utiliza para definir las diferencias entre las magnitudes previstas y las realmente alcanzadas, al analizar las desviaciones podemos estudiar las diferencias que se han producido por un mayor o menor consumo de determinadas unidades técnicas, ya sean consumos en cualquier unidad física, horas empleadas, etc.</w:t>
      </w:r>
    </w:p>
    <w:p w:rsidR="00863B56" w:rsidRPr="00B326DC" w:rsidRDefault="00863B56" w:rsidP="00B326DC">
      <w:pPr>
        <w:spacing w:line="360" w:lineRule="auto"/>
        <w:ind w:left="720"/>
        <w:jc w:val="both"/>
        <w:rPr>
          <w:rFonts w:ascii="Arial" w:hAnsi="Arial" w:cs="Arial"/>
          <w:i/>
          <w:sz w:val="22"/>
          <w:szCs w:val="22"/>
        </w:rPr>
      </w:pPr>
    </w:p>
    <w:p w:rsidR="00BD099E" w:rsidRPr="000963FC" w:rsidRDefault="00BD099E" w:rsidP="00BD099E">
      <w:pPr>
        <w:autoSpaceDE w:val="0"/>
        <w:autoSpaceDN w:val="0"/>
        <w:adjustRightInd w:val="0"/>
        <w:spacing w:line="360" w:lineRule="auto"/>
        <w:rPr>
          <w:rFonts w:ascii="Arial" w:hAnsi="Arial" w:cs="Arial"/>
          <w:b/>
        </w:rPr>
      </w:pPr>
      <w:r>
        <w:rPr>
          <w:rFonts w:ascii="Arial" w:hAnsi="Arial" w:cs="Arial"/>
          <w:b/>
        </w:rPr>
        <w:t>4.</w:t>
      </w:r>
      <w:r w:rsidRPr="000963FC">
        <w:rPr>
          <w:rFonts w:ascii="Arial" w:hAnsi="Arial" w:cs="Arial"/>
          <w:b/>
        </w:rPr>
        <w:t xml:space="preserve">3.  </w:t>
      </w:r>
      <w:r>
        <w:rPr>
          <w:rFonts w:ascii="Arial" w:hAnsi="Arial" w:cs="Arial"/>
          <w:b/>
        </w:rPr>
        <w:t xml:space="preserve">  </w:t>
      </w:r>
      <w:r w:rsidRPr="000963FC">
        <w:rPr>
          <w:rFonts w:ascii="Arial" w:hAnsi="Arial" w:cs="Arial"/>
          <w:b/>
        </w:rPr>
        <w:t>CONCLUSIONES</w:t>
      </w:r>
    </w:p>
    <w:p w:rsidR="00BD099E" w:rsidRPr="000963FC" w:rsidRDefault="00BD099E" w:rsidP="00BD099E">
      <w:pPr>
        <w:autoSpaceDE w:val="0"/>
        <w:autoSpaceDN w:val="0"/>
        <w:adjustRightInd w:val="0"/>
        <w:spacing w:line="360" w:lineRule="auto"/>
        <w:rPr>
          <w:rFonts w:ascii="Arial" w:hAnsi="Arial" w:cs="Arial"/>
          <w:b/>
        </w:rPr>
      </w:pPr>
    </w:p>
    <w:p w:rsidR="00BD099E" w:rsidRDefault="00607C8D" w:rsidP="00BD099E">
      <w:pPr>
        <w:tabs>
          <w:tab w:val="left" w:pos="360"/>
        </w:tabs>
        <w:spacing w:line="360" w:lineRule="auto"/>
        <w:ind w:left="708"/>
        <w:rPr>
          <w:rFonts w:ascii="Arial" w:hAnsi="Arial" w:cs="Arial"/>
          <w:b/>
          <w:bCs/>
        </w:rPr>
      </w:pPr>
      <w:r>
        <w:rPr>
          <w:rFonts w:ascii="Arial" w:hAnsi="Arial" w:cs="Arial"/>
          <w:b/>
          <w:bCs/>
        </w:rPr>
        <w:t>4.</w:t>
      </w:r>
      <w:r w:rsidRPr="000963FC">
        <w:rPr>
          <w:rFonts w:ascii="Arial" w:hAnsi="Arial" w:cs="Arial"/>
          <w:b/>
          <w:bCs/>
        </w:rPr>
        <w:t xml:space="preserve">3.1. </w:t>
      </w:r>
      <w:r>
        <w:rPr>
          <w:rFonts w:ascii="Arial" w:hAnsi="Arial" w:cs="Arial"/>
          <w:b/>
          <w:bCs/>
        </w:rPr>
        <w:t>C</w:t>
      </w:r>
      <w:r w:rsidRPr="000963FC">
        <w:rPr>
          <w:rFonts w:ascii="Arial" w:hAnsi="Arial" w:cs="Arial"/>
          <w:b/>
          <w:bCs/>
        </w:rPr>
        <w:t>onclusión general</w:t>
      </w:r>
    </w:p>
    <w:p w:rsidR="00BD099E" w:rsidRPr="000963FC" w:rsidRDefault="00BD099E" w:rsidP="00BD099E">
      <w:pPr>
        <w:tabs>
          <w:tab w:val="left" w:pos="360"/>
        </w:tabs>
        <w:spacing w:line="360" w:lineRule="auto"/>
        <w:ind w:left="708"/>
        <w:rPr>
          <w:rFonts w:ascii="Arial" w:hAnsi="Arial" w:cs="Arial"/>
          <w:b/>
          <w:bCs/>
        </w:rPr>
      </w:pPr>
    </w:p>
    <w:p w:rsidR="00607C8D" w:rsidRPr="00A87502" w:rsidRDefault="00BD099E" w:rsidP="00607C8D">
      <w:pPr>
        <w:spacing w:line="360" w:lineRule="auto"/>
        <w:ind w:left="708"/>
        <w:jc w:val="both"/>
        <w:rPr>
          <w:rFonts w:ascii="Arial" w:hAnsi="Arial" w:cs="Arial"/>
        </w:rPr>
      </w:pPr>
      <w:r w:rsidRPr="000963FC">
        <w:rPr>
          <w:rFonts w:ascii="Arial" w:hAnsi="Arial" w:cs="Arial"/>
        </w:rPr>
        <w:t xml:space="preserve">Se ha determinado mediante esta investigación </w:t>
      </w:r>
      <w:r w:rsidR="00607C8D">
        <w:rPr>
          <w:rFonts w:ascii="Arial" w:hAnsi="Arial" w:cs="Arial"/>
        </w:rPr>
        <w:t xml:space="preserve">que </w:t>
      </w:r>
      <w:r>
        <w:rPr>
          <w:rFonts w:ascii="Arial" w:hAnsi="Arial" w:cs="Arial"/>
        </w:rPr>
        <w:t>la</w:t>
      </w:r>
      <w:r w:rsidR="00607C8D" w:rsidRPr="008D74B0">
        <w:rPr>
          <w:rFonts w:ascii="Arial" w:eastAsiaTheme="minorHAnsi" w:hAnsi="Arial" w:cs="Arial"/>
          <w:szCs w:val="24"/>
          <w:lang w:eastAsia="en-US"/>
        </w:rPr>
        <w:t xml:space="preserve">  </w:t>
      </w:r>
      <w:r w:rsidR="00607C8D">
        <w:rPr>
          <w:rFonts w:ascii="Arial" w:hAnsi="Arial" w:cs="Arial"/>
          <w:color w:val="000000"/>
        </w:rPr>
        <w:t>G</w:t>
      </w:r>
      <w:r w:rsidR="00607C8D" w:rsidRPr="00357B12">
        <w:rPr>
          <w:rFonts w:ascii="Arial" w:hAnsi="Arial" w:cs="Arial"/>
          <w:color w:val="000000"/>
        </w:rPr>
        <w:t xml:space="preserve">estión </w:t>
      </w:r>
      <w:r w:rsidR="00607C8D">
        <w:rPr>
          <w:rFonts w:ascii="Arial" w:hAnsi="Arial" w:cs="Arial"/>
          <w:color w:val="000000"/>
        </w:rPr>
        <w:t>L</w:t>
      </w:r>
      <w:r w:rsidR="00607C8D" w:rsidRPr="00357B12">
        <w:rPr>
          <w:rFonts w:ascii="Arial" w:hAnsi="Arial" w:cs="Arial"/>
          <w:color w:val="000000"/>
        </w:rPr>
        <w:t xml:space="preserve">ogística  </w:t>
      </w:r>
      <w:r w:rsidR="00607C8D">
        <w:rPr>
          <w:rFonts w:ascii="Arial" w:hAnsi="Arial" w:cs="Arial"/>
        </w:rPr>
        <w:t xml:space="preserve">en la Fuerza Aérea del Perú está </w:t>
      </w:r>
      <w:r w:rsidR="005617CF">
        <w:rPr>
          <w:rFonts w:ascii="Arial" w:hAnsi="Arial" w:cs="Arial"/>
        </w:rPr>
        <w:t>relacionada</w:t>
      </w:r>
      <w:r w:rsidR="00607C8D">
        <w:rPr>
          <w:rFonts w:ascii="Arial" w:hAnsi="Arial" w:cs="Arial"/>
        </w:rPr>
        <w:t xml:space="preserve"> significativamente con la Defensa Nacional, periodo 2015-2016.</w:t>
      </w:r>
    </w:p>
    <w:p w:rsidR="00607C8D" w:rsidRPr="00495C6D" w:rsidRDefault="00607C8D" w:rsidP="00BD099E">
      <w:pPr>
        <w:pStyle w:val="Prrafodelista"/>
        <w:spacing w:after="160" w:line="264" w:lineRule="auto"/>
        <w:ind w:left="360"/>
        <w:rPr>
          <w:rFonts w:ascii="Arial" w:hAnsi="Arial" w:cs="Arial"/>
          <w:b/>
          <w:lang w:val="es-PE"/>
        </w:rPr>
      </w:pPr>
    </w:p>
    <w:p w:rsidR="00BD099E" w:rsidRPr="000963FC" w:rsidRDefault="00607C8D" w:rsidP="00BD099E">
      <w:pPr>
        <w:tabs>
          <w:tab w:val="left" w:pos="360"/>
        </w:tabs>
        <w:spacing w:line="360" w:lineRule="auto"/>
        <w:ind w:left="708"/>
        <w:rPr>
          <w:rFonts w:ascii="Arial" w:hAnsi="Arial" w:cs="Arial"/>
          <w:b/>
          <w:bCs/>
        </w:rPr>
      </w:pPr>
      <w:r>
        <w:rPr>
          <w:rFonts w:ascii="Arial" w:hAnsi="Arial" w:cs="Arial"/>
          <w:b/>
          <w:bCs/>
        </w:rPr>
        <w:t>4</w:t>
      </w:r>
      <w:r w:rsidRPr="000963FC">
        <w:rPr>
          <w:rFonts w:ascii="Arial" w:hAnsi="Arial" w:cs="Arial"/>
          <w:b/>
          <w:bCs/>
        </w:rPr>
        <w:t xml:space="preserve">.2.  </w:t>
      </w:r>
      <w:r>
        <w:rPr>
          <w:rFonts w:ascii="Arial" w:hAnsi="Arial" w:cs="Arial"/>
          <w:b/>
          <w:bCs/>
        </w:rPr>
        <w:t>C</w:t>
      </w:r>
      <w:r w:rsidRPr="000963FC">
        <w:rPr>
          <w:rFonts w:ascii="Arial" w:hAnsi="Arial" w:cs="Arial"/>
          <w:b/>
          <w:bCs/>
        </w:rPr>
        <w:t>onclusiones específicas</w:t>
      </w:r>
    </w:p>
    <w:p w:rsidR="00BD099E" w:rsidRPr="000963FC" w:rsidRDefault="00BD099E" w:rsidP="00BD099E">
      <w:pPr>
        <w:spacing w:line="360" w:lineRule="auto"/>
        <w:rPr>
          <w:rFonts w:ascii="Arial" w:hAnsi="Arial" w:cs="Arial"/>
        </w:rPr>
      </w:pPr>
    </w:p>
    <w:p w:rsidR="00607C8D" w:rsidRPr="00607C8D" w:rsidRDefault="00BD099E" w:rsidP="00BD099E">
      <w:pPr>
        <w:pStyle w:val="Textoindependiente"/>
        <w:widowControl/>
        <w:numPr>
          <w:ilvl w:val="2"/>
          <w:numId w:val="20"/>
        </w:numPr>
        <w:tabs>
          <w:tab w:val="clear" w:pos="0"/>
          <w:tab w:val="clear" w:pos="720"/>
          <w:tab w:val="clear" w:pos="1080"/>
          <w:tab w:val="clear" w:pos="1440"/>
        </w:tabs>
        <w:suppressAutoHyphens w:val="0"/>
        <w:spacing w:line="360" w:lineRule="auto"/>
        <w:ind w:left="1276" w:hanging="567"/>
        <w:rPr>
          <w:rFonts w:ascii="Arial" w:hAnsi="Arial" w:cs="Arial"/>
          <w:u w:val="single"/>
        </w:rPr>
      </w:pPr>
      <w:r w:rsidRPr="00607C8D">
        <w:rPr>
          <w:rFonts w:ascii="Arial" w:hAnsi="Arial" w:cs="Arial"/>
        </w:rPr>
        <w:t xml:space="preserve">Se ha determinado mediante esta investigación que </w:t>
      </w:r>
      <w:r w:rsidR="00607C8D" w:rsidRPr="00607C8D">
        <w:rPr>
          <w:rFonts w:ascii="Arial" w:hAnsi="Arial" w:cs="Arial"/>
          <w:szCs w:val="24"/>
        </w:rPr>
        <w:t xml:space="preserve">el </w:t>
      </w:r>
      <w:r w:rsidR="00607C8D" w:rsidRPr="00607C8D">
        <w:rPr>
          <w:rFonts w:ascii="Arial" w:hAnsi="Arial" w:cs="Arial"/>
        </w:rPr>
        <w:t xml:space="preserve"> planeamiento de la Gestión Logística en la Fuerza Aérea del Perú </w:t>
      </w:r>
      <w:r w:rsidR="00607C8D">
        <w:rPr>
          <w:rFonts w:ascii="Arial" w:hAnsi="Arial" w:cs="Arial"/>
        </w:rPr>
        <w:t xml:space="preserve">esta </w:t>
      </w:r>
      <w:r w:rsidR="00607C8D" w:rsidRPr="00607C8D">
        <w:rPr>
          <w:rFonts w:ascii="Arial" w:hAnsi="Arial" w:cs="Arial"/>
        </w:rPr>
        <w:t>relaciona</w:t>
      </w:r>
      <w:r w:rsidR="00607C8D">
        <w:rPr>
          <w:rFonts w:ascii="Arial" w:hAnsi="Arial" w:cs="Arial"/>
        </w:rPr>
        <w:t>do</w:t>
      </w:r>
      <w:r w:rsidR="00607C8D" w:rsidRPr="00607C8D">
        <w:rPr>
          <w:rFonts w:ascii="Arial" w:hAnsi="Arial" w:cs="Arial"/>
        </w:rPr>
        <w:t xml:space="preserve"> significativamente con las políticas de la Defensa Nacional, periodo 2015-2016</w:t>
      </w:r>
      <w:r w:rsidR="00607C8D">
        <w:rPr>
          <w:rFonts w:ascii="Arial" w:hAnsi="Arial" w:cs="Arial"/>
        </w:rPr>
        <w:t>.</w:t>
      </w:r>
    </w:p>
    <w:p w:rsidR="00607C8D" w:rsidRPr="00607C8D" w:rsidRDefault="00607C8D" w:rsidP="00607C8D">
      <w:pPr>
        <w:pStyle w:val="Textoindependiente"/>
        <w:widowControl/>
        <w:tabs>
          <w:tab w:val="clear" w:pos="0"/>
          <w:tab w:val="clear" w:pos="720"/>
          <w:tab w:val="clear" w:pos="1080"/>
          <w:tab w:val="clear" w:pos="1440"/>
        </w:tabs>
        <w:suppressAutoHyphens w:val="0"/>
        <w:spacing w:line="360" w:lineRule="auto"/>
        <w:ind w:left="1276"/>
        <w:rPr>
          <w:rFonts w:ascii="Arial" w:hAnsi="Arial" w:cs="Arial"/>
          <w:u w:val="single"/>
        </w:rPr>
      </w:pPr>
    </w:p>
    <w:p w:rsidR="00607C8D" w:rsidRPr="00607C8D" w:rsidRDefault="00BD099E" w:rsidP="005617CF">
      <w:pPr>
        <w:pStyle w:val="Textoindependiente"/>
        <w:widowControl/>
        <w:numPr>
          <w:ilvl w:val="2"/>
          <w:numId w:val="20"/>
        </w:numPr>
        <w:tabs>
          <w:tab w:val="clear" w:pos="0"/>
          <w:tab w:val="clear" w:pos="720"/>
          <w:tab w:val="clear" w:pos="1080"/>
          <w:tab w:val="clear" w:pos="1440"/>
        </w:tabs>
        <w:suppressAutoHyphens w:val="0"/>
        <w:spacing w:line="360" w:lineRule="auto"/>
        <w:ind w:left="1276" w:hanging="567"/>
        <w:rPr>
          <w:rFonts w:ascii="Arial" w:hAnsi="Arial" w:cs="Arial"/>
          <w:u w:val="single"/>
        </w:rPr>
      </w:pPr>
      <w:r w:rsidRPr="000963FC">
        <w:rPr>
          <w:rFonts w:ascii="Arial" w:hAnsi="Arial" w:cs="Arial"/>
        </w:rPr>
        <w:t xml:space="preserve">Se ha determinado mediante esta investigación que </w:t>
      </w:r>
      <w:r w:rsidR="00607C8D" w:rsidRPr="00607C8D">
        <w:rPr>
          <w:rFonts w:ascii="Arial" w:hAnsi="Arial" w:cs="Arial"/>
          <w:szCs w:val="24"/>
        </w:rPr>
        <w:t>l</w:t>
      </w:r>
      <w:r w:rsidR="00607C8D" w:rsidRPr="00607C8D">
        <w:rPr>
          <w:rFonts w:ascii="Arial" w:hAnsi="Arial" w:cs="Arial"/>
        </w:rPr>
        <w:t xml:space="preserve">as estrategias de la Gestión Logística en la Fuerza Aérea del Perú </w:t>
      </w:r>
      <w:r w:rsidR="00607C8D">
        <w:rPr>
          <w:rFonts w:ascii="Arial" w:hAnsi="Arial" w:cs="Arial"/>
        </w:rPr>
        <w:t xml:space="preserve">está </w:t>
      </w:r>
      <w:r w:rsidR="00607C8D" w:rsidRPr="00607C8D">
        <w:rPr>
          <w:rFonts w:ascii="Arial" w:hAnsi="Arial" w:cs="Arial"/>
        </w:rPr>
        <w:t xml:space="preserve"> relaciona</w:t>
      </w:r>
      <w:r w:rsidR="00607C8D">
        <w:rPr>
          <w:rFonts w:ascii="Arial" w:hAnsi="Arial" w:cs="Arial"/>
        </w:rPr>
        <w:t>do</w:t>
      </w:r>
      <w:r w:rsidR="00607C8D" w:rsidRPr="00607C8D">
        <w:rPr>
          <w:rFonts w:ascii="Arial" w:hAnsi="Arial" w:cs="Arial"/>
        </w:rPr>
        <w:t xml:space="preserve"> significativamente con los fines de la Defensa Nacional, periodo 2015-2016</w:t>
      </w:r>
      <w:r w:rsidR="00607C8D">
        <w:rPr>
          <w:rFonts w:ascii="Arial" w:hAnsi="Arial" w:cs="Arial"/>
        </w:rPr>
        <w:t>.</w:t>
      </w:r>
    </w:p>
    <w:p w:rsidR="00607C8D" w:rsidRDefault="00607C8D" w:rsidP="005617CF">
      <w:pPr>
        <w:pStyle w:val="Prrafodelista"/>
        <w:spacing w:line="360" w:lineRule="auto"/>
        <w:rPr>
          <w:rFonts w:ascii="Arial" w:hAnsi="Arial" w:cs="Arial"/>
          <w:u w:val="single"/>
        </w:rPr>
      </w:pPr>
    </w:p>
    <w:p w:rsidR="00BD099E" w:rsidRPr="00607C8D" w:rsidRDefault="00BD099E" w:rsidP="005617CF">
      <w:pPr>
        <w:pStyle w:val="Textoindependiente"/>
        <w:widowControl/>
        <w:numPr>
          <w:ilvl w:val="2"/>
          <w:numId w:val="20"/>
        </w:numPr>
        <w:tabs>
          <w:tab w:val="clear" w:pos="0"/>
          <w:tab w:val="clear" w:pos="720"/>
          <w:tab w:val="clear" w:pos="1080"/>
          <w:tab w:val="clear" w:pos="1440"/>
        </w:tabs>
        <w:suppressAutoHyphens w:val="0"/>
        <w:spacing w:line="360" w:lineRule="auto"/>
        <w:ind w:left="1276" w:hanging="567"/>
        <w:rPr>
          <w:rFonts w:ascii="Arial" w:hAnsi="Arial" w:cs="Arial"/>
          <w:u w:val="single"/>
        </w:rPr>
      </w:pPr>
      <w:r w:rsidRPr="000963FC">
        <w:rPr>
          <w:rFonts w:ascii="Arial" w:hAnsi="Arial" w:cs="Arial"/>
        </w:rPr>
        <w:lastRenderedPageBreak/>
        <w:t xml:space="preserve">Se ha determinado mediante esta investigación que </w:t>
      </w:r>
      <w:r>
        <w:rPr>
          <w:rFonts w:ascii="Arial" w:hAnsi="Arial" w:cs="Arial"/>
        </w:rPr>
        <w:t>e</w:t>
      </w:r>
      <w:r w:rsidRPr="00236BED">
        <w:rPr>
          <w:rFonts w:ascii="Arial" w:hAnsi="Arial" w:cs="Arial"/>
        </w:rPr>
        <w:t xml:space="preserve">l </w:t>
      </w:r>
      <w:r w:rsidR="00607C8D" w:rsidRPr="00607C8D">
        <w:rPr>
          <w:rFonts w:ascii="Arial" w:hAnsi="Arial" w:cs="Arial"/>
        </w:rPr>
        <w:t xml:space="preserve">control en la Gestión Logística en la Fuerza Aérea del Perú </w:t>
      </w:r>
      <w:r w:rsidR="00607C8D">
        <w:rPr>
          <w:rFonts w:ascii="Arial" w:hAnsi="Arial" w:cs="Arial"/>
        </w:rPr>
        <w:t xml:space="preserve">esta </w:t>
      </w:r>
      <w:r w:rsidR="00607C8D" w:rsidRPr="00607C8D">
        <w:rPr>
          <w:rFonts w:ascii="Arial" w:hAnsi="Arial" w:cs="Arial"/>
        </w:rPr>
        <w:t>relaciona</w:t>
      </w:r>
      <w:r w:rsidR="00607C8D">
        <w:rPr>
          <w:rFonts w:ascii="Arial" w:hAnsi="Arial" w:cs="Arial"/>
        </w:rPr>
        <w:t>do</w:t>
      </w:r>
      <w:r w:rsidR="00607C8D" w:rsidRPr="00607C8D">
        <w:rPr>
          <w:rFonts w:ascii="Arial" w:hAnsi="Arial" w:cs="Arial"/>
        </w:rPr>
        <w:t xml:space="preserve"> significativamente con la modernización de la Defensa Nacional, periodo 2015-2016</w:t>
      </w:r>
      <w:r w:rsidR="00607C8D">
        <w:rPr>
          <w:rFonts w:ascii="Arial" w:hAnsi="Arial" w:cs="Arial"/>
        </w:rPr>
        <w:t>.</w:t>
      </w:r>
    </w:p>
    <w:p w:rsidR="00607C8D" w:rsidRPr="00607C8D" w:rsidRDefault="00607C8D" w:rsidP="005617CF">
      <w:pPr>
        <w:pStyle w:val="Textoindependiente"/>
        <w:widowControl/>
        <w:tabs>
          <w:tab w:val="clear" w:pos="0"/>
          <w:tab w:val="clear" w:pos="720"/>
          <w:tab w:val="clear" w:pos="1080"/>
          <w:tab w:val="clear" w:pos="1440"/>
        </w:tabs>
        <w:suppressAutoHyphens w:val="0"/>
        <w:spacing w:line="360" w:lineRule="auto"/>
        <w:ind w:left="1276"/>
        <w:rPr>
          <w:rFonts w:ascii="Arial" w:hAnsi="Arial" w:cs="Arial"/>
          <w:u w:val="single"/>
        </w:rPr>
      </w:pPr>
    </w:p>
    <w:p w:rsidR="00BD099E" w:rsidRDefault="00BD099E" w:rsidP="005617CF">
      <w:pPr>
        <w:autoSpaceDE w:val="0"/>
        <w:autoSpaceDN w:val="0"/>
        <w:spacing w:line="360" w:lineRule="auto"/>
        <w:ind w:left="708" w:hanging="705"/>
        <w:rPr>
          <w:rFonts w:ascii="Arial" w:hAnsi="Arial" w:cs="Arial"/>
          <w:b/>
        </w:rPr>
      </w:pPr>
      <w:r>
        <w:rPr>
          <w:rFonts w:ascii="Arial" w:hAnsi="Arial" w:cs="Arial"/>
          <w:b/>
        </w:rPr>
        <w:t>4.</w:t>
      </w:r>
      <w:r w:rsidRPr="000963FC">
        <w:rPr>
          <w:rFonts w:ascii="Arial" w:hAnsi="Arial" w:cs="Arial"/>
          <w:b/>
        </w:rPr>
        <w:t>4.</w:t>
      </w:r>
      <w:r>
        <w:rPr>
          <w:rFonts w:ascii="Arial" w:hAnsi="Arial" w:cs="Arial"/>
          <w:b/>
        </w:rPr>
        <w:t xml:space="preserve">    </w:t>
      </w:r>
      <w:r w:rsidRPr="000963FC">
        <w:rPr>
          <w:rFonts w:ascii="Arial" w:hAnsi="Arial" w:cs="Arial"/>
          <w:b/>
        </w:rPr>
        <w:t xml:space="preserve">RECOMENDACIONES  </w:t>
      </w:r>
    </w:p>
    <w:p w:rsidR="00BD099E" w:rsidRDefault="00BD099E" w:rsidP="005617CF">
      <w:pPr>
        <w:autoSpaceDE w:val="0"/>
        <w:autoSpaceDN w:val="0"/>
        <w:spacing w:line="360" w:lineRule="auto"/>
        <w:ind w:left="708" w:hanging="705"/>
        <w:rPr>
          <w:rFonts w:ascii="Arial" w:hAnsi="Arial" w:cs="Arial"/>
          <w:b/>
        </w:rPr>
      </w:pPr>
    </w:p>
    <w:p w:rsidR="009251E7" w:rsidRPr="009251E7" w:rsidRDefault="005617CF" w:rsidP="009251E7">
      <w:pPr>
        <w:pStyle w:val="Prrafodelista"/>
        <w:widowControl w:val="0"/>
        <w:numPr>
          <w:ilvl w:val="0"/>
          <w:numId w:val="19"/>
        </w:numPr>
        <w:suppressAutoHyphens/>
        <w:autoSpaceDE w:val="0"/>
        <w:autoSpaceDN w:val="0"/>
        <w:adjustRightInd w:val="0"/>
        <w:spacing w:line="360" w:lineRule="auto"/>
        <w:ind w:left="1276" w:hanging="567"/>
        <w:rPr>
          <w:rFonts w:ascii="Arial" w:hAnsi="Arial" w:cs="Arial"/>
          <w:lang w:val="es-PE"/>
        </w:rPr>
      </w:pPr>
      <w:r w:rsidRPr="00AB0392">
        <w:rPr>
          <w:rFonts w:ascii="Arial" w:hAnsi="Arial" w:cs="Arial"/>
        </w:rPr>
        <w:t>Considerando que</w:t>
      </w:r>
      <w:r w:rsidRPr="00AB0392">
        <w:rPr>
          <w:rFonts w:ascii="Arial" w:hAnsi="Arial" w:cs="Arial"/>
          <w:spacing w:val="-3"/>
        </w:rPr>
        <w:t xml:space="preserve"> </w:t>
      </w:r>
      <w:r w:rsidRPr="00AB0392">
        <w:rPr>
          <w:rFonts w:ascii="Arial" w:hAnsi="Arial" w:cs="Arial"/>
        </w:rPr>
        <w:t>la</w:t>
      </w:r>
      <w:r w:rsidRPr="00AB0392">
        <w:rPr>
          <w:rFonts w:ascii="Arial" w:eastAsiaTheme="minorHAnsi" w:hAnsi="Arial" w:cs="Arial"/>
          <w:lang w:eastAsia="en-US"/>
        </w:rPr>
        <w:t xml:space="preserve">  </w:t>
      </w:r>
      <w:r w:rsidRPr="00AB0392">
        <w:rPr>
          <w:rFonts w:ascii="Arial" w:hAnsi="Arial" w:cs="Arial"/>
        </w:rPr>
        <w:t xml:space="preserve">Gestión Logística  en la Fuerza Aérea del Perú está relacionada significativamente con la Defensa Nacional, periodo 2015-2016, es indispensable que se implementen </w:t>
      </w:r>
      <w:r w:rsidR="00AB0392" w:rsidRPr="00AB0392">
        <w:rPr>
          <w:rFonts w:ascii="Arial" w:hAnsi="Arial" w:cs="Arial"/>
        </w:rPr>
        <w:t>las siguientes medidas:</w:t>
      </w:r>
      <w:r w:rsidRPr="00AB0392">
        <w:rPr>
          <w:rFonts w:ascii="Arial" w:hAnsi="Arial" w:cs="Arial"/>
          <w:lang w:val="es-PE"/>
        </w:rPr>
        <w:t xml:space="preserve"> </w:t>
      </w:r>
      <w:r w:rsidR="009251E7">
        <w:rPr>
          <w:rFonts w:ascii="Arial" w:hAnsi="Arial" w:cs="Arial"/>
          <w:lang w:val="es-PE"/>
        </w:rPr>
        <w:t>l</w:t>
      </w:r>
      <w:r w:rsidR="00AB0392" w:rsidRPr="00AB0392">
        <w:rPr>
          <w:rFonts w:ascii="Arial" w:hAnsi="Arial" w:cs="Arial"/>
          <w:lang w:val="es-PE"/>
        </w:rPr>
        <w:t xml:space="preserve">ograr un </w:t>
      </w:r>
      <w:r w:rsidR="00AB0392" w:rsidRPr="00AB0392">
        <w:rPr>
          <w:rFonts w:ascii="Arial" w:hAnsi="Arial" w:cs="Arial"/>
        </w:rPr>
        <w:t>liderazgo sólido, basado en la </w:t>
      </w:r>
      <w:hyperlink r:id="rId35" w:history="1">
        <w:r w:rsidR="00AB0392" w:rsidRPr="00AB0392">
          <w:rPr>
            <w:rStyle w:val="Hipervnculo"/>
            <w:rFonts w:ascii="Arial" w:hAnsi="Arial" w:cs="Arial"/>
            <w:color w:val="auto"/>
            <w:u w:val="none"/>
          </w:rPr>
          <w:t>conducta</w:t>
        </w:r>
      </w:hyperlink>
      <w:r w:rsidR="00AB0392" w:rsidRPr="00AB0392">
        <w:rPr>
          <w:rFonts w:ascii="Arial" w:hAnsi="Arial" w:cs="Arial"/>
        </w:rPr>
        <w:t>, el ejemplo y </w:t>
      </w:r>
      <w:hyperlink r:id="rId36" w:history="1">
        <w:r w:rsidR="00AB0392" w:rsidRPr="00AB0392">
          <w:rPr>
            <w:rStyle w:val="Hipervnculo"/>
            <w:rFonts w:ascii="Arial" w:hAnsi="Arial" w:cs="Arial"/>
            <w:color w:val="auto"/>
            <w:u w:val="none"/>
          </w:rPr>
          <w:t>el conocimiento</w:t>
        </w:r>
      </w:hyperlink>
      <w:r w:rsidR="00AB0392" w:rsidRPr="00AB0392">
        <w:rPr>
          <w:rFonts w:ascii="Arial" w:hAnsi="Arial" w:cs="Arial"/>
        </w:rPr>
        <w:t xml:space="preserve">; </w:t>
      </w:r>
      <w:r w:rsidR="00AB0392">
        <w:rPr>
          <w:rFonts w:ascii="Arial" w:hAnsi="Arial" w:cs="Arial"/>
        </w:rPr>
        <w:t>propiciar un s</w:t>
      </w:r>
      <w:r w:rsidR="00AB0392" w:rsidRPr="00AB0392">
        <w:rPr>
          <w:rFonts w:ascii="Arial" w:hAnsi="Arial" w:cs="Arial"/>
        </w:rPr>
        <w:t xml:space="preserve">istema </w:t>
      </w:r>
      <w:r w:rsidR="00AB0392">
        <w:rPr>
          <w:rFonts w:ascii="Arial" w:hAnsi="Arial" w:cs="Arial"/>
        </w:rPr>
        <w:t>l</w:t>
      </w:r>
      <w:r w:rsidR="00AB0392" w:rsidRPr="00AB0392">
        <w:rPr>
          <w:rFonts w:ascii="Arial" w:hAnsi="Arial" w:cs="Arial"/>
        </w:rPr>
        <w:t xml:space="preserve">ogístico de </w:t>
      </w:r>
      <w:r w:rsidR="00AB0392">
        <w:rPr>
          <w:rFonts w:ascii="Arial" w:hAnsi="Arial" w:cs="Arial"/>
        </w:rPr>
        <w:t>m</w:t>
      </w:r>
      <w:r w:rsidR="00AB0392" w:rsidRPr="00AB0392">
        <w:rPr>
          <w:rFonts w:ascii="Arial" w:hAnsi="Arial" w:cs="Arial"/>
        </w:rPr>
        <w:t>aterial racionalizado, estandarizado y adecuadamente estructurado</w:t>
      </w:r>
      <w:r w:rsidR="00AB0392">
        <w:rPr>
          <w:rFonts w:ascii="Arial" w:hAnsi="Arial" w:cs="Arial"/>
        </w:rPr>
        <w:t>; una d</w:t>
      </w:r>
      <w:r w:rsidR="00AB0392" w:rsidRPr="00AB0392">
        <w:rPr>
          <w:rFonts w:ascii="Arial" w:hAnsi="Arial" w:cs="Arial"/>
        </w:rPr>
        <w:t xml:space="preserve">octrina moderna, revisada y adaptada a la realidad nacional e institucional; </w:t>
      </w:r>
      <w:r w:rsidR="00AB0392">
        <w:rPr>
          <w:rFonts w:ascii="Arial" w:hAnsi="Arial" w:cs="Arial"/>
        </w:rPr>
        <w:t>una n</w:t>
      </w:r>
      <w:r w:rsidR="00AB0392" w:rsidRPr="00AB0392">
        <w:rPr>
          <w:rFonts w:ascii="Arial" w:hAnsi="Arial" w:cs="Arial"/>
        </w:rPr>
        <w:t xml:space="preserve">ormativa estructurada, técnicamente adecuada y difundida, </w:t>
      </w:r>
      <w:r w:rsidR="00AB0392">
        <w:rPr>
          <w:rFonts w:ascii="Arial" w:hAnsi="Arial" w:cs="Arial"/>
        </w:rPr>
        <w:t>un p</w:t>
      </w:r>
      <w:r w:rsidR="00AB0392" w:rsidRPr="00AB0392">
        <w:rPr>
          <w:rFonts w:ascii="Arial" w:hAnsi="Arial" w:cs="Arial"/>
        </w:rPr>
        <w:t xml:space="preserve">ersonal altamente profesional, motivado e identificado con sus funciones logísticas; </w:t>
      </w:r>
      <w:r w:rsidR="00AB0392">
        <w:rPr>
          <w:rFonts w:ascii="Arial" w:hAnsi="Arial" w:cs="Arial"/>
        </w:rPr>
        <w:t xml:space="preserve">un </w:t>
      </w:r>
      <w:r w:rsidR="009251E7">
        <w:rPr>
          <w:rFonts w:ascii="Arial" w:hAnsi="Arial" w:cs="Arial"/>
        </w:rPr>
        <w:t xml:space="preserve">sistema de </w:t>
      </w:r>
      <w:r w:rsidR="0006242D">
        <w:rPr>
          <w:rFonts w:ascii="Arial" w:hAnsi="Arial" w:cs="Arial"/>
        </w:rPr>
        <w:t>información</w:t>
      </w:r>
      <w:r w:rsidR="009251E7">
        <w:rPr>
          <w:rFonts w:ascii="Arial" w:hAnsi="Arial" w:cs="Arial"/>
        </w:rPr>
        <w:t xml:space="preserve"> </w:t>
      </w:r>
      <w:r w:rsidR="00AB0392" w:rsidRPr="00AB0392">
        <w:rPr>
          <w:rFonts w:ascii="Arial" w:hAnsi="Arial" w:cs="Arial"/>
        </w:rPr>
        <w:t> </w:t>
      </w:r>
      <w:r w:rsidR="009251E7">
        <w:rPr>
          <w:rFonts w:ascii="Arial" w:hAnsi="Arial" w:cs="Arial"/>
        </w:rPr>
        <w:t>l</w:t>
      </w:r>
      <w:r w:rsidR="00AB0392" w:rsidRPr="00AB0392">
        <w:rPr>
          <w:rFonts w:ascii="Arial" w:hAnsi="Arial" w:cs="Arial"/>
        </w:rPr>
        <w:t>ogístic</w:t>
      </w:r>
      <w:r w:rsidR="009251E7">
        <w:rPr>
          <w:rFonts w:ascii="Arial" w:hAnsi="Arial" w:cs="Arial"/>
        </w:rPr>
        <w:t>o</w:t>
      </w:r>
      <w:r w:rsidR="00AB0392" w:rsidRPr="00AB0392">
        <w:rPr>
          <w:rFonts w:ascii="Arial" w:hAnsi="Arial" w:cs="Arial"/>
        </w:rPr>
        <w:t> </w:t>
      </w:r>
      <w:hyperlink r:id="rId37" w:history="1">
        <w:r w:rsidR="00AB0392" w:rsidRPr="00AB0392">
          <w:rPr>
            <w:rStyle w:val="Hipervnculo"/>
            <w:rFonts w:ascii="Arial" w:hAnsi="Arial" w:cs="Arial"/>
            <w:color w:val="auto"/>
            <w:u w:val="none"/>
          </w:rPr>
          <w:t>seguro</w:t>
        </w:r>
      </w:hyperlink>
      <w:r w:rsidR="00AB0392" w:rsidRPr="00AB0392">
        <w:rPr>
          <w:rFonts w:ascii="Arial" w:hAnsi="Arial" w:cs="Arial"/>
        </w:rPr>
        <w:t>, confiable, integral, orientado al apoyo de los procesos logísticos en general y el soporte de las operaciones en particular</w:t>
      </w:r>
      <w:r w:rsidR="00AB0392">
        <w:rPr>
          <w:rFonts w:ascii="Arial" w:hAnsi="Arial" w:cs="Arial"/>
        </w:rPr>
        <w:t xml:space="preserve"> así como p</w:t>
      </w:r>
      <w:r w:rsidR="00AB0392" w:rsidRPr="00AB0392">
        <w:rPr>
          <w:rFonts w:ascii="Arial" w:hAnsi="Arial" w:cs="Arial"/>
        </w:rPr>
        <w:t>rocesos logísticos de calidad soportados con tecnologías</w:t>
      </w:r>
      <w:r w:rsidR="00AB0392">
        <w:rPr>
          <w:rFonts w:ascii="Arial" w:hAnsi="Arial" w:cs="Arial"/>
        </w:rPr>
        <w:t xml:space="preserve"> modernas</w:t>
      </w:r>
      <w:r w:rsidR="00AB0392" w:rsidRPr="00AB0392">
        <w:rPr>
          <w:rFonts w:ascii="Arial" w:hAnsi="Arial" w:cs="Arial"/>
        </w:rPr>
        <w:t>.</w:t>
      </w:r>
    </w:p>
    <w:p w:rsidR="009251E7" w:rsidRDefault="009251E7" w:rsidP="009251E7">
      <w:pPr>
        <w:pStyle w:val="Prrafodelista"/>
        <w:widowControl w:val="0"/>
        <w:suppressAutoHyphens/>
        <w:autoSpaceDE w:val="0"/>
        <w:autoSpaceDN w:val="0"/>
        <w:adjustRightInd w:val="0"/>
        <w:spacing w:line="360" w:lineRule="auto"/>
        <w:ind w:left="1276"/>
        <w:rPr>
          <w:rFonts w:ascii="Arial" w:hAnsi="Arial" w:cs="Arial"/>
          <w:lang w:val="es-PE"/>
        </w:rPr>
      </w:pPr>
    </w:p>
    <w:p w:rsidR="00AB0392" w:rsidRPr="009251E7" w:rsidRDefault="00BD099E" w:rsidP="009251E7">
      <w:pPr>
        <w:pStyle w:val="Prrafodelista"/>
        <w:widowControl w:val="0"/>
        <w:numPr>
          <w:ilvl w:val="0"/>
          <w:numId w:val="19"/>
        </w:numPr>
        <w:suppressAutoHyphens/>
        <w:autoSpaceDE w:val="0"/>
        <w:autoSpaceDN w:val="0"/>
        <w:adjustRightInd w:val="0"/>
        <w:spacing w:line="360" w:lineRule="auto"/>
        <w:ind w:left="1276" w:hanging="567"/>
        <w:rPr>
          <w:rFonts w:ascii="Arial" w:hAnsi="Arial" w:cs="Arial"/>
          <w:lang w:val="es-PE"/>
        </w:rPr>
      </w:pPr>
      <w:r w:rsidRPr="009251E7">
        <w:rPr>
          <w:rFonts w:ascii="Arial" w:hAnsi="Arial" w:cs="Arial"/>
        </w:rPr>
        <w:t xml:space="preserve">Considerando </w:t>
      </w:r>
      <w:r w:rsidRPr="009251E7">
        <w:rPr>
          <w:rFonts w:ascii="Arial" w:hAnsi="Arial" w:cs="Arial"/>
          <w:lang w:val="es-MX"/>
        </w:rPr>
        <w:t xml:space="preserve">que </w:t>
      </w:r>
      <w:r w:rsidRPr="009251E7">
        <w:rPr>
          <w:rFonts w:ascii="Arial" w:hAnsi="Arial" w:cs="Arial"/>
        </w:rPr>
        <w:t xml:space="preserve">el </w:t>
      </w:r>
      <w:r w:rsidR="005617CF" w:rsidRPr="009251E7">
        <w:rPr>
          <w:rFonts w:ascii="Arial" w:hAnsi="Arial" w:cs="Arial"/>
        </w:rPr>
        <w:t>planeamiento de la Gestión Logística en la Fuerza Aérea del Perú está relacionado significativamente con las políticas de la Defensa Nacional, periodo 2015-2016</w:t>
      </w:r>
      <w:r w:rsidRPr="009251E7">
        <w:rPr>
          <w:rFonts w:ascii="Arial" w:hAnsi="Arial" w:cs="Arial"/>
        </w:rPr>
        <w:t>,</w:t>
      </w:r>
      <w:r w:rsidRPr="009251E7">
        <w:rPr>
          <w:rFonts w:ascii="Arial" w:hAnsi="Arial" w:cs="Arial"/>
          <w:lang w:val="es-MX"/>
        </w:rPr>
        <w:t xml:space="preserve"> s</w:t>
      </w:r>
      <w:r w:rsidRPr="009251E7">
        <w:rPr>
          <w:rFonts w:ascii="Arial" w:hAnsi="Arial" w:cs="Arial"/>
        </w:rPr>
        <w:t>e</w:t>
      </w:r>
      <w:r w:rsidRPr="009251E7">
        <w:rPr>
          <w:rFonts w:ascii="Arial" w:hAnsi="Arial" w:cs="Arial"/>
          <w:color w:val="000000"/>
          <w:lang w:val="es-PE" w:eastAsia="es-PE"/>
        </w:rPr>
        <w:t xml:space="preserve"> recomienda </w:t>
      </w:r>
      <w:r w:rsidRPr="009251E7">
        <w:rPr>
          <w:rFonts w:ascii="Arial" w:hAnsi="Arial" w:cs="Arial"/>
          <w:lang w:val="es-PE"/>
        </w:rPr>
        <w:t>potencializar su eficacia mediante la</w:t>
      </w:r>
      <w:r w:rsidR="004270B2" w:rsidRPr="009251E7">
        <w:rPr>
          <w:rFonts w:ascii="Arial" w:hAnsi="Arial" w:cs="Arial"/>
          <w:lang w:val="es-PE"/>
        </w:rPr>
        <w:t>s siguientes medidas</w:t>
      </w:r>
      <w:r w:rsidR="009251E7" w:rsidRPr="009251E7">
        <w:rPr>
          <w:rFonts w:ascii="Arial" w:hAnsi="Arial" w:cs="Arial"/>
          <w:lang w:val="es-PE"/>
        </w:rPr>
        <w:t>:</w:t>
      </w:r>
      <w:r w:rsidR="004270B2" w:rsidRPr="009251E7">
        <w:rPr>
          <w:rFonts w:ascii="Arial" w:hAnsi="Arial" w:cs="Arial"/>
          <w:lang w:val="es-PE"/>
        </w:rPr>
        <w:t xml:space="preserve"> </w:t>
      </w:r>
      <w:r w:rsidR="009251E7" w:rsidRPr="009251E7">
        <w:rPr>
          <w:rFonts w:ascii="Arial" w:hAnsi="Arial" w:cs="Arial"/>
          <w:lang w:val="es-PE"/>
        </w:rPr>
        <w:t>u</w:t>
      </w:r>
      <w:r w:rsidR="004270B2" w:rsidRPr="009251E7">
        <w:rPr>
          <w:rFonts w:ascii="Arial" w:hAnsi="Arial" w:cs="Arial"/>
          <w:lang w:val="es-PE"/>
        </w:rPr>
        <w:t>na asignación adecuada de l</w:t>
      </w:r>
      <w:r w:rsidR="00AB0392" w:rsidRPr="009251E7">
        <w:rPr>
          <w:rFonts w:ascii="Arial" w:hAnsi="Arial" w:cs="Arial"/>
          <w:color w:val="000000"/>
        </w:rPr>
        <w:t xml:space="preserve">os presupuestos </w:t>
      </w:r>
      <w:r w:rsidR="004270B2" w:rsidRPr="009251E7">
        <w:rPr>
          <w:rFonts w:ascii="Arial" w:hAnsi="Arial" w:cs="Arial"/>
          <w:color w:val="000000"/>
        </w:rPr>
        <w:t xml:space="preserve">que </w:t>
      </w:r>
      <w:r w:rsidR="00AB0392" w:rsidRPr="009251E7">
        <w:rPr>
          <w:rFonts w:ascii="Arial" w:hAnsi="Arial" w:cs="Arial"/>
          <w:color w:val="000000"/>
        </w:rPr>
        <w:t>deben orient</w:t>
      </w:r>
      <w:r w:rsidR="004270B2" w:rsidRPr="009251E7">
        <w:rPr>
          <w:rFonts w:ascii="Arial" w:hAnsi="Arial" w:cs="Arial"/>
          <w:color w:val="000000"/>
        </w:rPr>
        <w:t>arse</w:t>
      </w:r>
      <w:r w:rsidR="00AB0392" w:rsidRPr="009251E7">
        <w:rPr>
          <w:rFonts w:ascii="Arial" w:hAnsi="Arial" w:cs="Arial"/>
          <w:color w:val="000000"/>
        </w:rPr>
        <w:t xml:space="preserve"> prioritariamente a la buena marcha </w:t>
      </w:r>
      <w:r w:rsidR="004270B2" w:rsidRPr="009251E7">
        <w:rPr>
          <w:rFonts w:ascii="Arial" w:hAnsi="Arial" w:cs="Arial"/>
          <w:color w:val="000000"/>
        </w:rPr>
        <w:t>logística</w:t>
      </w:r>
      <w:r w:rsidR="009251E7" w:rsidRPr="009251E7">
        <w:rPr>
          <w:rFonts w:ascii="Arial" w:hAnsi="Arial" w:cs="Arial"/>
          <w:color w:val="000000"/>
        </w:rPr>
        <w:t>;</w:t>
      </w:r>
      <w:r w:rsidR="004270B2" w:rsidRPr="009251E7">
        <w:rPr>
          <w:rFonts w:ascii="Arial" w:hAnsi="Arial" w:cs="Arial"/>
          <w:color w:val="000000"/>
        </w:rPr>
        <w:t xml:space="preserve"> o</w:t>
      </w:r>
      <w:r w:rsidR="00AB0392" w:rsidRPr="009251E7">
        <w:rPr>
          <w:rFonts w:ascii="Arial" w:hAnsi="Arial" w:cs="Arial"/>
          <w:color w:val="000000"/>
        </w:rPr>
        <w:t>rientar la prioridad y esfuerzo principal de las actividades logísticas hacia el soporte de las operaciones de la Fuerza Aérea y la recuperación de la capacidad operativa de la fuerza, especialmente de los medios comprometidos en los</w:t>
      </w:r>
      <w:r w:rsidR="004270B2" w:rsidRPr="009251E7">
        <w:rPr>
          <w:rFonts w:ascii="Arial" w:hAnsi="Arial" w:cs="Arial"/>
          <w:color w:val="000000"/>
        </w:rPr>
        <w:t xml:space="preserve"> planes de operaciones vigentes; r</w:t>
      </w:r>
      <w:r w:rsidR="00AB0392" w:rsidRPr="009251E7">
        <w:rPr>
          <w:rFonts w:ascii="Arial" w:hAnsi="Arial" w:cs="Arial"/>
          <w:color w:val="000000"/>
        </w:rPr>
        <w:t xml:space="preserve">ealizar la apreciación de la capacidad existente de soporte logístico a las </w:t>
      </w:r>
      <w:r w:rsidR="00AB0392" w:rsidRPr="009251E7">
        <w:rPr>
          <w:rFonts w:ascii="Arial" w:hAnsi="Arial" w:cs="Arial"/>
          <w:color w:val="000000"/>
        </w:rPr>
        <w:lastRenderedPageBreak/>
        <w:t xml:space="preserve">operaciones en las </w:t>
      </w:r>
      <w:r w:rsidR="00AB0392" w:rsidRPr="009251E7">
        <w:rPr>
          <w:rFonts w:ascii="Arial" w:hAnsi="Arial" w:cs="Arial"/>
        </w:rPr>
        <w:t>Unidades operativas, recomendando la formulación de los </w:t>
      </w:r>
      <w:hyperlink r:id="rId38" w:history="1">
        <w:r w:rsidR="00AB0392" w:rsidRPr="009251E7">
          <w:rPr>
            <w:rStyle w:val="Hipervnculo"/>
            <w:rFonts w:ascii="Arial" w:hAnsi="Arial" w:cs="Arial"/>
            <w:color w:val="auto"/>
            <w:u w:val="none"/>
          </w:rPr>
          <w:t>proyectos de inversión</w:t>
        </w:r>
      </w:hyperlink>
      <w:r w:rsidR="00AB0392" w:rsidRPr="009251E7">
        <w:rPr>
          <w:rFonts w:ascii="Arial" w:hAnsi="Arial" w:cs="Arial"/>
        </w:rPr>
        <w:t> pública</w:t>
      </w:r>
      <w:r w:rsidR="00AB0392" w:rsidRPr="009251E7">
        <w:rPr>
          <w:rFonts w:ascii="Arial" w:hAnsi="Arial" w:cs="Arial"/>
          <w:color w:val="000000"/>
        </w:rPr>
        <w:t xml:space="preserve">, obras civiles, trabajos menores de implementación, modificación de procedimientos logísticos y otras acciones que potencien dicha capacidad; especialmente en lo relacionado con sistemas de recarga, hangares, suministro de energía, </w:t>
      </w:r>
      <w:r w:rsidR="00AB0392" w:rsidRPr="009251E7">
        <w:rPr>
          <w:rFonts w:ascii="Arial" w:hAnsi="Arial" w:cs="Arial"/>
        </w:rPr>
        <w:t>suministro de </w:t>
      </w:r>
      <w:hyperlink r:id="rId39" w:history="1">
        <w:r w:rsidR="00AB0392" w:rsidRPr="009251E7">
          <w:rPr>
            <w:rStyle w:val="Hipervnculo"/>
            <w:rFonts w:ascii="Arial" w:hAnsi="Arial" w:cs="Arial"/>
            <w:color w:val="auto"/>
            <w:u w:val="none"/>
          </w:rPr>
          <w:t>agua</w:t>
        </w:r>
      </w:hyperlink>
      <w:r w:rsidR="00AB0392" w:rsidRPr="009251E7">
        <w:rPr>
          <w:rFonts w:ascii="Arial" w:hAnsi="Arial" w:cs="Arial"/>
        </w:rPr>
        <w:t> y desagüe, caminos y accesos, </w:t>
      </w:r>
      <w:hyperlink r:id="rId40" w:history="1">
        <w:r w:rsidR="00AB0392" w:rsidRPr="009251E7">
          <w:rPr>
            <w:rStyle w:val="Hipervnculo"/>
            <w:rFonts w:ascii="Arial" w:hAnsi="Arial" w:cs="Arial"/>
            <w:color w:val="auto"/>
            <w:u w:val="none"/>
          </w:rPr>
          <w:t>almacenamiento</w:t>
        </w:r>
      </w:hyperlink>
      <w:r w:rsidR="00AB0392" w:rsidRPr="009251E7">
        <w:rPr>
          <w:rFonts w:ascii="Arial" w:hAnsi="Arial" w:cs="Arial"/>
        </w:rPr>
        <w:t xml:space="preserve">, </w:t>
      </w:r>
      <w:r w:rsidR="00AB0392" w:rsidRPr="009251E7">
        <w:rPr>
          <w:rFonts w:ascii="Arial" w:hAnsi="Arial" w:cs="Arial"/>
          <w:color w:val="000000"/>
        </w:rPr>
        <w:t>barreras de contención, material rodante, equipos de apoyo terrestre, polvorines, refugios, edificaciones diversas, entre otros;</w:t>
      </w:r>
      <w:r w:rsidR="009251E7" w:rsidRPr="009251E7">
        <w:rPr>
          <w:rFonts w:ascii="Arial" w:hAnsi="Arial" w:cs="Arial"/>
          <w:color w:val="000000"/>
        </w:rPr>
        <w:t xml:space="preserve"> asimismo la dirección</w:t>
      </w:r>
      <w:r w:rsidR="00AB0392" w:rsidRPr="009251E7">
        <w:rPr>
          <w:rFonts w:ascii="Arial" w:hAnsi="Arial" w:cs="Arial"/>
          <w:color w:val="000000"/>
        </w:rPr>
        <w:t xml:space="preserve"> diseñara objetivos, estrategias y un plan de desarrollo para potenciar la integración logística en la Fuerza Aérea, que incluya entre otros, los aspectos</w:t>
      </w:r>
      <w:r w:rsidR="009251E7">
        <w:rPr>
          <w:rFonts w:ascii="Arial" w:hAnsi="Arial" w:cs="Arial"/>
          <w:color w:val="000000"/>
        </w:rPr>
        <w:t xml:space="preserve"> de</w:t>
      </w:r>
      <w:r w:rsidR="00AB0392" w:rsidRPr="009251E7">
        <w:rPr>
          <w:rFonts w:ascii="Arial" w:hAnsi="Arial" w:cs="Arial"/>
          <w:color w:val="000000"/>
        </w:rPr>
        <w:t xml:space="preserve"> integración y procedimientos de almacén, estándares logísticos, </w:t>
      </w:r>
      <w:hyperlink r:id="rId41" w:history="1">
        <w:r w:rsidR="00AB0392" w:rsidRPr="009251E7">
          <w:rPr>
            <w:rStyle w:val="Hipervnculo"/>
            <w:rFonts w:ascii="Arial" w:hAnsi="Arial" w:cs="Arial"/>
            <w:color w:val="auto"/>
            <w:u w:val="none"/>
          </w:rPr>
          <w:t>codificación</w:t>
        </w:r>
      </w:hyperlink>
      <w:r w:rsidR="00AB0392" w:rsidRPr="009251E7">
        <w:rPr>
          <w:rFonts w:ascii="Arial" w:hAnsi="Arial" w:cs="Arial"/>
        </w:rPr>
        <w:t>, </w:t>
      </w:r>
      <w:hyperlink r:id="rId42" w:history="1">
        <w:r w:rsidR="00AB0392" w:rsidRPr="009251E7">
          <w:rPr>
            <w:rStyle w:val="Hipervnculo"/>
            <w:rFonts w:ascii="Arial" w:hAnsi="Arial" w:cs="Arial"/>
            <w:color w:val="auto"/>
            <w:u w:val="none"/>
          </w:rPr>
          <w:t>código</w:t>
        </w:r>
      </w:hyperlink>
      <w:r w:rsidR="00AB0392" w:rsidRPr="009251E7">
        <w:rPr>
          <w:rFonts w:ascii="Arial" w:hAnsi="Arial" w:cs="Arial"/>
        </w:rPr>
        <w:t> de barras, información logística, procedimientos de </w:t>
      </w:r>
      <w:hyperlink r:id="rId43" w:history="1">
        <w:r w:rsidR="00AB0392" w:rsidRPr="009251E7">
          <w:rPr>
            <w:rStyle w:val="Hipervnculo"/>
            <w:rFonts w:ascii="Arial" w:hAnsi="Arial" w:cs="Arial"/>
            <w:color w:val="auto"/>
            <w:u w:val="none"/>
          </w:rPr>
          <w:t>auditoría</w:t>
        </w:r>
      </w:hyperlink>
      <w:r w:rsidR="00AB0392" w:rsidRPr="009251E7">
        <w:rPr>
          <w:rFonts w:ascii="Arial" w:hAnsi="Arial" w:cs="Arial"/>
        </w:rPr>
        <w:t> logística, técnicas de </w:t>
      </w:r>
      <w:hyperlink r:id="rId44" w:history="1">
        <w:r w:rsidR="00AB0392" w:rsidRPr="009251E7">
          <w:rPr>
            <w:rStyle w:val="Hipervnculo"/>
            <w:rFonts w:ascii="Arial" w:hAnsi="Arial" w:cs="Arial"/>
            <w:color w:val="auto"/>
            <w:u w:val="none"/>
          </w:rPr>
          <w:t>transporte</w:t>
        </w:r>
      </w:hyperlink>
      <w:r w:rsidR="00AB0392" w:rsidRPr="009251E7">
        <w:rPr>
          <w:rFonts w:ascii="Arial" w:hAnsi="Arial" w:cs="Arial"/>
        </w:rPr>
        <w:t> multimodal par</w:t>
      </w:r>
      <w:r w:rsidR="00AB0392" w:rsidRPr="009251E7">
        <w:rPr>
          <w:rFonts w:ascii="Arial" w:hAnsi="Arial" w:cs="Arial"/>
          <w:color w:val="000000"/>
        </w:rPr>
        <w:t>a el soporte de las operaciones;</w:t>
      </w:r>
      <w:r w:rsidR="009251E7" w:rsidRPr="009251E7">
        <w:rPr>
          <w:rFonts w:ascii="Arial" w:hAnsi="Arial" w:cs="Arial"/>
          <w:color w:val="000000"/>
        </w:rPr>
        <w:t xml:space="preserve"> asimismo a</w:t>
      </w:r>
      <w:r w:rsidR="00AB0392" w:rsidRPr="009251E7">
        <w:rPr>
          <w:rFonts w:ascii="Arial" w:hAnsi="Arial" w:cs="Arial"/>
          <w:color w:val="000000"/>
        </w:rPr>
        <w:t>segurar el seguimiento y cumplimiento de las disposiciones y plazos en todos los niveles de</w:t>
      </w:r>
      <w:r w:rsidR="00225337">
        <w:rPr>
          <w:rFonts w:ascii="Arial" w:hAnsi="Arial" w:cs="Arial"/>
          <w:color w:val="000000"/>
        </w:rPr>
        <w:t xml:space="preserve"> la </w:t>
      </w:r>
      <w:r w:rsidR="0006242D">
        <w:rPr>
          <w:rFonts w:ascii="Arial" w:hAnsi="Arial" w:cs="Arial"/>
          <w:color w:val="000000"/>
        </w:rPr>
        <w:t>dirección</w:t>
      </w:r>
      <w:r w:rsidR="00AB0392" w:rsidRPr="009251E7">
        <w:rPr>
          <w:rFonts w:ascii="Arial" w:hAnsi="Arial" w:cs="Arial"/>
          <w:color w:val="000000"/>
        </w:rPr>
        <w:t xml:space="preserve"> y a las Unidades subordinadas. </w:t>
      </w:r>
    </w:p>
    <w:p w:rsidR="00AB0392" w:rsidRPr="00AB0392" w:rsidRDefault="00AB0392" w:rsidP="005617CF">
      <w:pPr>
        <w:pStyle w:val="Prrafodelista"/>
        <w:rPr>
          <w:rFonts w:ascii="Arial" w:hAnsi="Arial" w:cs="Arial"/>
          <w:lang w:val="es-MX"/>
        </w:rPr>
      </w:pPr>
    </w:p>
    <w:p w:rsidR="009251E7" w:rsidRPr="009251E7" w:rsidRDefault="00BD099E" w:rsidP="009251E7">
      <w:pPr>
        <w:pStyle w:val="Prrafodelista"/>
        <w:widowControl w:val="0"/>
        <w:numPr>
          <w:ilvl w:val="0"/>
          <w:numId w:val="19"/>
        </w:numPr>
        <w:suppressAutoHyphens/>
        <w:autoSpaceDE w:val="0"/>
        <w:autoSpaceDN w:val="0"/>
        <w:adjustRightInd w:val="0"/>
        <w:spacing w:line="360" w:lineRule="auto"/>
        <w:ind w:left="1276" w:hanging="567"/>
        <w:rPr>
          <w:rFonts w:ascii="Arial" w:hAnsi="Arial" w:cs="Arial"/>
        </w:rPr>
      </w:pPr>
      <w:r w:rsidRPr="009251E7">
        <w:rPr>
          <w:rFonts w:ascii="Arial" w:hAnsi="Arial" w:cs="Arial"/>
        </w:rPr>
        <w:t xml:space="preserve">Considerando que </w:t>
      </w:r>
      <w:r w:rsidR="005617CF" w:rsidRPr="009251E7">
        <w:rPr>
          <w:rFonts w:ascii="Arial" w:hAnsi="Arial" w:cs="Arial"/>
        </w:rPr>
        <w:t>las estrategias de la Gestión Logística en la Fuerza Aérea del Perú está  relacionado significativamente con los fines de la Defensa Nacional, periodo 2015-2016, de</w:t>
      </w:r>
      <w:r w:rsidRPr="009251E7">
        <w:rPr>
          <w:rFonts w:ascii="Arial" w:hAnsi="Arial" w:cs="Arial"/>
        </w:rPr>
        <w:t xml:space="preserve">be </w:t>
      </w:r>
      <w:r w:rsidRPr="009251E7">
        <w:rPr>
          <w:rFonts w:ascii="Arial" w:hAnsi="Arial" w:cs="Arial"/>
          <w:lang w:val="es-PE" w:eastAsia="es-PE"/>
        </w:rPr>
        <w:t>implementarse el alcance de sus fines bajo la generación de metas donde es necesario u</w:t>
      </w:r>
      <w:r w:rsidRPr="009251E7">
        <w:rPr>
          <w:rFonts w:ascii="Arial" w:hAnsi="Arial" w:cs="Arial"/>
        </w:rPr>
        <w:t xml:space="preserve">na pronta solución de sus problemas comunes. En este sentido, es prioritario generar </w:t>
      </w:r>
      <w:r w:rsidRPr="009251E7">
        <w:rPr>
          <w:rFonts w:ascii="Arial" w:hAnsi="Arial" w:cs="Arial"/>
          <w:shd w:val="clear" w:color="auto" w:fill="FFFFFF"/>
        </w:rPr>
        <w:t>estrategias</w:t>
      </w:r>
      <w:r w:rsidRPr="009251E7">
        <w:rPr>
          <w:rFonts w:ascii="Arial" w:hAnsi="Arial" w:cs="Arial"/>
          <w:lang w:eastAsia="es-PE"/>
        </w:rPr>
        <w:t xml:space="preserve"> a nivel de personal, con la capacitación debida a sus recursos humanos, dada la realidad existente, no solo a nivel legal sino también desde el punto de vista del modelo administrativo imperante; el cual, más allá de toda consideración político-ideológica, permite, sin duda alguna, la orientación de la institución hacia la eficacia de los recursos humanos</w:t>
      </w:r>
      <w:r w:rsidR="00225337">
        <w:rPr>
          <w:rFonts w:ascii="Arial" w:hAnsi="Arial" w:cs="Arial"/>
          <w:lang w:eastAsia="es-PE"/>
        </w:rPr>
        <w:t>; t</w:t>
      </w:r>
      <w:r w:rsidR="009C41FB" w:rsidRPr="009251E7">
        <w:rPr>
          <w:rFonts w:ascii="Arial" w:hAnsi="Arial" w:cs="Arial"/>
        </w:rPr>
        <w:t>omar las medidas necesarias para conservar el material, equipos e infraestructura en condición operativa, en estricta concordancia con las normas existentes</w:t>
      </w:r>
      <w:r w:rsidR="00225337">
        <w:rPr>
          <w:rFonts w:ascii="Arial" w:hAnsi="Arial" w:cs="Arial"/>
        </w:rPr>
        <w:t>,</w:t>
      </w:r>
      <w:r w:rsidR="009251E7" w:rsidRPr="009251E7">
        <w:rPr>
          <w:rFonts w:ascii="Arial" w:hAnsi="Arial" w:cs="Arial"/>
        </w:rPr>
        <w:t xml:space="preserve"> en este marco l</w:t>
      </w:r>
      <w:r w:rsidR="009C41FB" w:rsidRPr="009251E7">
        <w:rPr>
          <w:rFonts w:ascii="Arial" w:hAnsi="Arial" w:cs="Arial"/>
        </w:rPr>
        <w:t xml:space="preserve">os </w:t>
      </w:r>
      <w:r w:rsidR="009C41FB" w:rsidRPr="009251E7">
        <w:rPr>
          <w:rFonts w:ascii="Arial" w:hAnsi="Arial" w:cs="Arial"/>
        </w:rPr>
        <w:lastRenderedPageBreak/>
        <w:t>ambientes que los contienen deberán evidenciar orden, limpieza y buena presentación; especialmente los ambientes de trabajo y </w:t>
      </w:r>
      <w:hyperlink r:id="rId45" w:history="1">
        <w:r w:rsidR="009C41FB" w:rsidRPr="009251E7">
          <w:rPr>
            <w:rStyle w:val="Hipervnculo"/>
            <w:rFonts w:ascii="Arial" w:hAnsi="Arial" w:cs="Arial"/>
            <w:color w:val="auto"/>
            <w:u w:val="none"/>
          </w:rPr>
          <w:t>almacenes</w:t>
        </w:r>
      </w:hyperlink>
      <w:r w:rsidR="009C41FB" w:rsidRPr="009251E7">
        <w:rPr>
          <w:rFonts w:ascii="Arial" w:hAnsi="Arial" w:cs="Arial"/>
        </w:rPr>
        <w:t>;</w:t>
      </w:r>
      <w:r w:rsidR="009251E7" w:rsidRPr="009251E7">
        <w:rPr>
          <w:rFonts w:ascii="Arial" w:hAnsi="Arial" w:cs="Arial"/>
        </w:rPr>
        <w:t xml:space="preserve"> d</w:t>
      </w:r>
      <w:r w:rsidR="009C41FB" w:rsidRPr="009251E7">
        <w:rPr>
          <w:rFonts w:ascii="Arial" w:hAnsi="Arial" w:cs="Arial"/>
        </w:rPr>
        <w:t>ictar normas claras de seguridad militar con respecto al personal, las instalaciones, el material, la información y la </w:t>
      </w:r>
      <w:hyperlink r:id="rId46" w:history="1">
        <w:r w:rsidR="009C41FB" w:rsidRPr="009251E7">
          <w:rPr>
            <w:rStyle w:val="Hipervnculo"/>
            <w:rFonts w:ascii="Arial" w:hAnsi="Arial" w:cs="Arial"/>
            <w:color w:val="auto"/>
            <w:u w:val="none"/>
          </w:rPr>
          <w:t>documentación</w:t>
        </w:r>
      </w:hyperlink>
      <w:r w:rsidR="009C41FB" w:rsidRPr="009251E7">
        <w:rPr>
          <w:rFonts w:ascii="Arial" w:hAnsi="Arial" w:cs="Arial"/>
        </w:rPr>
        <w:t>. Asimismo, dar cumplimiento estricto a las medidas de seguridad dispuestas por el Alto Mando, difundiéndolas en el personal de manera permanente</w:t>
      </w:r>
      <w:r w:rsidR="009251E7" w:rsidRPr="009251E7">
        <w:rPr>
          <w:rFonts w:ascii="Arial" w:hAnsi="Arial" w:cs="Arial"/>
        </w:rPr>
        <w:t>; r</w:t>
      </w:r>
      <w:r w:rsidR="009C41FB" w:rsidRPr="009251E7">
        <w:rPr>
          <w:rFonts w:ascii="Arial" w:hAnsi="Arial" w:cs="Arial"/>
        </w:rPr>
        <w:t>ealizar talleres y círculos de calidad que permitan identificar oportunidades de implementación de </w:t>
      </w:r>
      <w:hyperlink r:id="rId47" w:history="1">
        <w:r w:rsidR="009C41FB" w:rsidRPr="009251E7">
          <w:rPr>
            <w:rStyle w:val="Hipervnculo"/>
            <w:rFonts w:ascii="Arial" w:hAnsi="Arial" w:cs="Arial"/>
            <w:color w:val="auto"/>
            <w:u w:val="none"/>
          </w:rPr>
          <w:t>nuevas tecnologías</w:t>
        </w:r>
      </w:hyperlink>
      <w:r w:rsidR="009C41FB" w:rsidRPr="009251E7">
        <w:rPr>
          <w:rFonts w:ascii="Arial" w:hAnsi="Arial" w:cs="Arial"/>
        </w:rPr>
        <w:t> aplicables al mejoramiento de los procesos logísticos en la Fuerza Aérea</w:t>
      </w:r>
      <w:r w:rsidR="00225337">
        <w:rPr>
          <w:rFonts w:ascii="Arial" w:hAnsi="Arial" w:cs="Arial"/>
        </w:rPr>
        <w:t>,</w:t>
      </w:r>
      <w:r w:rsidR="009C41FB" w:rsidRPr="009251E7">
        <w:rPr>
          <w:rFonts w:ascii="Arial" w:hAnsi="Arial" w:cs="Arial"/>
        </w:rPr>
        <w:t xml:space="preserve"> recomendando las estrategias de implementación correspondientes;</w:t>
      </w:r>
      <w:r w:rsidR="009251E7" w:rsidRPr="009251E7">
        <w:rPr>
          <w:rFonts w:ascii="Arial" w:hAnsi="Arial" w:cs="Arial"/>
        </w:rPr>
        <w:t xml:space="preserve"> </w:t>
      </w:r>
      <w:r w:rsidR="009C41FB" w:rsidRPr="009251E7">
        <w:rPr>
          <w:rFonts w:ascii="Arial" w:hAnsi="Arial" w:cs="Arial"/>
        </w:rPr>
        <w:t>Impulsar las medidas que permitan mantener los niveles de stock adecuados e identificar el material que por su condición debe ser dado de baja, con la finalidad de reducir el costo de </w:t>
      </w:r>
      <w:hyperlink r:id="rId48" w:history="1">
        <w:r w:rsidR="009C41FB" w:rsidRPr="009251E7">
          <w:rPr>
            <w:rStyle w:val="Hipervnculo"/>
            <w:rFonts w:ascii="Arial" w:hAnsi="Arial" w:cs="Arial"/>
            <w:color w:val="auto"/>
            <w:u w:val="none"/>
          </w:rPr>
          <w:t>inventarios</w:t>
        </w:r>
      </w:hyperlink>
      <w:r w:rsidR="009C41FB" w:rsidRPr="009251E7">
        <w:rPr>
          <w:rFonts w:ascii="Arial" w:hAnsi="Arial" w:cs="Arial"/>
        </w:rPr>
        <w:t> y optimizar la disponibilidad de espacio en los almacenes de las Unidades de la Fuerza Aérea.</w:t>
      </w:r>
      <w:r w:rsidR="009251E7" w:rsidRPr="009251E7">
        <w:rPr>
          <w:rFonts w:ascii="Arial" w:hAnsi="Arial" w:cs="Arial"/>
        </w:rPr>
        <w:t xml:space="preserve"> Asimismo, que se aplique rigurosamente las normas técnicas y se proponga su creación donde resulte necesario o conveniente</w:t>
      </w:r>
      <w:r w:rsidR="00225337">
        <w:rPr>
          <w:rFonts w:ascii="Arial" w:hAnsi="Arial" w:cs="Arial"/>
        </w:rPr>
        <w:t>.</w:t>
      </w:r>
    </w:p>
    <w:p w:rsidR="009251E7" w:rsidRPr="009251E7" w:rsidRDefault="009251E7" w:rsidP="005617CF">
      <w:pPr>
        <w:pStyle w:val="Prrafodelista"/>
        <w:rPr>
          <w:rFonts w:ascii="Arial" w:hAnsi="Arial" w:cs="Arial"/>
        </w:rPr>
      </w:pPr>
    </w:p>
    <w:p w:rsidR="00E705B5" w:rsidRPr="009251E7" w:rsidRDefault="00BD099E" w:rsidP="009251E7">
      <w:pPr>
        <w:pStyle w:val="Prrafodelista"/>
        <w:widowControl w:val="0"/>
        <w:numPr>
          <w:ilvl w:val="0"/>
          <w:numId w:val="19"/>
        </w:numPr>
        <w:suppressAutoHyphens/>
        <w:autoSpaceDE w:val="0"/>
        <w:autoSpaceDN w:val="0"/>
        <w:adjustRightInd w:val="0"/>
        <w:spacing w:line="360" w:lineRule="auto"/>
        <w:ind w:left="1276" w:hanging="567"/>
        <w:rPr>
          <w:rFonts w:ascii="Arial" w:hAnsi="Arial" w:cs="Arial"/>
          <w:lang w:eastAsia="es-PE"/>
        </w:rPr>
      </w:pPr>
      <w:r w:rsidRPr="009251E7">
        <w:rPr>
          <w:rFonts w:ascii="Arial" w:hAnsi="Arial" w:cs="Arial"/>
        </w:rPr>
        <w:t>Considerando que</w:t>
      </w:r>
      <w:r w:rsidRPr="009251E7">
        <w:rPr>
          <w:rFonts w:ascii="Arial" w:hAnsi="Arial" w:cs="Arial"/>
          <w:spacing w:val="-3"/>
          <w:lang w:val="es-PE"/>
        </w:rPr>
        <w:t xml:space="preserve"> </w:t>
      </w:r>
      <w:r w:rsidR="005617CF" w:rsidRPr="009251E7">
        <w:rPr>
          <w:rFonts w:ascii="Arial" w:hAnsi="Arial" w:cs="Arial"/>
        </w:rPr>
        <w:t>el control en la Gestión Logística en la Fuerza Aérea del Perú está relacionado significativamente con la modernización de la Defensa Nacional, periodo 2015-2016</w:t>
      </w:r>
      <w:r w:rsidRPr="009251E7">
        <w:rPr>
          <w:rFonts w:ascii="Arial" w:hAnsi="Arial" w:cs="Arial"/>
        </w:rPr>
        <w:t>,</w:t>
      </w:r>
      <w:r w:rsidRPr="009251E7">
        <w:rPr>
          <w:rFonts w:ascii="Arial" w:hAnsi="Arial" w:cs="Arial"/>
          <w:lang w:val="es-PE"/>
        </w:rPr>
        <w:t xml:space="preserve"> se recomienda lograr </w:t>
      </w:r>
      <w:r w:rsidR="00225337">
        <w:rPr>
          <w:rFonts w:ascii="Arial" w:hAnsi="Arial" w:cs="Arial"/>
          <w:lang w:val="es-PE"/>
        </w:rPr>
        <w:t>las siguientes medidas:</w:t>
      </w:r>
      <w:r w:rsidR="005617CF" w:rsidRPr="009251E7">
        <w:rPr>
          <w:rFonts w:ascii="Arial" w:hAnsi="Arial" w:cs="Arial"/>
          <w:lang w:val="es-PE"/>
        </w:rPr>
        <w:t xml:space="preserve"> </w:t>
      </w:r>
      <w:r w:rsidR="00225337">
        <w:rPr>
          <w:rFonts w:ascii="Arial" w:hAnsi="Arial" w:cs="Arial"/>
          <w:lang w:val="es-PE"/>
        </w:rPr>
        <w:t>La direccion</w:t>
      </w:r>
      <w:r w:rsidR="00E705B5" w:rsidRPr="009251E7">
        <w:rPr>
          <w:rFonts w:ascii="Arial" w:hAnsi="Arial" w:cs="Arial"/>
        </w:rPr>
        <w:t xml:space="preserve"> realizara permanentemente inspecciones a sus Unidades subordinadas, las que deberán encontrarse siempre en condiciones de ser inspeccionadas;</w:t>
      </w:r>
      <w:r w:rsidR="009251E7" w:rsidRPr="009251E7">
        <w:rPr>
          <w:rFonts w:ascii="Arial" w:hAnsi="Arial" w:cs="Arial"/>
        </w:rPr>
        <w:t xml:space="preserve"> </w:t>
      </w:r>
      <w:r w:rsidR="00225337">
        <w:rPr>
          <w:rFonts w:ascii="Arial" w:hAnsi="Arial" w:cs="Arial"/>
        </w:rPr>
        <w:t>l</w:t>
      </w:r>
      <w:r w:rsidR="00E705B5" w:rsidRPr="009251E7">
        <w:rPr>
          <w:rFonts w:ascii="Arial" w:hAnsi="Arial" w:cs="Arial"/>
        </w:rPr>
        <w:t>as dependencias de Inspectoría y aquellas de sus Unidades subordinadas, desarrollaran un programa intenso de visitas programadas e inopinadas, de carácter general y específico;</w:t>
      </w:r>
      <w:r w:rsidR="009251E7" w:rsidRPr="009251E7">
        <w:rPr>
          <w:rFonts w:ascii="Arial" w:hAnsi="Arial" w:cs="Arial"/>
        </w:rPr>
        <w:t xml:space="preserve"> </w:t>
      </w:r>
      <w:r w:rsidR="00225337">
        <w:rPr>
          <w:rFonts w:ascii="Arial" w:hAnsi="Arial" w:cs="Arial"/>
        </w:rPr>
        <w:t>la dirección</w:t>
      </w:r>
      <w:r w:rsidR="00E705B5" w:rsidRPr="009251E7">
        <w:rPr>
          <w:rFonts w:ascii="Arial" w:hAnsi="Arial" w:cs="Arial"/>
        </w:rPr>
        <w:t xml:space="preserve"> y sus Unidades subordinadas programaran visitas de asesoramiento y auditoria logística, con la finalidad de recomendar mejoras en los procesos logísticos y comprobar el nivel de capacitación técnico – logística del personal, en las aéreas de mantenimiento, abastecimiento, </w:t>
      </w:r>
      <w:hyperlink r:id="rId49" w:history="1">
        <w:r w:rsidR="00E705B5" w:rsidRPr="009251E7">
          <w:rPr>
            <w:rStyle w:val="Hipervnculo"/>
            <w:rFonts w:ascii="Arial" w:hAnsi="Arial" w:cs="Arial"/>
            <w:color w:val="auto"/>
            <w:u w:val="none"/>
          </w:rPr>
          <w:t>electrónica</w:t>
        </w:r>
      </w:hyperlink>
      <w:r w:rsidR="00E705B5" w:rsidRPr="009251E7">
        <w:rPr>
          <w:rFonts w:ascii="Arial" w:hAnsi="Arial" w:cs="Arial"/>
        </w:rPr>
        <w:t>, </w:t>
      </w:r>
      <w:hyperlink r:id="rId50" w:history="1">
        <w:r w:rsidR="00E705B5" w:rsidRPr="009251E7">
          <w:rPr>
            <w:rStyle w:val="Hipervnculo"/>
            <w:rFonts w:ascii="Arial" w:hAnsi="Arial" w:cs="Arial"/>
            <w:color w:val="auto"/>
            <w:u w:val="none"/>
          </w:rPr>
          <w:t>ingeniería</w:t>
        </w:r>
      </w:hyperlink>
      <w:r w:rsidR="00E705B5" w:rsidRPr="009251E7">
        <w:rPr>
          <w:rFonts w:ascii="Arial" w:hAnsi="Arial" w:cs="Arial"/>
        </w:rPr>
        <w:t xml:space="preserve">, material de </w:t>
      </w:r>
      <w:r w:rsidR="00E705B5" w:rsidRPr="009251E7">
        <w:rPr>
          <w:rFonts w:ascii="Arial" w:hAnsi="Arial" w:cs="Arial"/>
        </w:rPr>
        <w:lastRenderedPageBreak/>
        <w:t>guerra y transportes terrestres; asegurando que las calificaciones y certificaciones sean adecuadas y confiables</w:t>
      </w:r>
      <w:r w:rsidR="00225337">
        <w:rPr>
          <w:rFonts w:ascii="Arial" w:hAnsi="Arial" w:cs="Arial"/>
        </w:rPr>
        <w:t>, d</w:t>
      </w:r>
      <w:r w:rsidR="00E705B5" w:rsidRPr="009251E7">
        <w:rPr>
          <w:rFonts w:ascii="Arial" w:hAnsi="Arial" w:cs="Arial"/>
        </w:rPr>
        <w:t>ichas visitas serán previamente coordinadas con las instancias correspondientes;</w:t>
      </w:r>
      <w:r w:rsidR="009251E7" w:rsidRPr="009251E7">
        <w:rPr>
          <w:rFonts w:ascii="Arial" w:hAnsi="Arial" w:cs="Arial"/>
        </w:rPr>
        <w:t xml:space="preserve"> </w:t>
      </w:r>
      <w:r w:rsidR="00225337">
        <w:rPr>
          <w:rFonts w:ascii="Arial" w:hAnsi="Arial" w:cs="Arial"/>
        </w:rPr>
        <w:t>e</w:t>
      </w:r>
      <w:r w:rsidR="00E705B5" w:rsidRPr="009251E7">
        <w:rPr>
          <w:rFonts w:ascii="Arial" w:hAnsi="Arial" w:cs="Arial"/>
        </w:rPr>
        <w:t>valuar la normativa aplicada en el ámbito de responsabilidad y asegurar que esta sea compatible con la normativa del Estado en general y con la normativa emitida por el Ministerio de Defensa y el Alto Mando d</w:t>
      </w:r>
      <w:r w:rsidR="009251E7" w:rsidRPr="009251E7">
        <w:rPr>
          <w:rFonts w:ascii="Arial" w:hAnsi="Arial" w:cs="Arial"/>
        </w:rPr>
        <w:t>e la Fuerza Aérea en particular</w:t>
      </w:r>
      <w:r w:rsidR="00225337">
        <w:rPr>
          <w:rFonts w:ascii="Arial" w:hAnsi="Arial" w:cs="Arial"/>
        </w:rPr>
        <w:t>;</w:t>
      </w:r>
      <w:r w:rsidR="009251E7" w:rsidRPr="009251E7">
        <w:rPr>
          <w:rFonts w:ascii="Arial" w:hAnsi="Arial" w:cs="Arial"/>
        </w:rPr>
        <w:t xml:space="preserve"> </w:t>
      </w:r>
      <w:r w:rsidR="00225337">
        <w:rPr>
          <w:rFonts w:ascii="Arial" w:hAnsi="Arial" w:cs="Arial"/>
        </w:rPr>
        <w:t>e</w:t>
      </w:r>
      <w:r w:rsidR="00E705B5" w:rsidRPr="009251E7">
        <w:rPr>
          <w:rFonts w:ascii="Arial" w:hAnsi="Arial" w:cs="Arial"/>
        </w:rPr>
        <w:t xml:space="preserve">valuar bajo criterios técnico – económicos los procesos de selección en el área de material, identificando aquellos que no aportan eficiencia al </w:t>
      </w:r>
      <w:r w:rsidR="00225337">
        <w:rPr>
          <w:rFonts w:ascii="Arial" w:hAnsi="Arial" w:cs="Arial"/>
        </w:rPr>
        <w:t>s</w:t>
      </w:r>
      <w:r w:rsidR="00E705B5" w:rsidRPr="009251E7">
        <w:rPr>
          <w:rFonts w:ascii="Arial" w:hAnsi="Arial" w:cs="Arial"/>
        </w:rPr>
        <w:t xml:space="preserve">istema </w:t>
      </w:r>
      <w:r w:rsidR="00225337">
        <w:rPr>
          <w:rFonts w:ascii="Arial" w:hAnsi="Arial" w:cs="Arial"/>
        </w:rPr>
        <w:t>l</w:t>
      </w:r>
      <w:r w:rsidR="00E705B5" w:rsidRPr="009251E7">
        <w:rPr>
          <w:rFonts w:ascii="Arial" w:hAnsi="Arial" w:cs="Arial"/>
        </w:rPr>
        <w:t xml:space="preserve">ogístico de </w:t>
      </w:r>
      <w:r w:rsidR="00225337">
        <w:rPr>
          <w:rFonts w:ascii="Arial" w:hAnsi="Arial" w:cs="Arial"/>
        </w:rPr>
        <w:t>m</w:t>
      </w:r>
      <w:r w:rsidR="00E705B5" w:rsidRPr="009251E7">
        <w:rPr>
          <w:rFonts w:ascii="Arial" w:hAnsi="Arial" w:cs="Arial"/>
        </w:rPr>
        <w:t>aterial;</w:t>
      </w:r>
      <w:r w:rsidR="009251E7" w:rsidRPr="009251E7">
        <w:rPr>
          <w:rFonts w:ascii="Arial" w:hAnsi="Arial" w:cs="Arial"/>
        </w:rPr>
        <w:t xml:space="preserve"> </w:t>
      </w:r>
      <w:r w:rsidR="00225337">
        <w:rPr>
          <w:rFonts w:ascii="Arial" w:hAnsi="Arial" w:cs="Arial"/>
        </w:rPr>
        <w:t>v</w:t>
      </w:r>
      <w:r w:rsidR="00E705B5" w:rsidRPr="009251E7">
        <w:rPr>
          <w:rFonts w:ascii="Arial" w:hAnsi="Arial" w:cs="Arial"/>
        </w:rPr>
        <w:t>erificar el cumplimiento de las normas y disposiciones dadas por el Comando de Personal y Comando de Educación sobre administración del personal, bienestar, sanidad, e instrucción;</w:t>
      </w:r>
      <w:r w:rsidR="009251E7" w:rsidRPr="009251E7">
        <w:rPr>
          <w:rFonts w:ascii="Arial" w:hAnsi="Arial" w:cs="Arial"/>
        </w:rPr>
        <w:t xml:space="preserve"> </w:t>
      </w:r>
      <w:r w:rsidR="00225337">
        <w:rPr>
          <w:rFonts w:ascii="Arial" w:hAnsi="Arial" w:cs="Arial"/>
        </w:rPr>
        <w:t>v</w:t>
      </w:r>
      <w:r w:rsidR="00E705B5" w:rsidRPr="009251E7">
        <w:rPr>
          <w:rFonts w:ascii="Arial" w:hAnsi="Arial" w:cs="Arial"/>
        </w:rPr>
        <w:t>erificar que las Unidades no mantengan relación con empresas en las que exista participación del personal FAP en actividad o sus familiares; debiendo impartir y difundir disposiciones claras al respecto.</w:t>
      </w:r>
    </w:p>
    <w:p w:rsidR="00E705B5" w:rsidRPr="00225337" w:rsidRDefault="00E705B5" w:rsidP="00E705B5">
      <w:pPr>
        <w:tabs>
          <w:tab w:val="left" w:pos="0"/>
          <w:tab w:val="left" w:pos="1134"/>
          <w:tab w:val="left" w:pos="1414"/>
          <w:tab w:val="left" w:pos="2160"/>
        </w:tabs>
        <w:spacing w:line="360" w:lineRule="auto"/>
        <w:ind w:left="1134"/>
        <w:jc w:val="both"/>
        <w:rPr>
          <w:rFonts w:ascii="Arial" w:hAnsi="Arial" w:cs="Arial"/>
          <w:b/>
          <w:i/>
          <w:lang w:val="es-ES"/>
        </w:rPr>
      </w:pPr>
    </w:p>
    <w:p w:rsidR="00BD099E" w:rsidRPr="00E705B5" w:rsidRDefault="00BD099E" w:rsidP="00BD099E">
      <w:pPr>
        <w:pStyle w:val="Prrafodelista"/>
        <w:widowControl w:val="0"/>
        <w:suppressAutoHyphens/>
        <w:autoSpaceDE w:val="0"/>
        <w:autoSpaceDN w:val="0"/>
        <w:adjustRightInd w:val="0"/>
        <w:spacing w:line="360" w:lineRule="auto"/>
        <w:ind w:left="1069"/>
        <w:rPr>
          <w:rFonts w:ascii="Arial" w:hAnsi="Arial" w:cs="Arial"/>
          <w:lang w:val="es-PE"/>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225337" w:rsidRDefault="00225337"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Default="00BD099E" w:rsidP="00BD099E">
      <w:pPr>
        <w:pStyle w:val="Prrafodelista"/>
        <w:widowControl w:val="0"/>
        <w:suppressAutoHyphens/>
        <w:autoSpaceDE w:val="0"/>
        <w:autoSpaceDN w:val="0"/>
        <w:adjustRightInd w:val="0"/>
        <w:spacing w:line="360" w:lineRule="auto"/>
        <w:ind w:left="1069"/>
        <w:rPr>
          <w:rFonts w:ascii="Arial" w:hAnsi="Arial" w:cs="Arial"/>
        </w:rPr>
      </w:pPr>
    </w:p>
    <w:p w:rsidR="00BD099E" w:rsidRPr="009A49C4" w:rsidRDefault="00BD099E" w:rsidP="00BD099E">
      <w:pPr>
        <w:spacing w:line="360" w:lineRule="auto"/>
        <w:jc w:val="center"/>
        <w:rPr>
          <w:rFonts w:ascii="Arial" w:hAnsi="Arial" w:cs="Arial"/>
          <w:b/>
          <w:bCs/>
          <w:sz w:val="28"/>
          <w:szCs w:val="28"/>
        </w:rPr>
      </w:pPr>
      <w:r w:rsidRPr="009A49C4">
        <w:rPr>
          <w:rFonts w:ascii="Arial" w:hAnsi="Arial" w:cs="Arial"/>
          <w:b/>
          <w:bCs/>
          <w:sz w:val="28"/>
          <w:szCs w:val="28"/>
        </w:rPr>
        <w:lastRenderedPageBreak/>
        <w:t>CAPÍTULO V</w:t>
      </w:r>
    </w:p>
    <w:p w:rsidR="00BD099E" w:rsidRPr="009A49C4" w:rsidRDefault="00BD099E" w:rsidP="00BD099E">
      <w:pPr>
        <w:spacing w:line="360" w:lineRule="auto"/>
        <w:jc w:val="center"/>
        <w:rPr>
          <w:rFonts w:ascii="Arial" w:hAnsi="Arial" w:cs="Arial"/>
          <w:b/>
          <w:bCs/>
          <w:sz w:val="28"/>
          <w:szCs w:val="28"/>
        </w:rPr>
      </w:pPr>
    </w:p>
    <w:p w:rsidR="00BD099E" w:rsidRPr="009A49C4" w:rsidRDefault="00BD099E" w:rsidP="00BD099E">
      <w:pPr>
        <w:spacing w:line="360" w:lineRule="auto"/>
        <w:jc w:val="center"/>
        <w:rPr>
          <w:rFonts w:ascii="Arial" w:hAnsi="Arial" w:cs="Arial"/>
          <w:b/>
          <w:bCs/>
          <w:sz w:val="28"/>
          <w:szCs w:val="28"/>
        </w:rPr>
      </w:pPr>
      <w:r w:rsidRPr="009A49C4">
        <w:rPr>
          <w:rFonts w:ascii="Arial" w:hAnsi="Arial" w:cs="Arial"/>
          <w:b/>
          <w:bCs/>
          <w:sz w:val="28"/>
          <w:szCs w:val="28"/>
        </w:rPr>
        <w:t>REFERENCIAS BIBLIOGRÁFICAS</w:t>
      </w:r>
    </w:p>
    <w:p w:rsidR="00BD099E" w:rsidRDefault="00BD099E" w:rsidP="00BD099E">
      <w:pPr>
        <w:autoSpaceDE w:val="0"/>
        <w:autoSpaceDN w:val="0"/>
        <w:adjustRightInd w:val="0"/>
        <w:spacing w:line="360" w:lineRule="auto"/>
        <w:rPr>
          <w:rFonts w:ascii="Arial" w:hAnsi="Arial" w:cs="Arial"/>
          <w:b/>
          <w:sz w:val="28"/>
          <w:szCs w:val="28"/>
        </w:rPr>
      </w:pPr>
    </w:p>
    <w:p w:rsidR="00BD099E" w:rsidRDefault="00BD099E" w:rsidP="00BD099E">
      <w:pPr>
        <w:autoSpaceDE w:val="0"/>
        <w:autoSpaceDN w:val="0"/>
        <w:adjustRightInd w:val="0"/>
        <w:spacing w:line="360" w:lineRule="auto"/>
        <w:rPr>
          <w:rFonts w:ascii="Arial" w:hAnsi="Arial" w:cs="Arial"/>
          <w:b/>
        </w:rPr>
      </w:pPr>
      <w:r>
        <w:rPr>
          <w:rFonts w:ascii="Arial" w:hAnsi="Arial" w:cs="Arial"/>
          <w:b/>
        </w:rPr>
        <w:t xml:space="preserve"> 5.</w:t>
      </w:r>
      <w:r w:rsidRPr="006A16C9">
        <w:rPr>
          <w:rFonts w:ascii="Arial" w:hAnsi="Arial" w:cs="Arial"/>
          <w:b/>
        </w:rPr>
        <w:t>1.</w:t>
      </w:r>
      <w:r>
        <w:rPr>
          <w:rFonts w:ascii="Arial" w:hAnsi="Arial" w:cs="Arial"/>
          <w:b/>
        </w:rPr>
        <w:t xml:space="preserve">   </w:t>
      </w:r>
      <w:r w:rsidRPr="006A16C9">
        <w:rPr>
          <w:rFonts w:ascii="Arial" w:hAnsi="Arial" w:cs="Arial"/>
          <w:b/>
        </w:rPr>
        <w:t>BIBLIOGRAFÍA</w:t>
      </w:r>
    </w:p>
    <w:p w:rsidR="00BD099E" w:rsidRDefault="00BD099E" w:rsidP="00BD099E">
      <w:pPr>
        <w:autoSpaceDE w:val="0"/>
        <w:autoSpaceDN w:val="0"/>
        <w:adjustRightInd w:val="0"/>
        <w:spacing w:line="360" w:lineRule="auto"/>
        <w:ind w:left="708"/>
        <w:rPr>
          <w:rFonts w:ascii="Arial" w:hAnsi="Arial" w:cs="Arial"/>
          <w:b/>
        </w:rPr>
      </w:pPr>
    </w:p>
    <w:p w:rsidR="005A3C22" w:rsidRPr="00E05697" w:rsidRDefault="005A3C22" w:rsidP="005A3C22">
      <w:pPr>
        <w:widowControl/>
        <w:spacing w:line="360" w:lineRule="auto"/>
        <w:ind w:left="1416" w:hanging="708"/>
        <w:jc w:val="both"/>
        <w:rPr>
          <w:rFonts w:ascii="Arial" w:hAnsi="Arial" w:cs="Arial"/>
        </w:rPr>
      </w:pPr>
      <w:r w:rsidRPr="005A3C22">
        <w:rPr>
          <w:rFonts w:ascii="Arial" w:hAnsi="Arial" w:cs="Arial"/>
          <w:lang w:val="es-ES"/>
        </w:rPr>
        <w:t xml:space="preserve">Aguilar, L. (1993). </w:t>
      </w:r>
      <w:r w:rsidRPr="00E05697">
        <w:rPr>
          <w:rFonts w:ascii="Arial" w:hAnsi="Arial" w:cs="Arial"/>
          <w:i/>
        </w:rPr>
        <w:t xml:space="preserve">Antologías de política pública. </w:t>
      </w:r>
      <w:r w:rsidRPr="00E05697">
        <w:rPr>
          <w:rFonts w:ascii="Arial" w:hAnsi="Arial" w:cs="Arial"/>
        </w:rPr>
        <w:t xml:space="preserve"> México: Miguel Ángel Porrúa.</w:t>
      </w:r>
    </w:p>
    <w:p w:rsidR="00E22ECD" w:rsidRPr="00BA7169" w:rsidRDefault="00E22ECD" w:rsidP="005A3C22">
      <w:pPr>
        <w:pStyle w:val="Textonotapie"/>
        <w:spacing w:line="360" w:lineRule="auto"/>
        <w:ind w:left="1418" w:hanging="710"/>
        <w:jc w:val="both"/>
        <w:rPr>
          <w:rFonts w:ascii="Arial" w:hAnsi="Arial" w:cs="Arial"/>
          <w:spacing w:val="-3"/>
          <w:sz w:val="24"/>
          <w:szCs w:val="24"/>
          <w:lang w:val="es-ES_tradnl"/>
        </w:rPr>
      </w:pPr>
      <w:r w:rsidRPr="00BA7169">
        <w:rPr>
          <w:rFonts w:ascii="Arial" w:hAnsi="Arial" w:cs="Arial"/>
          <w:sz w:val="24"/>
          <w:szCs w:val="24"/>
        </w:rPr>
        <w:t>Anaya</w:t>
      </w:r>
      <w:r w:rsidR="00BA7169">
        <w:rPr>
          <w:rFonts w:ascii="Arial" w:hAnsi="Arial" w:cs="Arial"/>
          <w:sz w:val="24"/>
          <w:szCs w:val="24"/>
        </w:rPr>
        <w:t>,</w:t>
      </w:r>
      <w:r w:rsidRPr="00BA7169">
        <w:rPr>
          <w:rFonts w:ascii="Arial" w:hAnsi="Arial" w:cs="Arial"/>
          <w:sz w:val="24"/>
          <w:szCs w:val="24"/>
        </w:rPr>
        <w:t xml:space="preserve"> Julio (2011). </w:t>
      </w:r>
      <w:r w:rsidRPr="00BA7169">
        <w:rPr>
          <w:rFonts w:ascii="Arial" w:hAnsi="Arial" w:cs="Arial"/>
          <w:i/>
          <w:sz w:val="24"/>
          <w:szCs w:val="24"/>
        </w:rPr>
        <w:t>Logística Integral: La gestión operativa de la empresa</w:t>
      </w:r>
      <w:r w:rsidR="00BA7169" w:rsidRPr="00BA7169">
        <w:rPr>
          <w:rFonts w:ascii="Arial" w:hAnsi="Arial" w:cs="Arial"/>
          <w:i/>
          <w:sz w:val="24"/>
          <w:szCs w:val="24"/>
        </w:rPr>
        <w:t>.</w:t>
      </w:r>
      <w:r w:rsidR="00BA7169">
        <w:rPr>
          <w:rFonts w:ascii="Arial" w:hAnsi="Arial" w:cs="Arial"/>
          <w:sz w:val="24"/>
          <w:szCs w:val="24"/>
        </w:rPr>
        <w:t xml:space="preserve"> España:</w:t>
      </w:r>
      <w:r w:rsidRPr="00BA7169">
        <w:rPr>
          <w:rFonts w:ascii="Arial" w:hAnsi="Arial" w:cs="Arial"/>
          <w:sz w:val="24"/>
          <w:szCs w:val="24"/>
        </w:rPr>
        <w:t xml:space="preserve"> E</w:t>
      </w:r>
      <w:r w:rsidR="00BA7169">
        <w:rPr>
          <w:rFonts w:ascii="Arial" w:hAnsi="Arial" w:cs="Arial"/>
          <w:sz w:val="24"/>
          <w:szCs w:val="24"/>
        </w:rPr>
        <w:t>sic. Editorial</w:t>
      </w:r>
      <w:r w:rsidRPr="00BA7169">
        <w:rPr>
          <w:rFonts w:ascii="Arial" w:hAnsi="Arial" w:cs="Arial"/>
          <w:sz w:val="24"/>
          <w:szCs w:val="24"/>
        </w:rPr>
        <w:t>.</w:t>
      </w:r>
    </w:p>
    <w:p w:rsidR="00820BDC" w:rsidRDefault="005A3C22" w:rsidP="00820BDC">
      <w:pPr>
        <w:pStyle w:val="Textonotapie"/>
        <w:spacing w:line="360" w:lineRule="auto"/>
        <w:ind w:left="1418" w:hanging="710"/>
        <w:jc w:val="both"/>
        <w:rPr>
          <w:rFonts w:ascii="Arial" w:hAnsi="Arial" w:cs="Arial"/>
          <w:sz w:val="24"/>
          <w:szCs w:val="24"/>
        </w:rPr>
      </w:pPr>
      <w:r w:rsidRPr="00C95CD5">
        <w:rPr>
          <w:rFonts w:ascii="Arial" w:hAnsi="Arial" w:cs="Arial"/>
          <w:spacing w:val="-3"/>
          <w:sz w:val="24"/>
          <w:szCs w:val="24"/>
          <w:lang w:val="es-ES_tradnl"/>
        </w:rPr>
        <w:t>Bringas, C</w:t>
      </w:r>
      <w:r w:rsidR="0006242D">
        <w:rPr>
          <w:rFonts w:ascii="Arial" w:hAnsi="Arial" w:cs="Arial"/>
          <w:spacing w:val="-3"/>
          <w:sz w:val="24"/>
          <w:szCs w:val="24"/>
          <w:lang w:val="es-ES_tradnl"/>
        </w:rPr>
        <w:t>.</w:t>
      </w:r>
      <w:r w:rsidRPr="00C95CD5">
        <w:rPr>
          <w:rFonts w:ascii="Arial" w:hAnsi="Arial" w:cs="Arial"/>
          <w:spacing w:val="-3"/>
          <w:sz w:val="24"/>
          <w:szCs w:val="24"/>
          <w:lang w:val="es-ES_tradnl"/>
        </w:rPr>
        <w:t xml:space="preserve"> (2012) </w:t>
      </w:r>
      <w:r w:rsidRPr="00C95CD5">
        <w:rPr>
          <w:rFonts w:ascii="Arial" w:hAnsi="Arial" w:cs="Arial"/>
          <w:i/>
          <w:spacing w:val="-3"/>
          <w:sz w:val="24"/>
          <w:szCs w:val="24"/>
          <w:lang w:val="es-ES_tradnl"/>
        </w:rPr>
        <w:t>S</w:t>
      </w:r>
      <w:r w:rsidRPr="00C95CD5">
        <w:rPr>
          <w:rFonts w:ascii="Arial" w:hAnsi="Arial" w:cs="Arial"/>
          <w:i/>
          <w:sz w:val="24"/>
          <w:szCs w:val="24"/>
        </w:rPr>
        <w:t>istema de logística en abastecimiento y la calidad de servicio en los servicios técnicos de la Fuerza Aérea del Perú</w:t>
      </w:r>
      <w:r w:rsidRPr="00C95CD5">
        <w:rPr>
          <w:rFonts w:ascii="Arial" w:hAnsi="Arial" w:cs="Arial"/>
          <w:spacing w:val="-3"/>
          <w:sz w:val="24"/>
          <w:szCs w:val="24"/>
        </w:rPr>
        <w:t xml:space="preserve">. Tesis para optar el Título </w:t>
      </w:r>
      <w:r w:rsidRPr="00C95CD5">
        <w:rPr>
          <w:rFonts w:ascii="Arial" w:hAnsi="Arial" w:cs="Arial"/>
          <w:sz w:val="24"/>
          <w:szCs w:val="24"/>
        </w:rPr>
        <w:t>profesional en Ciencias de la Administración  Aeroespacial: Lima: Escuela de Oficiales de la Fuerza Aérea del Perú</w:t>
      </w:r>
      <w:r w:rsidR="00820BDC">
        <w:rPr>
          <w:rFonts w:ascii="Arial" w:hAnsi="Arial" w:cs="Arial"/>
          <w:sz w:val="24"/>
          <w:szCs w:val="24"/>
        </w:rPr>
        <w:t>.</w:t>
      </w:r>
    </w:p>
    <w:p w:rsidR="005A3C22" w:rsidRPr="00820BDC" w:rsidRDefault="005A3C22" w:rsidP="00820BDC">
      <w:pPr>
        <w:pStyle w:val="Textonotapie"/>
        <w:spacing w:line="360" w:lineRule="auto"/>
        <w:ind w:left="1418" w:hanging="709"/>
        <w:jc w:val="both"/>
        <w:rPr>
          <w:rFonts w:ascii="Arial" w:hAnsi="Arial" w:cs="Arial"/>
          <w:sz w:val="24"/>
          <w:szCs w:val="24"/>
        </w:rPr>
      </w:pPr>
      <w:r w:rsidRPr="00820BDC">
        <w:rPr>
          <w:rFonts w:ascii="Arial" w:hAnsi="Arial" w:cs="Arial"/>
          <w:sz w:val="24"/>
          <w:szCs w:val="24"/>
        </w:rPr>
        <w:t xml:space="preserve">Caen (2013) </w:t>
      </w:r>
      <w:r w:rsidRPr="00820BDC">
        <w:rPr>
          <w:rFonts w:ascii="Arial" w:hAnsi="Arial" w:cs="Arial"/>
          <w:i/>
          <w:sz w:val="24"/>
          <w:szCs w:val="24"/>
        </w:rPr>
        <w:t xml:space="preserve">Planteamientos doctrinarios y metodológicos del </w:t>
      </w:r>
      <w:r w:rsidR="00820BDC">
        <w:rPr>
          <w:rFonts w:ascii="Arial" w:hAnsi="Arial" w:cs="Arial"/>
          <w:i/>
          <w:sz w:val="24"/>
          <w:szCs w:val="24"/>
        </w:rPr>
        <w:t>D</w:t>
      </w:r>
      <w:r w:rsidRPr="00820BDC">
        <w:rPr>
          <w:rFonts w:ascii="Arial" w:hAnsi="Arial" w:cs="Arial"/>
          <w:i/>
          <w:sz w:val="24"/>
          <w:szCs w:val="24"/>
        </w:rPr>
        <w:t>esarrollo, Seguridad y Defensa Nacional</w:t>
      </w:r>
      <w:r w:rsidRPr="00820BDC">
        <w:rPr>
          <w:rFonts w:ascii="Arial" w:hAnsi="Arial" w:cs="Arial"/>
          <w:sz w:val="24"/>
          <w:szCs w:val="24"/>
        </w:rPr>
        <w:t>. Lima: Caen.</w:t>
      </w:r>
    </w:p>
    <w:p w:rsidR="005A3C22" w:rsidRPr="001A28AD" w:rsidRDefault="005A3C22" w:rsidP="005A3C22">
      <w:pPr>
        <w:pStyle w:val="Textonotapie"/>
        <w:spacing w:line="360" w:lineRule="auto"/>
        <w:ind w:left="1418" w:hanging="710"/>
        <w:jc w:val="both"/>
        <w:rPr>
          <w:rFonts w:ascii="Arial" w:hAnsi="Arial" w:cs="Arial"/>
          <w:sz w:val="24"/>
          <w:szCs w:val="24"/>
        </w:rPr>
      </w:pPr>
      <w:r w:rsidRPr="001A28AD">
        <w:rPr>
          <w:rFonts w:ascii="Arial" w:hAnsi="Arial" w:cs="Arial"/>
          <w:sz w:val="24"/>
          <w:szCs w:val="24"/>
        </w:rPr>
        <w:t>Carrasco, J. (2000)</w:t>
      </w:r>
      <w:r>
        <w:rPr>
          <w:rFonts w:ascii="Arial" w:hAnsi="Arial" w:cs="Arial"/>
          <w:sz w:val="24"/>
          <w:szCs w:val="24"/>
        </w:rPr>
        <w:t>.</w:t>
      </w:r>
      <w:r w:rsidRPr="001A28AD">
        <w:rPr>
          <w:rFonts w:ascii="Arial" w:hAnsi="Arial" w:cs="Arial"/>
          <w:sz w:val="24"/>
          <w:szCs w:val="24"/>
        </w:rPr>
        <w:t xml:space="preserve"> </w:t>
      </w:r>
      <w:r w:rsidRPr="001A28AD">
        <w:rPr>
          <w:rFonts w:ascii="Arial" w:hAnsi="Arial" w:cs="Arial"/>
          <w:i/>
          <w:sz w:val="24"/>
          <w:szCs w:val="24"/>
        </w:rPr>
        <w:t>Evolución de los enfoques y conceptos de la logística. Su impacto en la dirección y la gestión de las organizaciones</w:t>
      </w:r>
      <w:r w:rsidRPr="001A28AD">
        <w:rPr>
          <w:rFonts w:ascii="Arial" w:hAnsi="Arial" w:cs="Arial"/>
          <w:sz w:val="24"/>
          <w:szCs w:val="24"/>
        </w:rPr>
        <w:t xml:space="preserve">. Colombia: Economía Industrial. No. 331. </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Francés</w:t>
      </w:r>
      <w:r w:rsidR="0006242D">
        <w:rPr>
          <w:rFonts w:ascii="Arial" w:hAnsi="Arial" w:cs="Arial"/>
          <w:sz w:val="24"/>
          <w:szCs w:val="24"/>
        </w:rPr>
        <w:t>,</w:t>
      </w:r>
      <w:r w:rsidRPr="001A28AD">
        <w:rPr>
          <w:rFonts w:ascii="Arial" w:hAnsi="Arial" w:cs="Arial"/>
          <w:sz w:val="24"/>
          <w:szCs w:val="24"/>
        </w:rPr>
        <w:t xml:space="preserve"> A</w:t>
      </w:r>
      <w:r w:rsidR="0006242D">
        <w:rPr>
          <w:rFonts w:ascii="Arial" w:hAnsi="Arial" w:cs="Arial"/>
          <w:sz w:val="24"/>
          <w:szCs w:val="24"/>
        </w:rPr>
        <w:t>.</w:t>
      </w:r>
      <w:r w:rsidRPr="001A28AD">
        <w:rPr>
          <w:rFonts w:ascii="Arial" w:hAnsi="Arial" w:cs="Arial"/>
          <w:sz w:val="24"/>
          <w:szCs w:val="24"/>
        </w:rPr>
        <w:t xml:space="preserve"> (2006) </w:t>
      </w:r>
      <w:r w:rsidRPr="001A28AD">
        <w:rPr>
          <w:rFonts w:ascii="Arial" w:hAnsi="Arial" w:cs="Arial"/>
          <w:i/>
          <w:sz w:val="24"/>
          <w:szCs w:val="24"/>
        </w:rPr>
        <w:t>Estrategia y planes para la empresa con el cuadro de mando integral</w:t>
      </w:r>
      <w:r w:rsidRPr="001A28AD">
        <w:rPr>
          <w:rFonts w:ascii="Arial" w:hAnsi="Arial" w:cs="Arial"/>
          <w:sz w:val="24"/>
          <w:szCs w:val="24"/>
        </w:rPr>
        <w:t xml:space="preserve">. Méjico: Pearson educación. </w:t>
      </w:r>
    </w:p>
    <w:p w:rsidR="005A3C22" w:rsidRDefault="005A3C22" w:rsidP="005A3C22">
      <w:pPr>
        <w:pStyle w:val="Textonotapie"/>
        <w:spacing w:line="360" w:lineRule="auto"/>
        <w:ind w:left="1418" w:hanging="710"/>
        <w:jc w:val="both"/>
        <w:rPr>
          <w:rFonts w:ascii="Arial" w:hAnsi="Arial" w:cs="Arial"/>
          <w:sz w:val="24"/>
          <w:szCs w:val="24"/>
        </w:rPr>
      </w:pPr>
      <w:r w:rsidRPr="001A28AD">
        <w:rPr>
          <w:rFonts w:ascii="Arial" w:hAnsi="Arial" w:cs="Arial"/>
          <w:sz w:val="24"/>
          <w:szCs w:val="24"/>
        </w:rPr>
        <w:t>Fred, D</w:t>
      </w:r>
      <w:r w:rsidR="0006242D">
        <w:rPr>
          <w:rFonts w:ascii="Arial" w:hAnsi="Arial" w:cs="Arial"/>
          <w:sz w:val="24"/>
          <w:szCs w:val="24"/>
        </w:rPr>
        <w:t xml:space="preserve">. </w:t>
      </w:r>
      <w:r w:rsidRPr="001A28AD">
        <w:rPr>
          <w:rFonts w:ascii="Arial" w:hAnsi="Arial" w:cs="Arial"/>
          <w:sz w:val="24"/>
          <w:szCs w:val="24"/>
        </w:rPr>
        <w:t xml:space="preserve">(2012) </w:t>
      </w:r>
      <w:r w:rsidRPr="001A28AD">
        <w:rPr>
          <w:rFonts w:ascii="Arial" w:hAnsi="Arial" w:cs="Arial"/>
          <w:i/>
          <w:sz w:val="24"/>
          <w:szCs w:val="24"/>
        </w:rPr>
        <w:t>Conceptos de Administración Estratégica</w:t>
      </w:r>
      <w:r w:rsidRPr="001A28AD">
        <w:rPr>
          <w:rFonts w:ascii="Arial" w:hAnsi="Arial" w:cs="Arial"/>
          <w:sz w:val="24"/>
          <w:szCs w:val="24"/>
        </w:rPr>
        <w:t xml:space="preserve">. Méjico: Prentice Hall. </w:t>
      </w:r>
    </w:p>
    <w:p w:rsidR="008B47C1" w:rsidRPr="000B46EE" w:rsidRDefault="008B47C1" w:rsidP="005A3C22">
      <w:pPr>
        <w:pStyle w:val="Textonotapie"/>
        <w:spacing w:line="360" w:lineRule="auto"/>
        <w:ind w:left="1418" w:hanging="710"/>
        <w:jc w:val="both"/>
        <w:rPr>
          <w:rFonts w:ascii="Arial" w:hAnsi="Arial" w:cs="Arial"/>
          <w:b/>
          <w:sz w:val="24"/>
          <w:szCs w:val="24"/>
          <w:lang w:val="en-US"/>
        </w:rPr>
      </w:pPr>
      <w:r w:rsidRPr="008B47C1">
        <w:rPr>
          <w:rFonts w:ascii="Arial" w:hAnsi="Arial" w:cs="Arial"/>
          <w:sz w:val="24"/>
          <w:szCs w:val="24"/>
        </w:rPr>
        <w:t xml:space="preserve">Gómez Aparicio, J. M. (2013). </w:t>
      </w:r>
      <w:r w:rsidRPr="008B47C1">
        <w:rPr>
          <w:rFonts w:ascii="Arial" w:hAnsi="Arial" w:cs="Arial"/>
          <w:i/>
          <w:sz w:val="24"/>
          <w:szCs w:val="24"/>
        </w:rPr>
        <w:t>Gestión logística comercial</w:t>
      </w:r>
      <w:r w:rsidRPr="008B47C1">
        <w:rPr>
          <w:rFonts w:ascii="Arial" w:hAnsi="Arial" w:cs="Arial"/>
          <w:sz w:val="24"/>
          <w:szCs w:val="24"/>
        </w:rPr>
        <w:t xml:space="preserve">. </w:t>
      </w:r>
      <w:r w:rsidRPr="000B46EE">
        <w:rPr>
          <w:rFonts w:ascii="Arial" w:hAnsi="Arial" w:cs="Arial"/>
          <w:sz w:val="24"/>
          <w:szCs w:val="24"/>
          <w:lang w:val="en-US"/>
        </w:rPr>
        <w:t>España: McGraw Hill.</w:t>
      </w:r>
    </w:p>
    <w:p w:rsidR="005A3C22" w:rsidRPr="001A28AD" w:rsidRDefault="005A3C22" w:rsidP="005A3C22">
      <w:pPr>
        <w:pStyle w:val="Textonotapie"/>
        <w:spacing w:line="360" w:lineRule="auto"/>
        <w:ind w:left="1418" w:hanging="710"/>
        <w:jc w:val="both"/>
        <w:rPr>
          <w:rFonts w:ascii="Arial" w:hAnsi="Arial" w:cs="Arial"/>
          <w:b/>
          <w:sz w:val="24"/>
          <w:szCs w:val="24"/>
        </w:rPr>
      </w:pPr>
      <w:r w:rsidRPr="000B46EE">
        <w:rPr>
          <w:rFonts w:ascii="Arial" w:hAnsi="Arial" w:cs="Arial"/>
          <w:sz w:val="24"/>
          <w:szCs w:val="24"/>
          <w:lang w:val="en-US"/>
        </w:rPr>
        <w:t xml:space="preserve">Goodstein; Nolan &amp; Pfeifer (2006). </w:t>
      </w:r>
      <w:r w:rsidRPr="001A28AD">
        <w:rPr>
          <w:rFonts w:ascii="Arial" w:hAnsi="Arial" w:cs="Arial"/>
          <w:i/>
          <w:sz w:val="24"/>
          <w:szCs w:val="24"/>
          <w:lang w:val="es-PE"/>
        </w:rPr>
        <w:t xml:space="preserve">Planeación estratégica aplicada. </w:t>
      </w:r>
      <w:r w:rsidRPr="001A28AD">
        <w:rPr>
          <w:rFonts w:ascii="Arial" w:hAnsi="Arial" w:cs="Arial"/>
          <w:sz w:val="24"/>
          <w:szCs w:val="24"/>
          <w:lang w:val="es-PE"/>
        </w:rPr>
        <w:t>España: Limusa.</w:t>
      </w:r>
    </w:p>
    <w:p w:rsidR="005A3C22" w:rsidRPr="00CA75F6" w:rsidRDefault="005A3C22" w:rsidP="005A3C22">
      <w:pPr>
        <w:pStyle w:val="Textonotapie"/>
        <w:spacing w:line="360" w:lineRule="auto"/>
        <w:ind w:left="1418" w:hanging="710"/>
        <w:jc w:val="both"/>
        <w:rPr>
          <w:rFonts w:ascii="Arial" w:hAnsi="Arial" w:cs="Arial"/>
          <w:b/>
          <w:sz w:val="24"/>
          <w:szCs w:val="24"/>
          <w:lang w:val="es-PE"/>
        </w:rPr>
      </w:pPr>
      <w:r w:rsidRPr="001A28AD">
        <w:rPr>
          <w:rFonts w:ascii="Arial" w:hAnsi="Arial" w:cs="Arial"/>
          <w:sz w:val="24"/>
          <w:szCs w:val="24"/>
        </w:rPr>
        <w:t>Hernández Sampieri, C. Baptista, P (2016</w:t>
      </w:r>
      <w:r w:rsidRPr="001A28AD">
        <w:rPr>
          <w:rFonts w:ascii="Arial" w:hAnsi="Arial" w:cs="Arial"/>
          <w:i/>
          <w:sz w:val="24"/>
          <w:szCs w:val="24"/>
        </w:rPr>
        <w:t xml:space="preserve">). </w:t>
      </w:r>
      <w:r w:rsidRPr="001A28AD">
        <w:rPr>
          <w:rFonts w:ascii="Arial" w:hAnsi="Arial" w:cs="Arial"/>
          <w:i/>
          <w:sz w:val="24"/>
          <w:szCs w:val="24"/>
          <w:lang w:val="es-PE"/>
        </w:rPr>
        <w:t>Metodología de la Investigación.</w:t>
      </w:r>
      <w:r w:rsidRPr="001A28AD">
        <w:rPr>
          <w:rFonts w:ascii="Arial" w:hAnsi="Arial" w:cs="Arial"/>
          <w:sz w:val="24"/>
          <w:szCs w:val="24"/>
          <w:lang w:val="es-PE"/>
        </w:rPr>
        <w:t xml:space="preserve"> </w:t>
      </w:r>
      <w:r w:rsidRPr="00CA75F6">
        <w:rPr>
          <w:rFonts w:ascii="Arial" w:hAnsi="Arial" w:cs="Arial"/>
          <w:sz w:val="24"/>
          <w:szCs w:val="24"/>
          <w:lang w:val="es-PE"/>
        </w:rPr>
        <w:t xml:space="preserve">Méjico: McGraw Hill. </w:t>
      </w:r>
    </w:p>
    <w:p w:rsidR="00BA7169" w:rsidRPr="00BA7169" w:rsidRDefault="005A3C22" w:rsidP="00BA7169">
      <w:pPr>
        <w:pStyle w:val="Textonotapie"/>
        <w:spacing w:line="360" w:lineRule="auto"/>
        <w:ind w:left="1418" w:hanging="710"/>
        <w:jc w:val="both"/>
        <w:rPr>
          <w:rFonts w:ascii="Arial" w:hAnsi="Arial" w:cs="Arial"/>
          <w:sz w:val="24"/>
          <w:szCs w:val="24"/>
        </w:rPr>
      </w:pPr>
      <w:r w:rsidRPr="00F92EB9">
        <w:rPr>
          <w:rFonts w:ascii="Arial" w:hAnsi="Arial" w:cs="Arial"/>
          <w:sz w:val="24"/>
          <w:szCs w:val="24"/>
          <w:lang w:val="es-PE"/>
        </w:rPr>
        <w:t>Lanatta, R</w:t>
      </w:r>
      <w:r w:rsidR="0006242D">
        <w:rPr>
          <w:rFonts w:ascii="Arial" w:hAnsi="Arial" w:cs="Arial"/>
          <w:sz w:val="24"/>
          <w:szCs w:val="24"/>
          <w:lang w:val="es-PE"/>
        </w:rPr>
        <w:t>. y</w:t>
      </w:r>
      <w:r w:rsidRPr="00F92EB9">
        <w:rPr>
          <w:rFonts w:ascii="Arial" w:hAnsi="Arial" w:cs="Arial"/>
          <w:sz w:val="24"/>
          <w:szCs w:val="24"/>
          <w:lang w:val="es-PE"/>
        </w:rPr>
        <w:t xml:space="preserve"> Mandujano</w:t>
      </w:r>
      <w:r w:rsidR="0006242D">
        <w:rPr>
          <w:rFonts w:ascii="Arial" w:hAnsi="Arial" w:cs="Arial"/>
          <w:sz w:val="24"/>
          <w:szCs w:val="24"/>
          <w:lang w:val="es-PE"/>
        </w:rPr>
        <w:t>, F.</w:t>
      </w:r>
      <w:r w:rsidR="00F92EB9" w:rsidRPr="00F92EB9">
        <w:rPr>
          <w:rFonts w:ascii="Arial" w:hAnsi="Arial" w:cs="Arial"/>
          <w:sz w:val="24"/>
          <w:szCs w:val="24"/>
          <w:lang w:val="es-PE"/>
        </w:rPr>
        <w:t xml:space="preserve"> (2014)</w:t>
      </w:r>
      <w:r w:rsidRPr="00F92EB9">
        <w:rPr>
          <w:rFonts w:ascii="Arial" w:hAnsi="Arial" w:cs="Arial"/>
          <w:sz w:val="24"/>
          <w:szCs w:val="24"/>
          <w:lang w:val="es-PE"/>
        </w:rPr>
        <w:t xml:space="preserve"> </w:t>
      </w:r>
      <w:r w:rsidRPr="00AE4C95">
        <w:rPr>
          <w:rFonts w:ascii="Arial" w:hAnsi="Arial" w:cs="Arial"/>
          <w:i/>
          <w:sz w:val="24"/>
          <w:szCs w:val="24"/>
        </w:rPr>
        <w:t xml:space="preserve">El proceso de adquisiciones y contrataciones para proyectos de Investigación y desarrollo en la </w:t>
      </w:r>
      <w:r w:rsidRPr="00AE4C95">
        <w:rPr>
          <w:rFonts w:ascii="Arial" w:hAnsi="Arial" w:cs="Arial"/>
          <w:i/>
          <w:sz w:val="24"/>
          <w:szCs w:val="24"/>
        </w:rPr>
        <w:lastRenderedPageBreak/>
        <w:t xml:space="preserve">Marina de Guerra del Perú y la Defensa Nacional, 2010-2012. </w:t>
      </w:r>
      <w:r w:rsidRPr="00AE4C95">
        <w:rPr>
          <w:rFonts w:ascii="Arial" w:hAnsi="Arial" w:cs="Arial"/>
          <w:sz w:val="24"/>
          <w:szCs w:val="24"/>
        </w:rPr>
        <w:t xml:space="preserve">Tesis para optar el grado de Magister en Desarrollo y </w:t>
      </w:r>
      <w:r w:rsidRPr="001A28AD">
        <w:rPr>
          <w:rFonts w:ascii="Arial" w:hAnsi="Arial" w:cs="Arial"/>
          <w:sz w:val="24"/>
          <w:szCs w:val="24"/>
        </w:rPr>
        <w:t xml:space="preserve">Defensa </w:t>
      </w:r>
      <w:r w:rsidRPr="00BA7169">
        <w:rPr>
          <w:rFonts w:ascii="Arial" w:hAnsi="Arial" w:cs="Arial"/>
          <w:sz w:val="24"/>
          <w:szCs w:val="24"/>
        </w:rPr>
        <w:t>nacional. Lima: Caen.</w:t>
      </w:r>
    </w:p>
    <w:p w:rsidR="00BA7169" w:rsidRPr="00BA7169" w:rsidRDefault="00BA7169" w:rsidP="00BA7169">
      <w:pPr>
        <w:pStyle w:val="Textonotapie"/>
        <w:spacing w:line="360" w:lineRule="auto"/>
        <w:ind w:left="1418" w:hanging="710"/>
        <w:jc w:val="both"/>
        <w:rPr>
          <w:rFonts w:ascii="Arial" w:hAnsi="Arial" w:cs="Arial"/>
          <w:sz w:val="24"/>
          <w:szCs w:val="24"/>
        </w:rPr>
      </w:pPr>
      <w:r w:rsidRPr="00BA7169">
        <w:rPr>
          <w:rFonts w:ascii="Arial" w:hAnsi="Arial" w:cs="Arial"/>
          <w:sz w:val="24"/>
          <w:szCs w:val="24"/>
        </w:rPr>
        <w:t xml:space="preserve">Maldonado, J (2014). </w:t>
      </w:r>
      <w:r w:rsidRPr="00BA7169">
        <w:rPr>
          <w:rFonts w:ascii="Arial" w:hAnsi="Arial" w:cs="Arial"/>
          <w:i/>
          <w:sz w:val="24"/>
          <w:szCs w:val="24"/>
          <w:lang w:val="es-ES_tradnl"/>
        </w:rPr>
        <w:t>Centro de servicios compartidos para las Fuerzas Armadas de Chile.</w:t>
      </w:r>
      <w:r w:rsidRPr="00BA7169">
        <w:rPr>
          <w:rFonts w:ascii="Arial" w:hAnsi="Arial" w:cs="Arial"/>
          <w:sz w:val="24"/>
          <w:szCs w:val="24"/>
          <w:lang w:val="es-ES_tradnl"/>
        </w:rPr>
        <w:t xml:space="preserve"> Tesis para optar el grado de Magister en Ciencias Administrativas. Chile: Universidad de Chile.</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Medianero, D</w:t>
      </w:r>
      <w:r w:rsidR="0006242D">
        <w:rPr>
          <w:rFonts w:ascii="Arial" w:hAnsi="Arial" w:cs="Arial"/>
          <w:sz w:val="24"/>
          <w:szCs w:val="24"/>
        </w:rPr>
        <w:t>.</w:t>
      </w:r>
      <w:r w:rsidRPr="001A28AD">
        <w:rPr>
          <w:rFonts w:ascii="Arial" w:hAnsi="Arial" w:cs="Arial"/>
          <w:sz w:val="24"/>
          <w:szCs w:val="24"/>
        </w:rPr>
        <w:t xml:space="preserve"> (2001) </w:t>
      </w:r>
      <w:r w:rsidRPr="001A28AD">
        <w:rPr>
          <w:rFonts w:ascii="Arial" w:hAnsi="Arial" w:cs="Arial"/>
          <w:i/>
          <w:sz w:val="24"/>
          <w:szCs w:val="24"/>
        </w:rPr>
        <w:t>Metodología de planeamiento estratégico en el sector público. Conceptos esenciales</w:t>
      </w:r>
      <w:r w:rsidRPr="001A28AD">
        <w:rPr>
          <w:rFonts w:ascii="Arial" w:hAnsi="Arial" w:cs="Arial"/>
          <w:sz w:val="24"/>
          <w:szCs w:val="24"/>
        </w:rPr>
        <w:t xml:space="preserve">. Lima: Mef. </w:t>
      </w:r>
    </w:p>
    <w:p w:rsidR="005A3C22" w:rsidRPr="00C84E10" w:rsidRDefault="005A3C22" w:rsidP="005A3C22">
      <w:pPr>
        <w:widowControl/>
        <w:spacing w:line="360" w:lineRule="auto"/>
        <w:ind w:left="1416" w:hanging="708"/>
        <w:jc w:val="both"/>
        <w:rPr>
          <w:rFonts w:ascii="Arial" w:hAnsi="Arial" w:cs="Arial"/>
          <w:color w:val="000000"/>
          <w:szCs w:val="24"/>
          <w:lang w:val="es-AR" w:eastAsia="es-AR"/>
        </w:rPr>
      </w:pPr>
      <w:r>
        <w:rPr>
          <w:rFonts w:ascii="Arial" w:hAnsi="Arial" w:cs="Arial"/>
          <w:szCs w:val="24"/>
        </w:rPr>
        <w:t>Ministerio de Defensa</w:t>
      </w:r>
      <w:r w:rsidRPr="001877A2">
        <w:rPr>
          <w:rFonts w:ascii="Arial" w:hAnsi="Arial" w:cs="Arial"/>
          <w:szCs w:val="24"/>
        </w:rPr>
        <w:t xml:space="preserve"> (20</w:t>
      </w:r>
      <w:r>
        <w:rPr>
          <w:rFonts w:ascii="Arial" w:hAnsi="Arial" w:cs="Arial"/>
          <w:szCs w:val="24"/>
        </w:rPr>
        <w:t>06</w:t>
      </w:r>
      <w:r w:rsidRPr="001877A2">
        <w:rPr>
          <w:rFonts w:ascii="Arial" w:hAnsi="Arial" w:cs="Arial"/>
          <w:szCs w:val="24"/>
        </w:rPr>
        <w:t xml:space="preserve">) </w:t>
      </w:r>
      <w:r w:rsidRPr="001877A2">
        <w:rPr>
          <w:rFonts w:ascii="Arial" w:hAnsi="Arial" w:cs="Arial"/>
          <w:i/>
          <w:szCs w:val="24"/>
        </w:rPr>
        <w:t xml:space="preserve">Libro </w:t>
      </w:r>
      <w:r>
        <w:rPr>
          <w:rFonts w:ascii="Arial" w:hAnsi="Arial" w:cs="Arial"/>
          <w:i/>
          <w:szCs w:val="24"/>
        </w:rPr>
        <w:t>B</w:t>
      </w:r>
      <w:r w:rsidRPr="001877A2">
        <w:rPr>
          <w:rFonts w:ascii="Arial" w:hAnsi="Arial" w:cs="Arial"/>
          <w:i/>
          <w:szCs w:val="24"/>
        </w:rPr>
        <w:t>lanco</w:t>
      </w:r>
      <w:r w:rsidRPr="001877A2">
        <w:rPr>
          <w:rFonts w:ascii="Arial" w:hAnsi="Arial" w:cs="Arial"/>
          <w:spacing w:val="3"/>
          <w:szCs w:val="24"/>
        </w:rPr>
        <w:t xml:space="preserve">. </w:t>
      </w:r>
      <w:r>
        <w:rPr>
          <w:rFonts w:ascii="Arial" w:hAnsi="Arial" w:cs="Arial"/>
          <w:spacing w:val="3"/>
          <w:szCs w:val="24"/>
        </w:rPr>
        <w:t xml:space="preserve">Edit. Mindef </w:t>
      </w:r>
      <w:r w:rsidRPr="001877A2">
        <w:rPr>
          <w:rFonts w:ascii="Arial" w:hAnsi="Arial" w:cs="Arial"/>
          <w:spacing w:val="3"/>
          <w:szCs w:val="24"/>
        </w:rPr>
        <w:t>Lima</w:t>
      </w:r>
    </w:p>
    <w:p w:rsidR="005A3C22" w:rsidRPr="001A28AD" w:rsidRDefault="005A3C22" w:rsidP="005A3C22">
      <w:pPr>
        <w:pStyle w:val="Textonotapie"/>
        <w:spacing w:line="360" w:lineRule="auto"/>
        <w:ind w:left="1418" w:hanging="710"/>
        <w:jc w:val="both"/>
        <w:rPr>
          <w:rFonts w:ascii="Arial" w:hAnsi="Arial" w:cs="Arial"/>
          <w:b/>
          <w:sz w:val="24"/>
          <w:szCs w:val="24"/>
          <w:lang w:val="es-PE"/>
        </w:rPr>
      </w:pPr>
      <w:r w:rsidRPr="001A28AD">
        <w:rPr>
          <w:rFonts w:ascii="Arial" w:hAnsi="Arial" w:cs="Arial"/>
          <w:spacing w:val="-3"/>
          <w:sz w:val="24"/>
          <w:szCs w:val="24"/>
          <w:lang w:val="es-ES_tradnl"/>
        </w:rPr>
        <w:t>Navarro</w:t>
      </w:r>
      <w:r w:rsidR="0006242D">
        <w:rPr>
          <w:rFonts w:ascii="Arial" w:hAnsi="Arial" w:cs="Arial"/>
          <w:spacing w:val="-3"/>
          <w:sz w:val="24"/>
          <w:szCs w:val="24"/>
          <w:lang w:val="es-ES_tradnl"/>
        </w:rPr>
        <w:t>,</w:t>
      </w:r>
      <w:r w:rsidRPr="001A28AD">
        <w:rPr>
          <w:rFonts w:ascii="Arial" w:hAnsi="Arial" w:cs="Arial"/>
          <w:spacing w:val="-3"/>
          <w:sz w:val="24"/>
          <w:szCs w:val="24"/>
          <w:lang w:val="es-ES_tradnl"/>
        </w:rPr>
        <w:t xml:space="preserve"> M</w:t>
      </w:r>
      <w:r w:rsidR="0006242D">
        <w:rPr>
          <w:rFonts w:ascii="Arial" w:hAnsi="Arial" w:cs="Arial"/>
          <w:spacing w:val="-3"/>
          <w:sz w:val="24"/>
          <w:szCs w:val="24"/>
          <w:lang w:val="es-ES_tradnl"/>
        </w:rPr>
        <w:t>.</w:t>
      </w:r>
      <w:r w:rsidRPr="001A28AD">
        <w:rPr>
          <w:rFonts w:ascii="Arial" w:hAnsi="Arial" w:cs="Arial"/>
          <w:spacing w:val="-3"/>
          <w:sz w:val="24"/>
          <w:szCs w:val="24"/>
          <w:lang w:val="es-ES_tradnl"/>
        </w:rPr>
        <w:t xml:space="preserve"> (2011):</w:t>
      </w:r>
      <w:r w:rsidRPr="001A28AD">
        <w:rPr>
          <w:rFonts w:ascii="Arial" w:hAnsi="Arial" w:cs="Arial"/>
          <w:sz w:val="24"/>
          <w:szCs w:val="24"/>
        </w:rPr>
        <w:t xml:space="preserve"> </w:t>
      </w:r>
      <w:r w:rsidRPr="001A28AD">
        <w:rPr>
          <w:rFonts w:ascii="Arial" w:hAnsi="Arial" w:cs="Arial"/>
          <w:i/>
          <w:sz w:val="24"/>
          <w:szCs w:val="24"/>
        </w:rPr>
        <w:t>C</w:t>
      </w:r>
      <w:r w:rsidRPr="001A28AD">
        <w:rPr>
          <w:rFonts w:ascii="Arial" w:hAnsi="Arial" w:cs="Arial"/>
          <w:i/>
          <w:sz w:val="24"/>
          <w:szCs w:val="24"/>
          <w:lang w:val="es-PE"/>
        </w:rPr>
        <w:t>ontribución del proceso logístico de las Fuerzas Armadas del Perú al Desarrollo y la Defensa Nacional</w:t>
      </w:r>
      <w:r w:rsidRPr="001A28AD">
        <w:rPr>
          <w:rFonts w:ascii="Arial" w:hAnsi="Arial" w:cs="Arial"/>
          <w:i/>
          <w:sz w:val="24"/>
          <w:szCs w:val="24"/>
        </w:rPr>
        <w:t xml:space="preserve">. </w:t>
      </w:r>
      <w:r w:rsidRPr="001A28AD">
        <w:rPr>
          <w:rFonts w:ascii="Arial" w:hAnsi="Arial" w:cs="Arial"/>
          <w:sz w:val="24"/>
          <w:szCs w:val="24"/>
        </w:rPr>
        <w:t xml:space="preserve">Tesis para optar el grado de Magister en </w:t>
      </w:r>
      <w:r w:rsidRPr="001A28AD">
        <w:rPr>
          <w:rFonts w:ascii="Arial" w:hAnsi="Arial" w:cs="Arial"/>
          <w:sz w:val="24"/>
          <w:szCs w:val="24"/>
          <w:lang w:val="es-PE"/>
        </w:rPr>
        <w:t xml:space="preserve">Desarrollo y Defensa Nacional. Lima: Centro de Altos Estudios Nacionales. </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 xml:space="preserve">Osce (2014) </w:t>
      </w:r>
      <w:r w:rsidRPr="001A28AD">
        <w:rPr>
          <w:rFonts w:ascii="Arial" w:hAnsi="Arial" w:cs="Arial"/>
          <w:i/>
          <w:sz w:val="24"/>
          <w:szCs w:val="24"/>
        </w:rPr>
        <w:t>Marco legal de Contrataciones del Estado</w:t>
      </w:r>
      <w:r w:rsidRPr="001A28AD">
        <w:rPr>
          <w:rFonts w:ascii="Arial" w:hAnsi="Arial" w:cs="Arial"/>
          <w:sz w:val="24"/>
          <w:szCs w:val="24"/>
        </w:rPr>
        <w:t xml:space="preserve">. Lima; Osce. </w:t>
      </w:r>
    </w:p>
    <w:p w:rsidR="005A3C22" w:rsidRDefault="005A3C22" w:rsidP="005A3C22">
      <w:pPr>
        <w:pStyle w:val="Textonotapie"/>
        <w:spacing w:line="360" w:lineRule="auto"/>
        <w:ind w:left="1418" w:hanging="710"/>
        <w:jc w:val="both"/>
        <w:rPr>
          <w:rFonts w:ascii="Arial" w:hAnsi="Arial" w:cs="Arial"/>
          <w:sz w:val="24"/>
          <w:szCs w:val="24"/>
        </w:rPr>
      </w:pPr>
      <w:r w:rsidRPr="001A28AD">
        <w:rPr>
          <w:rFonts w:ascii="Arial" w:hAnsi="Arial" w:cs="Arial"/>
          <w:sz w:val="24"/>
          <w:szCs w:val="24"/>
        </w:rPr>
        <w:t>Osorio, M</w:t>
      </w:r>
      <w:r w:rsidR="0006242D">
        <w:rPr>
          <w:rFonts w:ascii="Arial" w:hAnsi="Arial" w:cs="Arial"/>
          <w:sz w:val="24"/>
          <w:szCs w:val="24"/>
        </w:rPr>
        <w:t>.</w:t>
      </w:r>
      <w:r w:rsidRPr="001A28AD">
        <w:rPr>
          <w:rFonts w:ascii="Arial" w:hAnsi="Arial" w:cs="Arial"/>
          <w:sz w:val="24"/>
          <w:szCs w:val="24"/>
        </w:rPr>
        <w:t xml:space="preserve"> (2003) </w:t>
      </w:r>
      <w:r w:rsidRPr="001A28AD">
        <w:rPr>
          <w:rFonts w:ascii="Arial" w:hAnsi="Arial" w:cs="Arial"/>
          <w:i/>
          <w:sz w:val="24"/>
          <w:szCs w:val="24"/>
        </w:rPr>
        <w:t>Diccionario Jurídico</w:t>
      </w:r>
      <w:r w:rsidRPr="001A28AD">
        <w:rPr>
          <w:rFonts w:ascii="Arial" w:hAnsi="Arial" w:cs="Arial"/>
          <w:sz w:val="24"/>
          <w:szCs w:val="24"/>
        </w:rPr>
        <w:t xml:space="preserve">. España: Kapeluszt.  </w:t>
      </w:r>
    </w:p>
    <w:p w:rsidR="005A3C22" w:rsidRPr="00BA1E22" w:rsidRDefault="005A3C22" w:rsidP="005A3C22">
      <w:pPr>
        <w:pStyle w:val="Textonotapie"/>
        <w:spacing w:line="360" w:lineRule="auto"/>
        <w:ind w:left="1418" w:hanging="710"/>
        <w:jc w:val="both"/>
        <w:rPr>
          <w:rFonts w:ascii="Arial" w:hAnsi="Arial" w:cs="Arial"/>
          <w:b/>
          <w:sz w:val="24"/>
          <w:szCs w:val="24"/>
        </w:rPr>
      </w:pPr>
      <w:r w:rsidRPr="00BA1E22">
        <w:rPr>
          <w:rFonts w:ascii="Arial" w:hAnsi="Arial" w:cs="Arial"/>
          <w:sz w:val="24"/>
          <w:szCs w:val="24"/>
        </w:rPr>
        <w:t>Palomino, F</w:t>
      </w:r>
      <w:r w:rsidR="0006242D">
        <w:rPr>
          <w:rFonts w:ascii="Arial" w:hAnsi="Arial" w:cs="Arial"/>
          <w:sz w:val="24"/>
          <w:szCs w:val="24"/>
        </w:rPr>
        <w:t xml:space="preserve">. </w:t>
      </w:r>
      <w:r w:rsidRPr="00BA1E22">
        <w:rPr>
          <w:rFonts w:ascii="Arial" w:hAnsi="Arial" w:cs="Arial"/>
          <w:sz w:val="24"/>
          <w:szCs w:val="24"/>
        </w:rPr>
        <w:t xml:space="preserve">(2004) </w:t>
      </w:r>
      <w:r w:rsidRPr="00BA1E22">
        <w:rPr>
          <w:rFonts w:ascii="Arial" w:hAnsi="Arial" w:cs="Arial"/>
          <w:i/>
          <w:sz w:val="24"/>
          <w:szCs w:val="24"/>
        </w:rPr>
        <w:t>Economía de la Defensa Nacional. Una aproximación al caso peruano</w:t>
      </w:r>
      <w:r>
        <w:rPr>
          <w:rFonts w:ascii="Arial" w:hAnsi="Arial" w:cs="Arial"/>
          <w:i/>
          <w:sz w:val="24"/>
          <w:szCs w:val="24"/>
        </w:rPr>
        <w:t>.</w:t>
      </w:r>
      <w:r w:rsidRPr="00BA1E22">
        <w:rPr>
          <w:rFonts w:ascii="Arial" w:hAnsi="Arial" w:cs="Arial"/>
          <w:sz w:val="24"/>
          <w:szCs w:val="24"/>
        </w:rPr>
        <w:t xml:space="preserve"> Lima: Comisión Andina de Juristas, Serie Democracia Nº 10</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 xml:space="preserve">Pelaez. M (2004) </w:t>
      </w:r>
      <w:r w:rsidRPr="001A28AD">
        <w:rPr>
          <w:rFonts w:ascii="Arial" w:hAnsi="Arial" w:cs="Arial"/>
          <w:i/>
          <w:sz w:val="24"/>
          <w:szCs w:val="24"/>
        </w:rPr>
        <w:t>El proceso logístico y su planeamiento</w:t>
      </w:r>
      <w:r w:rsidRPr="001A28AD">
        <w:rPr>
          <w:rFonts w:ascii="Arial" w:hAnsi="Arial" w:cs="Arial"/>
          <w:sz w:val="24"/>
          <w:szCs w:val="24"/>
        </w:rPr>
        <w:t xml:space="preserve">. Lima: Unmsm. </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Petrelli</w:t>
      </w:r>
      <w:r w:rsidR="0006242D">
        <w:rPr>
          <w:rFonts w:ascii="Arial" w:hAnsi="Arial" w:cs="Arial"/>
          <w:sz w:val="24"/>
          <w:szCs w:val="24"/>
        </w:rPr>
        <w:t>,</w:t>
      </w:r>
      <w:r w:rsidRPr="001A28AD">
        <w:rPr>
          <w:rFonts w:ascii="Arial" w:hAnsi="Arial" w:cs="Arial"/>
          <w:sz w:val="24"/>
          <w:szCs w:val="24"/>
        </w:rPr>
        <w:t xml:space="preserve"> D</w:t>
      </w:r>
      <w:r w:rsidR="0006242D">
        <w:rPr>
          <w:rFonts w:ascii="Arial" w:hAnsi="Arial" w:cs="Arial"/>
          <w:sz w:val="24"/>
          <w:szCs w:val="24"/>
        </w:rPr>
        <w:t>.</w:t>
      </w:r>
      <w:r w:rsidRPr="001A28AD">
        <w:rPr>
          <w:rFonts w:ascii="Arial" w:hAnsi="Arial" w:cs="Arial"/>
          <w:sz w:val="24"/>
          <w:szCs w:val="24"/>
        </w:rPr>
        <w:t xml:space="preserve"> (2010) </w:t>
      </w:r>
      <w:r w:rsidRPr="001A28AD">
        <w:rPr>
          <w:rFonts w:ascii="Arial" w:hAnsi="Arial" w:cs="Arial"/>
          <w:i/>
          <w:sz w:val="24"/>
          <w:szCs w:val="24"/>
        </w:rPr>
        <w:t xml:space="preserve">Propuesta para la optimización y </w:t>
      </w:r>
      <w:r w:rsidR="0006242D" w:rsidRPr="001A28AD">
        <w:rPr>
          <w:rFonts w:ascii="Arial" w:hAnsi="Arial" w:cs="Arial"/>
          <w:i/>
          <w:sz w:val="24"/>
          <w:szCs w:val="24"/>
        </w:rPr>
        <w:t>redefinición</w:t>
      </w:r>
      <w:r w:rsidRPr="001A28AD">
        <w:rPr>
          <w:rFonts w:ascii="Arial" w:hAnsi="Arial" w:cs="Arial"/>
          <w:i/>
          <w:sz w:val="24"/>
          <w:szCs w:val="24"/>
        </w:rPr>
        <w:t xml:space="preserve"> de la cadena logística para el suministro de repuestos aeronáuticos A.O.G. (Aircraft on Ground).</w:t>
      </w:r>
      <w:r w:rsidRPr="001A28AD">
        <w:rPr>
          <w:rFonts w:ascii="Arial" w:hAnsi="Arial" w:cs="Arial"/>
          <w:sz w:val="24"/>
          <w:szCs w:val="24"/>
        </w:rPr>
        <w:t xml:space="preserve"> Tesis para obtener el grado de Magister de Ingeniería Industrial. Universidad Javeriana. Colombia.</w:t>
      </w:r>
    </w:p>
    <w:p w:rsidR="005A3C22" w:rsidRDefault="005A3C22" w:rsidP="005A3C22">
      <w:pPr>
        <w:pStyle w:val="Textonotapie"/>
        <w:spacing w:line="360" w:lineRule="auto"/>
        <w:ind w:left="1418" w:hanging="710"/>
        <w:jc w:val="both"/>
        <w:rPr>
          <w:rFonts w:ascii="Arial" w:hAnsi="Arial" w:cs="Arial"/>
          <w:sz w:val="24"/>
          <w:szCs w:val="24"/>
        </w:rPr>
      </w:pPr>
      <w:r w:rsidRPr="001A28AD">
        <w:rPr>
          <w:rFonts w:ascii="Arial" w:hAnsi="Arial" w:cs="Arial"/>
          <w:sz w:val="24"/>
          <w:szCs w:val="24"/>
          <w:lang w:val="es-ES_tradnl"/>
        </w:rPr>
        <w:t>Ramírez</w:t>
      </w:r>
      <w:r w:rsidR="0006242D">
        <w:rPr>
          <w:rFonts w:ascii="Arial" w:hAnsi="Arial" w:cs="Arial"/>
          <w:sz w:val="24"/>
          <w:szCs w:val="24"/>
          <w:lang w:val="es-ES_tradnl"/>
        </w:rPr>
        <w:t xml:space="preserve">, </w:t>
      </w:r>
      <w:r w:rsidRPr="001A28AD">
        <w:rPr>
          <w:rFonts w:ascii="Arial" w:hAnsi="Arial" w:cs="Arial"/>
          <w:sz w:val="24"/>
          <w:szCs w:val="24"/>
          <w:lang w:val="es-ES_tradnl"/>
        </w:rPr>
        <w:t>C</w:t>
      </w:r>
      <w:r w:rsidR="0006242D">
        <w:rPr>
          <w:rFonts w:ascii="Arial" w:hAnsi="Arial" w:cs="Arial"/>
          <w:sz w:val="24"/>
          <w:szCs w:val="24"/>
          <w:lang w:val="es-ES_tradnl"/>
        </w:rPr>
        <w:t>.</w:t>
      </w:r>
      <w:r w:rsidRPr="001A28AD">
        <w:rPr>
          <w:rFonts w:ascii="Arial" w:hAnsi="Arial" w:cs="Arial"/>
          <w:sz w:val="24"/>
          <w:szCs w:val="24"/>
          <w:lang w:val="es-ES_tradnl"/>
        </w:rPr>
        <w:t xml:space="preserve"> (2012</w:t>
      </w:r>
      <w:r w:rsidRPr="001A28AD">
        <w:rPr>
          <w:rFonts w:ascii="Arial" w:hAnsi="Arial" w:cs="Arial"/>
          <w:i/>
          <w:sz w:val="24"/>
          <w:szCs w:val="24"/>
          <w:lang w:val="es-ES_tradnl"/>
        </w:rPr>
        <w:t xml:space="preserve">): </w:t>
      </w:r>
      <w:r w:rsidRPr="001A28AD">
        <w:rPr>
          <w:rFonts w:ascii="Arial" w:hAnsi="Arial" w:cs="Arial"/>
          <w:i/>
          <w:sz w:val="24"/>
          <w:szCs w:val="24"/>
        </w:rPr>
        <w:t>Análisis de Confiabilidad de la Flota de Aeronaves de la Escuela de Aviación del Pacífico</w:t>
      </w:r>
      <w:r w:rsidRPr="001A28AD">
        <w:rPr>
          <w:rFonts w:ascii="Arial" w:hAnsi="Arial" w:cs="Arial"/>
          <w:sz w:val="24"/>
          <w:szCs w:val="24"/>
        </w:rPr>
        <w:t>. Tesis</w:t>
      </w:r>
      <w:r w:rsidRPr="001A28AD">
        <w:rPr>
          <w:rFonts w:ascii="Arial" w:hAnsi="Arial" w:cs="Arial"/>
          <w:bCs/>
          <w:sz w:val="24"/>
          <w:szCs w:val="24"/>
        </w:rPr>
        <w:t xml:space="preserve"> para el título de Ingeniería Aeronáutica. Universidad de </w:t>
      </w:r>
      <w:r w:rsidRPr="001A28AD">
        <w:rPr>
          <w:rFonts w:ascii="Arial" w:hAnsi="Arial" w:cs="Arial"/>
          <w:sz w:val="24"/>
          <w:szCs w:val="24"/>
        </w:rPr>
        <w:t xml:space="preserve"> San Buenaventura. Bogotá</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Viedma, J</w:t>
      </w:r>
      <w:r w:rsidR="0006242D">
        <w:rPr>
          <w:rFonts w:ascii="Arial" w:hAnsi="Arial" w:cs="Arial"/>
          <w:sz w:val="24"/>
          <w:szCs w:val="24"/>
        </w:rPr>
        <w:t>.</w:t>
      </w:r>
      <w:r w:rsidRPr="001A28AD">
        <w:rPr>
          <w:rFonts w:ascii="Arial" w:hAnsi="Arial" w:cs="Arial"/>
          <w:sz w:val="24"/>
          <w:szCs w:val="24"/>
        </w:rPr>
        <w:t xml:space="preserve"> (2009) </w:t>
      </w:r>
      <w:r w:rsidRPr="001A28AD">
        <w:rPr>
          <w:rFonts w:ascii="Arial" w:hAnsi="Arial" w:cs="Arial"/>
          <w:i/>
          <w:sz w:val="24"/>
          <w:szCs w:val="24"/>
        </w:rPr>
        <w:t>Excelencia empresarial</w:t>
      </w:r>
      <w:r w:rsidRPr="001A28AD">
        <w:rPr>
          <w:rFonts w:ascii="Arial" w:hAnsi="Arial" w:cs="Arial"/>
          <w:sz w:val="24"/>
          <w:szCs w:val="24"/>
        </w:rPr>
        <w:t>. Méjico: Mc Graw Hill</w:t>
      </w: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Villajuana</w:t>
      </w:r>
      <w:r w:rsidR="0006242D">
        <w:rPr>
          <w:rFonts w:ascii="Arial" w:hAnsi="Arial" w:cs="Arial"/>
          <w:sz w:val="24"/>
          <w:szCs w:val="24"/>
        </w:rPr>
        <w:t>,</w:t>
      </w:r>
      <w:r w:rsidRPr="001A28AD">
        <w:rPr>
          <w:rFonts w:ascii="Arial" w:hAnsi="Arial" w:cs="Arial"/>
          <w:sz w:val="24"/>
          <w:szCs w:val="24"/>
        </w:rPr>
        <w:t xml:space="preserve"> </w:t>
      </w:r>
      <w:r w:rsidR="0006242D">
        <w:rPr>
          <w:rFonts w:ascii="Arial" w:hAnsi="Arial" w:cs="Arial"/>
          <w:sz w:val="24"/>
          <w:szCs w:val="24"/>
        </w:rPr>
        <w:t>.P.</w:t>
      </w:r>
      <w:r w:rsidRPr="001A28AD">
        <w:rPr>
          <w:rFonts w:ascii="Arial" w:hAnsi="Arial" w:cs="Arial"/>
          <w:sz w:val="24"/>
          <w:szCs w:val="24"/>
        </w:rPr>
        <w:t xml:space="preserve"> (2002). </w:t>
      </w:r>
      <w:r w:rsidRPr="001A28AD">
        <w:rPr>
          <w:rFonts w:ascii="Arial" w:hAnsi="Arial" w:cs="Arial"/>
          <w:i/>
          <w:sz w:val="24"/>
          <w:szCs w:val="24"/>
        </w:rPr>
        <w:t>Gestión Estratégica Integral</w:t>
      </w:r>
      <w:r w:rsidRPr="001A28AD">
        <w:rPr>
          <w:rFonts w:ascii="Arial" w:hAnsi="Arial" w:cs="Arial"/>
          <w:sz w:val="24"/>
          <w:szCs w:val="24"/>
        </w:rPr>
        <w:t>. Lima; Jhire Grafel. S.R.L.</w:t>
      </w:r>
    </w:p>
    <w:p w:rsidR="005A3C22" w:rsidRDefault="005A3C22" w:rsidP="005A3C22">
      <w:pPr>
        <w:pStyle w:val="Textonotapie"/>
        <w:spacing w:line="360" w:lineRule="auto"/>
        <w:ind w:left="1418" w:hanging="710"/>
        <w:jc w:val="both"/>
        <w:rPr>
          <w:rFonts w:ascii="Arial" w:hAnsi="Arial" w:cs="Arial"/>
          <w:sz w:val="24"/>
          <w:szCs w:val="24"/>
        </w:rPr>
      </w:pPr>
      <w:r w:rsidRPr="001A28AD">
        <w:rPr>
          <w:rFonts w:ascii="Arial" w:hAnsi="Arial" w:cs="Arial"/>
          <w:sz w:val="24"/>
          <w:szCs w:val="24"/>
        </w:rPr>
        <w:t xml:space="preserve">Zuluaga, T. (2012) </w:t>
      </w:r>
      <w:r w:rsidRPr="001A28AD">
        <w:rPr>
          <w:rFonts w:ascii="Arial" w:hAnsi="Arial" w:cs="Arial"/>
          <w:i/>
          <w:sz w:val="24"/>
          <w:szCs w:val="24"/>
        </w:rPr>
        <w:t>Tendencias y perspectivas logísticas</w:t>
      </w:r>
      <w:r w:rsidRPr="001A28AD">
        <w:rPr>
          <w:rFonts w:ascii="Arial" w:hAnsi="Arial" w:cs="Arial"/>
          <w:sz w:val="24"/>
          <w:szCs w:val="24"/>
        </w:rPr>
        <w:t>. Colombia: Universidad de San Buenaventura.</w:t>
      </w:r>
    </w:p>
    <w:p w:rsidR="00F27458" w:rsidRPr="00266567" w:rsidRDefault="00F27458" w:rsidP="00F27458">
      <w:pPr>
        <w:autoSpaceDE w:val="0"/>
        <w:autoSpaceDN w:val="0"/>
        <w:adjustRightInd w:val="0"/>
        <w:spacing w:line="360" w:lineRule="auto"/>
        <w:ind w:left="708"/>
        <w:rPr>
          <w:rFonts w:ascii="Arial" w:hAnsi="Arial" w:cs="Arial"/>
          <w:b/>
          <w:lang w:val="en-US"/>
        </w:rPr>
      </w:pPr>
      <w:r w:rsidRPr="00266567">
        <w:rPr>
          <w:rFonts w:ascii="Arial" w:hAnsi="Arial" w:cs="Arial"/>
          <w:b/>
          <w:lang w:val="en-US"/>
        </w:rPr>
        <w:lastRenderedPageBreak/>
        <w:t>5.2. REFERENCIAS HEMEROGRAFICAS</w:t>
      </w:r>
    </w:p>
    <w:p w:rsidR="00647B35" w:rsidRPr="00266567" w:rsidRDefault="00647B35" w:rsidP="00F27458">
      <w:pPr>
        <w:pStyle w:val="NormalWeb"/>
        <w:spacing w:before="0" w:beforeAutospacing="0" w:after="0" w:afterAutospacing="0" w:line="360" w:lineRule="auto"/>
        <w:jc w:val="both"/>
        <w:rPr>
          <w:rFonts w:ascii="Arial" w:hAnsi="Arial" w:cs="Arial"/>
          <w:bCs/>
          <w:sz w:val="22"/>
          <w:szCs w:val="22"/>
          <w:lang w:val="en-US"/>
        </w:rPr>
      </w:pPr>
    </w:p>
    <w:p w:rsidR="005A3C22" w:rsidRPr="00C84E10" w:rsidRDefault="005A3C22" w:rsidP="005A3C22">
      <w:pPr>
        <w:spacing w:line="360" w:lineRule="auto"/>
        <w:ind w:left="1418" w:hanging="709"/>
        <w:jc w:val="both"/>
        <w:rPr>
          <w:rFonts w:ascii="Arial" w:hAnsi="Arial" w:cs="Arial"/>
          <w:lang w:val="en-US"/>
        </w:rPr>
      </w:pPr>
      <w:r w:rsidRPr="00E05697">
        <w:rPr>
          <w:rFonts w:ascii="Arial" w:hAnsi="Arial" w:cs="Arial"/>
          <w:lang w:val="en-US"/>
        </w:rPr>
        <w:t xml:space="preserve">Dye, </w:t>
      </w:r>
      <w:r>
        <w:rPr>
          <w:rFonts w:ascii="Arial" w:hAnsi="Arial" w:cs="Arial"/>
          <w:lang w:val="en-US"/>
        </w:rPr>
        <w:t>T</w:t>
      </w:r>
      <w:r w:rsidR="0006242D">
        <w:rPr>
          <w:rFonts w:ascii="Arial" w:hAnsi="Arial" w:cs="Arial"/>
          <w:lang w:val="en-US"/>
        </w:rPr>
        <w:t>.</w:t>
      </w:r>
      <w:r w:rsidRPr="00E05697">
        <w:rPr>
          <w:rFonts w:ascii="Arial" w:hAnsi="Arial" w:cs="Arial"/>
          <w:lang w:val="en-US"/>
        </w:rPr>
        <w:t xml:space="preserve"> (1998) </w:t>
      </w:r>
      <w:r w:rsidRPr="00E05697">
        <w:rPr>
          <w:rFonts w:ascii="Arial" w:hAnsi="Arial" w:cs="Arial"/>
          <w:i/>
          <w:lang w:val="en-US"/>
        </w:rPr>
        <w:t xml:space="preserve">Understanding public policy. </w:t>
      </w:r>
      <w:r w:rsidRPr="00B52A26">
        <w:rPr>
          <w:rFonts w:ascii="Arial" w:hAnsi="Arial" w:cs="Arial"/>
          <w:i/>
          <w:lang w:val="en-US"/>
        </w:rPr>
        <w:t>Upper Saddle River</w:t>
      </w:r>
      <w:r w:rsidRPr="00B52A26">
        <w:rPr>
          <w:rFonts w:ascii="Arial" w:hAnsi="Arial" w:cs="Arial"/>
          <w:lang w:val="en-US"/>
        </w:rPr>
        <w:t>, New Jersey: Prentice Hall.</w:t>
      </w:r>
    </w:p>
    <w:p w:rsidR="00D57534" w:rsidRPr="00D57534" w:rsidRDefault="00D57534" w:rsidP="00D57534">
      <w:pPr>
        <w:widowControl/>
        <w:spacing w:line="360" w:lineRule="auto"/>
        <w:ind w:left="1416" w:hanging="708"/>
        <w:jc w:val="both"/>
        <w:rPr>
          <w:rStyle w:val="apple-converted-space"/>
          <w:rFonts w:ascii="Arial" w:hAnsi="Arial" w:cs="Arial"/>
          <w:szCs w:val="24"/>
          <w:shd w:val="clear" w:color="auto" w:fill="FFFFFF"/>
        </w:rPr>
      </w:pPr>
      <w:r w:rsidRPr="00D57534">
        <w:rPr>
          <w:rFonts w:ascii="Arial" w:hAnsi="Arial" w:cs="Arial"/>
          <w:szCs w:val="24"/>
        </w:rPr>
        <w:t>Thompson, A</w:t>
      </w:r>
      <w:r w:rsidR="0006242D">
        <w:rPr>
          <w:rFonts w:ascii="Arial" w:hAnsi="Arial" w:cs="Arial"/>
          <w:szCs w:val="24"/>
        </w:rPr>
        <w:t>.</w:t>
      </w:r>
      <w:r w:rsidRPr="00D57534">
        <w:rPr>
          <w:rFonts w:ascii="Arial" w:hAnsi="Arial" w:cs="Arial"/>
          <w:szCs w:val="24"/>
        </w:rPr>
        <w:t xml:space="preserve"> (2012). </w:t>
      </w:r>
      <w:r w:rsidRPr="00D57534">
        <w:rPr>
          <w:rFonts w:ascii="Arial" w:hAnsi="Arial" w:cs="Arial"/>
          <w:i/>
          <w:szCs w:val="24"/>
        </w:rPr>
        <w:t>A</w:t>
      </w:r>
      <w:r w:rsidRPr="00D57534">
        <w:rPr>
          <w:rFonts w:ascii="Arial" w:hAnsi="Arial" w:cs="Arial"/>
          <w:i/>
          <w:szCs w:val="24"/>
          <w:shd w:val="clear" w:color="auto" w:fill="FFFFFF"/>
        </w:rPr>
        <w:t>dministración</w:t>
      </w:r>
      <w:r w:rsidRPr="00D57534">
        <w:rPr>
          <w:rStyle w:val="apple-converted-space"/>
          <w:rFonts w:ascii="Arial" w:hAnsi="Arial" w:cs="Arial"/>
          <w:i/>
          <w:szCs w:val="24"/>
          <w:shd w:val="clear" w:color="auto" w:fill="FFFFFF"/>
        </w:rPr>
        <w:t> </w:t>
      </w:r>
      <w:r w:rsidRPr="00D57534">
        <w:rPr>
          <w:rStyle w:val="apple-converted-space"/>
          <w:rFonts w:ascii="Arial" w:hAnsi="Arial" w:cs="Arial"/>
          <w:szCs w:val="24"/>
          <w:shd w:val="clear" w:color="auto" w:fill="FFFFFF"/>
        </w:rPr>
        <w:t>E</w:t>
      </w:r>
      <w:r w:rsidRPr="00D57534">
        <w:rPr>
          <w:rStyle w:val="nfasis"/>
          <w:rFonts w:ascii="Arial" w:hAnsi="Arial" w:cs="Arial"/>
          <w:bCs/>
          <w:iCs w:val="0"/>
          <w:szCs w:val="24"/>
          <w:shd w:val="clear" w:color="auto" w:fill="FFFFFF"/>
        </w:rPr>
        <w:t>stratégica</w:t>
      </w:r>
      <w:r w:rsidRPr="00D57534">
        <w:rPr>
          <w:rStyle w:val="nfasis"/>
          <w:rFonts w:ascii="Arial" w:hAnsi="Arial" w:cs="Arial"/>
          <w:bCs/>
          <w:i w:val="0"/>
          <w:iCs w:val="0"/>
          <w:szCs w:val="24"/>
          <w:shd w:val="clear" w:color="auto" w:fill="FFFFFF"/>
        </w:rPr>
        <w:t>.</w:t>
      </w:r>
      <w:r w:rsidRPr="00D57534">
        <w:rPr>
          <w:rFonts w:ascii="Arial" w:hAnsi="Arial" w:cs="Arial"/>
          <w:szCs w:val="24"/>
          <w:shd w:val="clear" w:color="auto" w:fill="FFFFFF"/>
        </w:rPr>
        <w:t xml:space="preserve">  Méjico: Mc Graw Hill.</w:t>
      </w:r>
      <w:r w:rsidRPr="00D57534">
        <w:rPr>
          <w:rStyle w:val="apple-converted-space"/>
          <w:rFonts w:ascii="Arial" w:hAnsi="Arial" w:cs="Arial"/>
          <w:szCs w:val="24"/>
          <w:shd w:val="clear" w:color="auto" w:fill="FFFFFF"/>
        </w:rPr>
        <w:t> </w:t>
      </w:r>
    </w:p>
    <w:p w:rsidR="0065102B" w:rsidRDefault="0065102B" w:rsidP="00F27458">
      <w:pPr>
        <w:pStyle w:val="Textonotapie"/>
        <w:spacing w:line="360" w:lineRule="auto"/>
        <w:ind w:left="714"/>
        <w:rPr>
          <w:rFonts w:cs="Arial"/>
          <w:sz w:val="24"/>
          <w:szCs w:val="24"/>
        </w:rPr>
      </w:pPr>
    </w:p>
    <w:p w:rsidR="00F27458" w:rsidRDefault="00F27458" w:rsidP="00F27458">
      <w:pPr>
        <w:autoSpaceDE w:val="0"/>
        <w:autoSpaceDN w:val="0"/>
        <w:adjustRightInd w:val="0"/>
        <w:spacing w:line="360" w:lineRule="auto"/>
        <w:ind w:left="708"/>
        <w:rPr>
          <w:rFonts w:ascii="Arial" w:hAnsi="Arial" w:cs="Arial"/>
          <w:b/>
        </w:rPr>
      </w:pPr>
      <w:r w:rsidRPr="006A16C9">
        <w:rPr>
          <w:rFonts w:ascii="Arial" w:hAnsi="Arial" w:cs="Arial"/>
          <w:b/>
        </w:rPr>
        <w:t>5.</w:t>
      </w:r>
      <w:r>
        <w:rPr>
          <w:rFonts w:ascii="Arial" w:hAnsi="Arial" w:cs="Arial"/>
          <w:b/>
        </w:rPr>
        <w:t>3</w:t>
      </w:r>
      <w:r w:rsidRPr="006A16C9">
        <w:rPr>
          <w:rFonts w:ascii="Arial" w:hAnsi="Arial" w:cs="Arial"/>
          <w:b/>
        </w:rPr>
        <w:t>.</w:t>
      </w:r>
      <w:r>
        <w:rPr>
          <w:rFonts w:ascii="Arial" w:hAnsi="Arial" w:cs="Arial"/>
          <w:b/>
        </w:rPr>
        <w:t xml:space="preserve"> PAGINAS WEB</w:t>
      </w:r>
    </w:p>
    <w:p w:rsidR="0065102B" w:rsidRDefault="0065102B" w:rsidP="00F27458">
      <w:pPr>
        <w:pStyle w:val="Textonotapie"/>
        <w:spacing w:line="360" w:lineRule="auto"/>
        <w:ind w:left="714"/>
        <w:rPr>
          <w:rFonts w:cs="Arial"/>
          <w:sz w:val="24"/>
          <w:szCs w:val="24"/>
          <w:lang w:val="es-PE"/>
        </w:rPr>
      </w:pPr>
    </w:p>
    <w:p w:rsidR="005A3C22" w:rsidRPr="001A28AD" w:rsidRDefault="005A3C22" w:rsidP="005A3C22">
      <w:pPr>
        <w:pStyle w:val="Textonotapie"/>
        <w:spacing w:line="360" w:lineRule="auto"/>
        <w:ind w:left="1418" w:hanging="710"/>
        <w:jc w:val="both"/>
        <w:rPr>
          <w:rFonts w:ascii="Arial" w:hAnsi="Arial" w:cs="Arial"/>
          <w:b/>
          <w:sz w:val="24"/>
          <w:szCs w:val="24"/>
        </w:rPr>
      </w:pPr>
      <w:r w:rsidRPr="001A28AD">
        <w:rPr>
          <w:rFonts w:ascii="Arial" w:hAnsi="Arial" w:cs="Arial"/>
          <w:sz w:val="24"/>
          <w:szCs w:val="24"/>
        </w:rPr>
        <w:t xml:space="preserve">Singaucho, T. (2010). </w:t>
      </w:r>
      <w:r w:rsidRPr="001A28AD">
        <w:rPr>
          <w:rFonts w:ascii="Arial" w:hAnsi="Arial" w:cs="Arial"/>
          <w:i/>
          <w:sz w:val="24"/>
          <w:szCs w:val="24"/>
        </w:rPr>
        <w:t>slideshare.net</w:t>
      </w:r>
      <w:r w:rsidRPr="001A28AD">
        <w:rPr>
          <w:rFonts w:ascii="Arial" w:hAnsi="Arial" w:cs="Arial"/>
          <w:sz w:val="24"/>
          <w:szCs w:val="24"/>
        </w:rPr>
        <w:t>.:</w:t>
      </w:r>
      <w:hyperlink r:id="rId51" w:history="1">
        <w:r w:rsidRPr="001A28AD">
          <w:rPr>
            <w:rStyle w:val="Hipervnculo"/>
            <w:rFonts w:ascii="Arial" w:eastAsia="MS Mincho" w:hAnsi="Arial" w:cs="Arial"/>
            <w:color w:val="auto"/>
            <w:sz w:val="24"/>
            <w:szCs w:val="24"/>
            <w:u w:val="none"/>
          </w:rPr>
          <w:t>http://www.slideshare.net/thalycs/ control-interno-de-compras</w:t>
        </w:r>
      </w:hyperlink>
      <w:r w:rsidRPr="001A28AD">
        <w:rPr>
          <w:rFonts w:ascii="Arial" w:hAnsi="Arial" w:cs="Arial"/>
          <w:sz w:val="24"/>
          <w:szCs w:val="24"/>
        </w:rPr>
        <w:t xml:space="preserve"> </w:t>
      </w:r>
    </w:p>
    <w:p w:rsidR="00695F80" w:rsidRPr="00695F80" w:rsidRDefault="00103B11" w:rsidP="00695F80">
      <w:pPr>
        <w:widowControl/>
        <w:spacing w:line="360" w:lineRule="auto"/>
        <w:ind w:left="1416" w:hanging="708"/>
        <w:jc w:val="both"/>
        <w:rPr>
          <w:rFonts w:ascii="Arial" w:hAnsi="Arial" w:cs="Arial"/>
          <w:szCs w:val="24"/>
        </w:rPr>
      </w:pPr>
      <w:r w:rsidRPr="00695F80">
        <w:rPr>
          <w:rFonts w:ascii="Arial" w:hAnsi="Arial" w:cs="Arial"/>
          <w:szCs w:val="24"/>
        </w:rPr>
        <w:t xml:space="preserve">Presidencia del Concejo de Ministros, (2013). </w:t>
      </w:r>
      <w:r w:rsidRPr="00695F80">
        <w:rPr>
          <w:rFonts w:ascii="Arial" w:hAnsi="Arial" w:cs="Arial"/>
          <w:i/>
          <w:szCs w:val="24"/>
        </w:rPr>
        <w:t>Política Nacional de Modernización de la Gestión pública</w:t>
      </w:r>
      <w:r w:rsidRPr="00695F80">
        <w:rPr>
          <w:rFonts w:ascii="Arial" w:hAnsi="Arial" w:cs="Arial"/>
          <w:i/>
          <w:iCs/>
          <w:szCs w:val="24"/>
        </w:rPr>
        <w:t>”.</w:t>
      </w:r>
      <w:r w:rsidRPr="00695F80">
        <w:rPr>
          <w:rFonts w:ascii="Arial" w:hAnsi="Arial" w:cs="Arial"/>
          <w:szCs w:val="24"/>
        </w:rPr>
        <w:t xml:space="preserve"> (Gobierno de Perú). Lima Perú. Año 2013. En: </w:t>
      </w:r>
      <w:hyperlink r:id="rId52" w:history="1">
        <w:r w:rsidR="00695F80" w:rsidRPr="00695F80">
          <w:rPr>
            <w:rStyle w:val="Hipervnculo"/>
            <w:rFonts w:ascii="Arial" w:hAnsi="Arial" w:cs="Arial"/>
            <w:color w:val="auto"/>
            <w:szCs w:val="24"/>
            <w:u w:val="none"/>
          </w:rPr>
          <w:t>http://www.pcm.gob.pe/wp-content/uploads/2013/05/PNMGP.pdf</w:t>
        </w:r>
      </w:hyperlink>
    </w:p>
    <w:p w:rsidR="00103B11" w:rsidRPr="00103DAE" w:rsidRDefault="00103B11" w:rsidP="00F27458">
      <w:pPr>
        <w:autoSpaceDE w:val="0"/>
        <w:autoSpaceDN w:val="0"/>
        <w:adjustRightInd w:val="0"/>
        <w:spacing w:line="360" w:lineRule="auto"/>
        <w:ind w:left="708"/>
        <w:rPr>
          <w:rFonts w:ascii="Arial" w:hAnsi="Arial" w:cs="Arial"/>
          <w:b/>
          <w:sz w:val="16"/>
          <w:szCs w:val="16"/>
        </w:rPr>
      </w:pPr>
    </w:p>
    <w:p w:rsidR="00D33146" w:rsidRPr="005A3C22" w:rsidRDefault="00D33146" w:rsidP="00D33146">
      <w:pPr>
        <w:autoSpaceDE w:val="0"/>
        <w:autoSpaceDN w:val="0"/>
        <w:adjustRightInd w:val="0"/>
        <w:spacing w:line="360" w:lineRule="auto"/>
        <w:jc w:val="center"/>
        <w:rPr>
          <w:rFonts w:ascii="Arial" w:hAnsi="Arial" w:cs="Arial"/>
          <w:sz w:val="28"/>
          <w:szCs w:val="28"/>
          <w:lang w:val="es-ES"/>
        </w:rPr>
      </w:pPr>
    </w:p>
    <w:p w:rsidR="00D33146" w:rsidRPr="005A3C22" w:rsidRDefault="00D33146" w:rsidP="00D33146">
      <w:pPr>
        <w:autoSpaceDE w:val="0"/>
        <w:autoSpaceDN w:val="0"/>
        <w:adjustRightInd w:val="0"/>
        <w:spacing w:line="360" w:lineRule="auto"/>
        <w:jc w:val="center"/>
        <w:rPr>
          <w:rFonts w:ascii="Arial" w:hAnsi="Arial" w:cs="Arial"/>
          <w:sz w:val="28"/>
          <w:szCs w:val="28"/>
          <w:lang w:val="es-ES"/>
        </w:rPr>
      </w:pPr>
    </w:p>
    <w:p w:rsidR="00D33146" w:rsidRPr="005A3C22" w:rsidRDefault="00D33146" w:rsidP="00D33146">
      <w:pPr>
        <w:autoSpaceDE w:val="0"/>
        <w:autoSpaceDN w:val="0"/>
        <w:adjustRightInd w:val="0"/>
        <w:spacing w:line="360" w:lineRule="auto"/>
        <w:jc w:val="center"/>
        <w:rPr>
          <w:rFonts w:ascii="Arial" w:hAnsi="Arial" w:cs="Arial"/>
          <w:sz w:val="28"/>
          <w:szCs w:val="28"/>
          <w:lang w:val="es-ES"/>
        </w:rPr>
      </w:pPr>
    </w:p>
    <w:p w:rsidR="00D33146" w:rsidRPr="005A3C22" w:rsidRDefault="00D33146" w:rsidP="00D33146">
      <w:pPr>
        <w:autoSpaceDE w:val="0"/>
        <w:autoSpaceDN w:val="0"/>
        <w:adjustRightInd w:val="0"/>
        <w:spacing w:line="360" w:lineRule="auto"/>
        <w:jc w:val="center"/>
        <w:rPr>
          <w:rFonts w:ascii="Arial" w:hAnsi="Arial" w:cs="Arial"/>
          <w:sz w:val="28"/>
          <w:szCs w:val="28"/>
          <w:lang w:val="es-ES"/>
        </w:rPr>
      </w:pPr>
    </w:p>
    <w:p w:rsidR="00103B11" w:rsidRPr="005A3C22" w:rsidRDefault="00103B11" w:rsidP="00D33146">
      <w:pPr>
        <w:autoSpaceDE w:val="0"/>
        <w:autoSpaceDN w:val="0"/>
        <w:adjustRightInd w:val="0"/>
        <w:spacing w:line="360" w:lineRule="auto"/>
        <w:jc w:val="center"/>
        <w:rPr>
          <w:rFonts w:ascii="Arial" w:hAnsi="Arial" w:cs="Arial"/>
          <w:sz w:val="28"/>
          <w:szCs w:val="28"/>
          <w:lang w:val="es-ES"/>
        </w:rPr>
      </w:pPr>
    </w:p>
    <w:p w:rsidR="003250AF" w:rsidRPr="005A3C22" w:rsidRDefault="003250AF" w:rsidP="00D33146">
      <w:pPr>
        <w:autoSpaceDE w:val="0"/>
        <w:autoSpaceDN w:val="0"/>
        <w:adjustRightInd w:val="0"/>
        <w:spacing w:line="360" w:lineRule="auto"/>
        <w:jc w:val="center"/>
        <w:rPr>
          <w:rFonts w:ascii="Arial" w:hAnsi="Arial" w:cs="Arial"/>
          <w:sz w:val="28"/>
          <w:szCs w:val="28"/>
          <w:lang w:val="es-ES"/>
        </w:rPr>
      </w:pPr>
    </w:p>
    <w:p w:rsidR="003250AF" w:rsidRPr="005A3C22" w:rsidRDefault="003250AF" w:rsidP="00D33146">
      <w:pPr>
        <w:autoSpaceDE w:val="0"/>
        <w:autoSpaceDN w:val="0"/>
        <w:adjustRightInd w:val="0"/>
        <w:spacing w:line="360" w:lineRule="auto"/>
        <w:jc w:val="center"/>
        <w:rPr>
          <w:rFonts w:ascii="Arial" w:hAnsi="Arial" w:cs="Arial"/>
          <w:sz w:val="28"/>
          <w:szCs w:val="28"/>
          <w:lang w:val="es-ES"/>
        </w:rPr>
      </w:pPr>
    </w:p>
    <w:p w:rsidR="003250AF" w:rsidRPr="005A3C22" w:rsidRDefault="003250AF" w:rsidP="00D33146">
      <w:pPr>
        <w:autoSpaceDE w:val="0"/>
        <w:autoSpaceDN w:val="0"/>
        <w:adjustRightInd w:val="0"/>
        <w:spacing w:line="360" w:lineRule="auto"/>
        <w:jc w:val="center"/>
        <w:rPr>
          <w:rFonts w:ascii="Arial" w:hAnsi="Arial" w:cs="Arial"/>
          <w:sz w:val="28"/>
          <w:szCs w:val="28"/>
          <w:lang w:val="es-ES"/>
        </w:rPr>
      </w:pPr>
    </w:p>
    <w:p w:rsidR="00103B11" w:rsidRPr="005A3C22" w:rsidRDefault="00103B11" w:rsidP="00D33146">
      <w:pPr>
        <w:autoSpaceDE w:val="0"/>
        <w:autoSpaceDN w:val="0"/>
        <w:adjustRightInd w:val="0"/>
        <w:spacing w:line="360" w:lineRule="auto"/>
        <w:jc w:val="center"/>
        <w:rPr>
          <w:rFonts w:ascii="Arial" w:hAnsi="Arial" w:cs="Arial"/>
          <w:sz w:val="28"/>
          <w:szCs w:val="28"/>
          <w:lang w:val="es-ES"/>
        </w:rPr>
      </w:pPr>
    </w:p>
    <w:p w:rsidR="00103B11" w:rsidRPr="005A3C22" w:rsidRDefault="00103B11" w:rsidP="00D33146">
      <w:pPr>
        <w:autoSpaceDE w:val="0"/>
        <w:autoSpaceDN w:val="0"/>
        <w:adjustRightInd w:val="0"/>
        <w:spacing w:line="360" w:lineRule="auto"/>
        <w:jc w:val="center"/>
        <w:rPr>
          <w:rFonts w:ascii="Arial" w:hAnsi="Arial" w:cs="Arial"/>
          <w:sz w:val="28"/>
          <w:szCs w:val="28"/>
          <w:lang w:val="es-ES"/>
        </w:rPr>
      </w:pPr>
    </w:p>
    <w:p w:rsidR="00103B11" w:rsidRPr="005A3C22" w:rsidRDefault="00103B11" w:rsidP="00D33146">
      <w:pPr>
        <w:autoSpaceDE w:val="0"/>
        <w:autoSpaceDN w:val="0"/>
        <w:adjustRightInd w:val="0"/>
        <w:spacing w:line="360" w:lineRule="auto"/>
        <w:jc w:val="center"/>
        <w:rPr>
          <w:rFonts w:ascii="Arial" w:hAnsi="Arial" w:cs="Arial"/>
          <w:sz w:val="28"/>
          <w:szCs w:val="28"/>
          <w:lang w:val="es-ES"/>
        </w:rPr>
      </w:pPr>
    </w:p>
    <w:p w:rsidR="00103B11" w:rsidRPr="005A3C22" w:rsidRDefault="00103B11" w:rsidP="00D33146">
      <w:pPr>
        <w:autoSpaceDE w:val="0"/>
        <w:autoSpaceDN w:val="0"/>
        <w:adjustRightInd w:val="0"/>
        <w:spacing w:line="360" w:lineRule="auto"/>
        <w:jc w:val="center"/>
        <w:rPr>
          <w:rFonts w:ascii="Arial" w:hAnsi="Arial" w:cs="Arial"/>
          <w:sz w:val="28"/>
          <w:szCs w:val="28"/>
          <w:lang w:val="es-ES"/>
        </w:rPr>
      </w:pPr>
    </w:p>
    <w:p w:rsidR="00D97FE2" w:rsidRPr="005A3C22" w:rsidRDefault="00D97FE2" w:rsidP="00D33146">
      <w:pPr>
        <w:autoSpaceDE w:val="0"/>
        <w:autoSpaceDN w:val="0"/>
        <w:adjustRightInd w:val="0"/>
        <w:spacing w:line="360" w:lineRule="auto"/>
        <w:jc w:val="center"/>
        <w:rPr>
          <w:rFonts w:ascii="Arial" w:hAnsi="Arial" w:cs="Arial"/>
          <w:sz w:val="28"/>
          <w:szCs w:val="28"/>
          <w:lang w:val="es-ES"/>
        </w:rPr>
      </w:pPr>
    </w:p>
    <w:p w:rsidR="00D97FE2" w:rsidRPr="005A3C22" w:rsidRDefault="00D97FE2" w:rsidP="00D33146">
      <w:pPr>
        <w:autoSpaceDE w:val="0"/>
        <w:autoSpaceDN w:val="0"/>
        <w:adjustRightInd w:val="0"/>
        <w:spacing w:line="360" w:lineRule="auto"/>
        <w:jc w:val="center"/>
        <w:rPr>
          <w:rFonts w:ascii="Arial" w:hAnsi="Arial" w:cs="Arial"/>
          <w:sz w:val="28"/>
          <w:szCs w:val="28"/>
          <w:lang w:val="es-ES"/>
        </w:rPr>
      </w:pPr>
    </w:p>
    <w:p w:rsidR="00D97FE2" w:rsidRDefault="00D97FE2" w:rsidP="00D33146">
      <w:pPr>
        <w:autoSpaceDE w:val="0"/>
        <w:autoSpaceDN w:val="0"/>
        <w:adjustRightInd w:val="0"/>
        <w:spacing w:line="360" w:lineRule="auto"/>
        <w:jc w:val="center"/>
        <w:rPr>
          <w:rFonts w:ascii="Arial" w:hAnsi="Arial" w:cs="Arial"/>
          <w:sz w:val="28"/>
          <w:szCs w:val="28"/>
          <w:lang w:val="es-ES"/>
        </w:rPr>
      </w:pPr>
    </w:p>
    <w:p w:rsidR="005A3C22" w:rsidRDefault="005A3C22" w:rsidP="00D33146">
      <w:pPr>
        <w:autoSpaceDE w:val="0"/>
        <w:autoSpaceDN w:val="0"/>
        <w:adjustRightInd w:val="0"/>
        <w:spacing w:line="360" w:lineRule="auto"/>
        <w:jc w:val="center"/>
        <w:rPr>
          <w:rFonts w:ascii="Arial" w:hAnsi="Arial" w:cs="Arial"/>
          <w:sz w:val="28"/>
          <w:szCs w:val="28"/>
          <w:lang w:val="es-ES"/>
        </w:rPr>
      </w:pPr>
    </w:p>
    <w:p w:rsidR="00B46BCB" w:rsidRDefault="00B46BCB" w:rsidP="00D33146">
      <w:pPr>
        <w:autoSpaceDE w:val="0"/>
        <w:autoSpaceDN w:val="0"/>
        <w:adjustRightInd w:val="0"/>
        <w:spacing w:line="360" w:lineRule="auto"/>
        <w:jc w:val="center"/>
        <w:rPr>
          <w:rFonts w:ascii="Arial" w:hAnsi="Arial" w:cs="Arial"/>
          <w:sz w:val="28"/>
          <w:szCs w:val="28"/>
          <w:lang w:val="es-ES"/>
        </w:rPr>
      </w:pPr>
    </w:p>
    <w:p w:rsidR="00B46BCB" w:rsidRDefault="00B46BCB" w:rsidP="00D33146">
      <w:pPr>
        <w:autoSpaceDE w:val="0"/>
        <w:autoSpaceDN w:val="0"/>
        <w:adjustRightInd w:val="0"/>
        <w:spacing w:line="360" w:lineRule="auto"/>
        <w:jc w:val="center"/>
        <w:rPr>
          <w:rFonts w:ascii="Arial" w:hAnsi="Arial" w:cs="Arial"/>
          <w:sz w:val="28"/>
          <w:szCs w:val="28"/>
          <w:lang w:val="es-ES"/>
        </w:rPr>
      </w:pPr>
    </w:p>
    <w:p w:rsidR="00B46BCB" w:rsidRDefault="00B46BCB" w:rsidP="00D33146">
      <w:pPr>
        <w:autoSpaceDE w:val="0"/>
        <w:autoSpaceDN w:val="0"/>
        <w:adjustRightInd w:val="0"/>
        <w:spacing w:line="360" w:lineRule="auto"/>
        <w:jc w:val="center"/>
        <w:rPr>
          <w:rFonts w:ascii="Arial" w:hAnsi="Arial" w:cs="Arial"/>
          <w:sz w:val="28"/>
          <w:szCs w:val="28"/>
          <w:lang w:val="es-ES"/>
        </w:rPr>
      </w:pPr>
    </w:p>
    <w:p w:rsidR="008D7687" w:rsidRDefault="008D7687" w:rsidP="00D33146">
      <w:pPr>
        <w:autoSpaceDE w:val="0"/>
        <w:autoSpaceDN w:val="0"/>
        <w:adjustRightInd w:val="0"/>
        <w:spacing w:line="360" w:lineRule="auto"/>
        <w:jc w:val="center"/>
        <w:rPr>
          <w:rFonts w:ascii="Arial" w:hAnsi="Arial" w:cs="Arial"/>
          <w:sz w:val="28"/>
          <w:szCs w:val="28"/>
          <w:lang w:val="es-ES"/>
        </w:rPr>
      </w:pPr>
    </w:p>
    <w:p w:rsidR="005A3C22" w:rsidRDefault="005A3C22" w:rsidP="00D33146">
      <w:pPr>
        <w:autoSpaceDE w:val="0"/>
        <w:autoSpaceDN w:val="0"/>
        <w:adjustRightInd w:val="0"/>
        <w:spacing w:line="360" w:lineRule="auto"/>
        <w:jc w:val="center"/>
        <w:rPr>
          <w:rFonts w:ascii="Arial" w:hAnsi="Arial" w:cs="Arial"/>
          <w:sz w:val="28"/>
          <w:szCs w:val="28"/>
          <w:lang w:val="es-ES"/>
        </w:rPr>
      </w:pPr>
    </w:p>
    <w:p w:rsidR="005A3C22" w:rsidRDefault="005A3C22" w:rsidP="00D33146">
      <w:pPr>
        <w:autoSpaceDE w:val="0"/>
        <w:autoSpaceDN w:val="0"/>
        <w:adjustRightInd w:val="0"/>
        <w:spacing w:line="360" w:lineRule="auto"/>
        <w:jc w:val="center"/>
        <w:rPr>
          <w:rFonts w:ascii="Arial" w:hAnsi="Arial" w:cs="Arial"/>
          <w:sz w:val="28"/>
          <w:szCs w:val="28"/>
          <w:lang w:val="es-ES"/>
        </w:rPr>
      </w:pPr>
    </w:p>
    <w:p w:rsidR="00B46BCB" w:rsidRDefault="00B46BCB" w:rsidP="00D33146">
      <w:pPr>
        <w:autoSpaceDE w:val="0"/>
        <w:autoSpaceDN w:val="0"/>
        <w:adjustRightInd w:val="0"/>
        <w:spacing w:line="360" w:lineRule="auto"/>
        <w:jc w:val="center"/>
        <w:rPr>
          <w:rFonts w:ascii="Arial" w:hAnsi="Arial" w:cs="Arial"/>
          <w:sz w:val="28"/>
          <w:szCs w:val="28"/>
          <w:lang w:val="es-ES"/>
        </w:rPr>
      </w:pPr>
    </w:p>
    <w:p w:rsidR="005A3C22" w:rsidRDefault="005A3C22" w:rsidP="00D33146">
      <w:pPr>
        <w:autoSpaceDE w:val="0"/>
        <w:autoSpaceDN w:val="0"/>
        <w:adjustRightInd w:val="0"/>
        <w:spacing w:line="360" w:lineRule="auto"/>
        <w:jc w:val="center"/>
        <w:rPr>
          <w:rFonts w:ascii="Arial" w:hAnsi="Arial" w:cs="Arial"/>
          <w:sz w:val="28"/>
          <w:szCs w:val="28"/>
          <w:lang w:val="es-ES"/>
        </w:rPr>
      </w:pPr>
    </w:p>
    <w:p w:rsidR="009251E7" w:rsidRDefault="009251E7" w:rsidP="00D33146">
      <w:pPr>
        <w:autoSpaceDE w:val="0"/>
        <w:autoSpaceDN w:val="0"/>
        <w:adjustRightInd w:val="0"/>
        <w:spacing w:line="360" w:lineRule="auto"/>
        <w:jc w:val="center"/>
        <w:rPr>
          <w:rFonts w:ascii="Arial" w:hAnsi="Arial" w:cs="Arial"/>
          <w:sz w:val="28"/>
          <w:szCs w:val="28"/>
          <w:lang w:val="es-ES"/>
        </w:rPr>
      </w:pPr>
    </w:p>
    <w:p w:rsidR="005A3C22" w:rsidRPr="005A3C22" w:rsidRDefault="005A3C22" w:rsidP="00D33146">
      <w:pPr>
        <w:autoSpaceDE w:val="0"/>
        <w:autoSpaceDN w:val="0"/>
        <w:adjustRightInd w:val="0"/>
        <w:spacing w:line="360" w:lineRule="auto"/>
        <w:jc w:val="center"/>
        <w:rPr>
          <w:rFonts w:ascii="Arial" w:hAnsi="Arial" w:cs="Arial"/>
          <w:sz w:val="28"/>
          <w:szCs w:val="28"/>
          <w:lang w:val="es-ES"/>
        </w:rPr>
      </w:pPr>
    </w:p>
    <w:p w:rsidR="00D33146" w:rsidRDefault="00D33146" w:rsidP="00D33146">
      <w:pPr>
        <w:autoSpaceDE w:val="0"/>
        <w:autoSpaceDN w:val="0"/>
        <w:adjustRightInd w:val="0"/>
        <w:spacing w:line="360" w:lineRule="auto"/>
        <w:jc w:val="center"/>
        <w:rPr>
          <w:rFonts w:ascii="Arial" w:hAnsi="Arial" w:cs="Arial"/>
          <w:sz w:val="28"/>
          <w:szCs w:val="28"/>
          <w:lang w:val="es-ES"/>
        </w:rPr>
      </w:pPr>
    </w:p>
    <w:p w:rsidR="0006242D" w:rsidRPr="005A3C22" w:rsidRDefault="0006242D" w:rsidP="00D33146">
      <w:pPr>
        <w:autoSpaceDE w:val="0"/>
        <w:autoSpaceDN w:val="0"/>
        <w:adjustRightInd w:val="0"/>
        <w:spacing w:line="360" w:lineRule="auto"/>
        <w:jc w:val="center"/>
        <w:rPr>
          <w:rFonts w:ascii="Arial" w:hAnsi="Arial" w:cs="Arial"/>
          <w:sz w:val="28"/>
          <w:szCs w:val="28"/>
          <w:lang w:val="es-ES"/>
        </w:rPr>
      </w:pPr>
    </w:p>
    <w:p w:rsidR="00D33146" w:rsidRPr="00103B11" w:rsidRDefault="00D33146" w:rsidP="00D33146">
      <w:pPr>
        <w:autoSpaceDE w:val="0"/>
        <w:autoSpaceDN w:val="0"/>
        <w:adjustRightInd w:val="0"/>
        <w:spacing w:line="360" w:lineRule="auto"/>
        <w:jc w:val="center"/>
        <w:rPr>
          <w:rFonts w:ascii="Arial" w:hAnsi="Arial" w:cs="Arial"/>
          <w:b/>
          <w:sz w:val="32"/>
          <w:szCs w:val="32"/>
        </w:rPr>
      </w:pPr>
      <w:r w:rsidRPr="00103B11">
        <w:rPr>
          <w:rFonts w:ascii="Arial" w:hAnsi="Arial" w:cs="Arial"/>
          <w:b/>
          <w:sz w:val="32"/>
          <w:szCs w:val="32"/>
        </w:rPr>
        <w:t>ANEXOS</w:t>
      </w:r>
    </w:p>
    <w:p w:rsidR="00D33146" w:rsidRPr="00543DB3"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Default="00D33146" w:rsidP="00D33146">
      <w:pPr>
        <w:spacing w:line="360" w:lineRule="auto"/>
        <w:jc w:val="center"/>
        <w:rPr>
          <w:rFonts w:ascii="Arial" w:hAnsi="Arial" w:cs="Arial"/>
          <w:b/>
          <w:bCs/>
          <w:lang w:val="es-MX"/>
        </w:rPr>
      </w:pPr>
    </w:p>
    <w:p w:rsidR="00515281" w:rsidRPr="00543DB3" w:rsidRDefault="00515281"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Default="00D33146" w:rsidP="00D33146">
      <w:pPr>
        <w:spacing w:line="360" w:lineRule="auto"/>
        <w:jc w:val="center"/>
        <w:rPr>
          <w:rFonts w:ascii="Arial" w:hAnsi="Arial" w:cs="Arial"/>
          <w:b/>
          <w:bCs/>
          <w:lang w:val="es-MX"/>
        </w:rPr>
      </w:pPr>
    </w:p>
    <w:p w:rsidR="00D33146" w:rsidRDefault="00D33146" w:rsidP="00D33146">
      <w:pPr>
        <w:spacing w:line="360" w:lineRule="auto"/>
        <w:jc w:val="center"/>
        <w:rPr>
          <w:rFonts w:ascii="Arial" w:hAnsi="Arial" w:cs="Arial"/>
          <w:b/>
          <w:bCs/>
          <w:lang w:val="es-MX"/>
        </w:rPr>
      </w:pPr>
    </w:p>
    <w:p w:rsidR="00D33146" w:rsidRDefault="00D33146" w:rsidP="00D33146">
      <w:pPr>
        <w:spacing w:line="360" w:lineRule="auto"/>
        <w:jc w:val="center"/>
        <w:rPr>
          <w:rFonts w:ascii="Arial" w:hAnsi="Arial" w:cs="Arial"/>
          <w:b/>
          <w:bCs/>
          <w:lang w:val="es-MX"/>
        </w:rPr>
      </w:pPr>
    </w:p>
    <w:p w:rsidR="00D33146" w:rsidRDefault="00D33146" w:rsidP="00D33146">
      <w:pPr>
        <w:spacing w:line="360" w:lineRule="auto"/>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p>
    <w:p w:rsidR="00D33146" w:rsidRDefault="00D33146" w:rsidP="00D33146">
      <w:pPr>
        <w:spacing w:line="360" w:lineRule="auto"/>
        <w:jc w:val="center"/>
        <w:rPr>
          <w:rFonts w:ascii="Arial" w:hAnsi="Arial" w:cs="Arial"/>
          <w:b/>
          <w:bCs/>
          <w:lang w:val="es-MX"/>
        </w:rPr>
      </w:pPr>
    </w:p>
    <w:p w:rsidR="00B46BCB" w:rsidRDefault="00B46BCB" w:rsidP="00D33146">
      <w:pPr>
        <w:spacing w:line="360" w:lineRule="auto"/>
        <w:jc w:val="center"/>
        <w:rPr>
          <w:rFonts w:ascii="Arial" w:hAnsi="Arial" w:cs="Arial"/>
          <w:b/>
          <w:bCs/>
          <w:lang w:val="es-MX"/>
        </w:rPr>
      </w:pPr>
    </w:p>
    <w:p w:rsidR="009251E7" w:rsidRDefault="009251E7" w:rsidP="00D33146">
      <w:pPr>
        <w:spacing w:line="360" w:lineRule="auto"/>
        <w:jc w:val="center"/>
        <w:rPr>
          <w:rFonts w:ascii="Arial" w:hAnsi="Arial" w:cs="Arial"/>
          <w:b/>
          <w:bCs/>
          <w:lang w:val="es-MX"/>
        </w:rPr>
      </w:pPr>
    </w:p>
    <w:p w:rsidR="00D33146" w:rsidRDefault="00D33146" w:rsidP="00695F80">
      <w:pPr>
        <w:widowControl/>
        <w:ind w:left="-142"/>
        <w:jc w:val="center"/>
        <w:rPr>
          <w:rFonts w:ascii="Arial" w:hAnsi="Arial" w:cs="Arial"/>
          <w:b/>
          <w:bCs/>
          <w:lang w:val="es-MX"/>
        </w:rPr>
      </w:pPr>
      <w:r w:rsidRPr="00262354">
        <w:rPr>
          <w:rFonts w:ascii="Arial" w:hAnsi="Arial" w:cs="Arial"/>
          <w:b/>
          <w:bCs/>
          <w:lang w:val="es-MX"/>
        </w:rPr>
        <w:lastRenderedPageBreak/>
        <w:t>Anexo 01</w:t>
      </w:r>
    </w:p>
    <w:p w:rsidR="00695F80" w:rsidRPr="00262354" w:rsidRDefault="00695F80" w:rsidP="00695F80">
      <w:pPr>
        <w:widowControl/>
        <w:ind w:left="-142"/>
        <w:jc w:val="center"/>
        <w:rPr>
          <w:rFonts w:ascii="Arial" w:hAnsi="Arial" w:cs="Arial"/>
          <w:b/>
          <w:bCs/>
          <w:lang w:val="es-MX"/>
        </w:rPr>
      </w:pPr>
    </w:p>
    <w:p w:rsidR="00D33146" w:rsidRPr="00543DB3" w:rsidRDefault="00D33146" w:rsidP="00D33146">
      <w:pPr>
        <w:spacing w:line="360" w:lineRule="auto"/>
        <w:jc w:val="center"/>
        <w:rPr>
          <w:rFonts w:ascii="Arial" w:hAnsi="Arial" w:cs="Arial"/>
          <w:b/>
          <w:bCs/>
          <w:lang w:val="es-MX"/>
        </w:rPr>
      </w:pPr>
      <w:r w:rsidRPr="00543DB3">
        <w:rPr>
          <w:rFonts w:ascii="Arial" w:hAnsi="Arial" w:cs="Arial"/>
          <w:b/>
          <w:bCs/>
          <w:lang w:val="es-MX"/>
        </w:rPr>
        <w:t>CUESTIONARIO</w:t>
      </w:r>
    </w:p>
    <w:p w:rsidR="00D33146" w:rsidRPr="00543DB3" w:rsidRDefault="00D33146" w:rsidP="00D33146">
      <w:pPr>
        <w:spacing w:line="360" w:lineRule="auto"/>
        <w:jc w:val="center"/>
        <w:rPr>
          <w:rFonts w:ascii="Arial" w:hAnsi="Arial" w:cs="Arial"/>
          <w:b/>
          <w:u w:val="single"/>
          <w:lang w:val="es-MX"/>
        </w:rPr>
      </w:pPr>
    </w:p>
    <w:p w:rsidR="00D33146" w:rsidRPr="006E255B" w:rsidRDefault="00D33146" w:rsidP="00D26489">
      <w:pPr>
        <w:widowControl/>
        <w:numPr>
          <w:ilvl w:val="0"/>
          <w:numId w:val="5"/>
        </w:numPr>
        <w:spacing w:line="360" w:lineRule="auto"/>
        <w:ind w:hanging="720"/>
        <w:jc w:val="both"/>
        <w:rPr>
          <w:rFonts w:ascii="Arial" w:hAnsi="Arial" w:cs="Arial"/>
          <w:b/>
          <w:bCs/>
        </w:rPr>
      </w:pPr>
      <w:r w:rsidRPr="006E255B">
        <w:rPr>
          <w:rFonts w:ascii="Arial" w:hAnsi="Arial" w:cs="Arial"/>
          <w:b/>
          <w:bCs/>
        </w:rPr>
        <w:t>INSTRUCCIONES</w:t>
      </w:r>
    </w:p>
    <w:p w:rsidR="00D33146" w:rsidRPr="00E322CB" w:rsidRDefault="00D33146" w:rsidP="00D33146">
      <w:pPr>
        <w:spacing w:line="360" w:lineRule="auto"/>
        <w:ind w:left="720"/>
        <w:jc w:val="both"/>
        <w:rPr>
          <w:rFonts w:ascii="Arial" w:hAnsi="Arial" w:cs="Arial"/>
          <w:b/>
          <w:bCs/>
          <w:sz w:val="16"/>
          <w:szCs w:val="16"/>
        </w:rPr>
      </w:pPr>
    </w:p>
    <w:p w:rsidR="00957466" w:rsidRPr="00957466" w:rsidRDefault="00D33146" w:rsidP="00957466">
      <w:pPr>
        <w:pStyle w:val="Prrafodelista"/>
        <w:numPr>
          <w:ilvl w:val="1"/>
          <w:numId w:val="6"/>
        </w:numPr>
        <w:tabs>
          <w:tab w:val="clear" w:pos="1440"/>
          <w:tab w:val="num" w:pos="1134"/>
        </w:tabs>
        <w:spacing w:line="360" w:lineRule="auto"/>
        <w:ind w:left="1134" w:hanging="425"/>
        <w:rPr>
          <w:rFonts w:ascii="Arial" w:hAnsi="Arial" w:cs="Arial"/>
          <w:bCs/>
        </w:rPr>
      </w:pPr>
      <w:r w:rsidRPr="00247C5E">
        <w:rPr>
          <w:rFonts w:ascii="Arial" w:hAnsi="Arial" w:cs="Arial"/>
          <w:bCs/>
        </w:rPr>
        <w:t xml:space="preserve">Los resultados que se obtengan de la presente encuesta serán utilizados exclusivamente para el desarrollo de la investigación: </w:t>
      </w:r>
      <w:r w:rsidR="00957466" w:rsidRPr="00957466">
        <w:rPr>
          <w:rFonts w:ascii="Arial" w:hAnsi="Arial" w:cs="Arial"/>
          <w:b/>
          <w:color w:val="000000"/>
          <w:shd w:val="clear" w:color="auto" w:fill="FFFFFF"/>
          <w:lang w:val="es-PE"/>
        </w:rPr>
        <w:t xml:space="preserve">GESTIÒN LOGÌSTICA EN LA FUERZA AEREA DEL PERÙ Y SU RELACIÒN CON </w:t>
      </w:r>
      <w:r w:rsidR="00957466" w:rsidRPr="00957466">
        <w:rPr>
          <w:rFonts w:ascii="Arial" w:hAnsi="Arial" w:cs="Arial"/>
          <w:b/>
          <w:color w:val="000000"/>
          <w:shd w:val="clear" w:color="auto" w:fill="FFFFFF"/>
        </w:rPr>
        <w:t>LA DEFENSA NACIONAL, PERÌODO 2015-2016</w:t>
      </w:r>
    </w:p>
    <w:p w:rsidR="00957466" w:rsidRPr="00957466" w:rsidRDefault="00D33146" w:rsidP="00957466">
      <w:pPr>
        <w:widowControl/>
        <w:numPr>
          <w:ilvl w:val="1"/>
          <w:numId w:val="6"/>
        </w:numPr>
        <w:tabs>
          <w:tab w:val="clear" w:pos="1440"/>
        </w:tabs>
        <w:spacing w:line="360" w:lineRule="auto"/>
        <w:ind w:left="1134" w:hanging="425"/>
        <w:jc w:val="both"/>
        <w:rPr>
          <w:rFonts w:ascii="Arial" w:hAnsi="Arial" w:cs="Arial"/>
          <w:b/>
          <w:bCs/>
        </w:rPr>
      </w:pPr>
      <w:r w:rsidRPr="00543DB3">
        <w:rPr>
          <w:rFonts w:ascii="Arial" w:hAnsi="Arial" w:cs="Arial"/>
          <w:bCs/>
        </w:rPr>
        <w:t>La presente encuesta será aplicada a una muestra seleccionada perteneciente a oficiales y funcionarios de</w:t>
      </w:r>
      <w:r w:rsidR="00957466" w:rsidRPr="00957466">
        <w:rPr>
          <w:rFonts w:ascii="Arial" w:hAnsi="Arial" w:cs="Arial"/>
        </w:rPr>
        <w:t xml:space="preserve"> la Dirección General de Logística del Perú (DIGLO).</w:t>
      </w:r>
    </w:p>
    <w:p w:rsidR="00D33146" w:rsidRPr="00130422" w:rsidRDefault="00D33146" w:rsidP="00D26489">
      <w:pPr>
        <w:widowControl/>
        <w:numPr>
          <w:ilvl w:val="1"/>
          <w:numId w:val="6"/>
        </w:numPr>
        <w:tabs>
          <w:tab w:val="clear" w:pos="1440"/>
        </w:tabs>
        <w:spacing w:line="360" w:lineRule="auto"/>
        <w:ind w:left="1134" w:hanging="425"/>
        <w:jc w:val="both"/>
        <w:rPr>
          <w:rFonts w:ascii="Arial" w:hAnsi="Arial" w:cs="Arial"/>
          <w:b/>
          <w:bCs/>
        </w:rPr>
      </w:pPr>
      <w:r w:rsidRPr="00543DB3">
        <w:rPr>
          <w:rFonts w:ascii="Arial" w:hAnsi="Arial" w:cs="Arial"/>
          <w:bCs/>
        </w:rPr>
        <w:t>La “identidad de las personas”</w:t>
      </w:r>
      <w:r w:rsidRPr="00543DB3">
        <w:rPr>
          <w:rFonts w:ascii="Arial" w:hAnsi="Arial" w:cs="Arial"/>
          <w:bCs/>
          <w:i/>
        </w:rPr>
        <w:t xml:space="preserve"> </w:t>
      </w:r>
      <w:r w:rsidRPr="00543DB3">
        <w:rPr>
          <w:rFonts w:ascii="Arial" w:hAnsi="Arial" w:cs="Arial"/>
          <w:bCs/>
        </w:rPr>
        <w:t>encuestadas, así como la “confidencialidad” de sus respuestas, queda plenamente garantizadas.</w:t>
      </w:r>
    </w:p>
    <w:p w:rsidR="00D33146" w:rsidRDefault="00D33146" w:rsidP="00D33146">
      <w:pPr>
        <w:widowControl/>
        <w:spacing w:line="360" w:lineRule="auto"/>
        <w:ind w:left="1134"/>
        <w:jc w:val="both"/>
        <w:rPr>
          <w:rFonts w:ascii="Arial" w:hAnsi="Arial" w:cs="Arial"/>
          <w:b/>
          <w:bCs/>
        </w:rPr>
      </w:pPr>
    </w:p>
    <w:p w:rsidR="00D33146" w:rsidRPr="006E255B" w:rsidRDefault="00D33146" w:rsidP="00D26489">
      <w:pPr>
        <w:widowControl/>
        <w:numPr>
          <w:ilvl w:val="0"/>
          <w:numId w:val="5"/>
        </w:numPr>
        <w:tabs>
          <w:tab w:val="num" w:pos="1788"/>
        </w:tabs>
        <w:spacing w:line="360" w:lineRule="auto"/>
        <w:ind w:hanging="720"/>
        <w:jc w:val="both"/>
        <w:rPr>
          <w:rFonts w:ascii="Arial" w:hAnsi="Arial" w:cs="Arial"/>
          <w:b/>
          <w:bCs/>
        </w:rPr>
      </w:pPr>
      <w:r w:rsidRPr="006E255B">
        <w:rPr>
          <w:rFonts w:ascii="Arial" w:hAnsi="Arial" w:cs="Arial"/>
          <w:b/>
          <w:bCs/>
        </w:rPr>
        <w:t>INFORMACIÓN BÁSICA</w:t>
      </w:r>
    </w:p>
    <w:p w:rsidR="00D33146" w:rsidRPr="00E322CB" w:rsidRDefault="00D33146" w:rsidP="00D33146">
      <w:pPr>
        <w:tabs>
          <w:tab w:val="num" w:pos="1788"/>
        </w:tabs>
        <w:spacing w:line="360" w:lineRule="auto"/>
        <w:ind w:left="360"/>
        <w:jc w:val="both"/>
        <w:rPr>
          <w:rFonts w:ascii="Arial" w:hAnsi="Arial" w:cs="Arial"/>
          <w:b/>
          <w:bCs/>
          <w:sz w:val="16"/>
          <w:szCs w:val="16"/>
        </w:rPr>
      </w:pPr>
    </w:p>
    <w:p w:rsidR="00D33146" w:rsidRPr="00543DB3" w:rsidRDefault="00D33146" w:rsidP="00D33146">
      <w:pPr>
        <w:spacing w:line="360" w:lineRule="auto"/>
        <w:ind w:left="360"/>
        <w:jc w:val="both"/>
        <w:rPr>
          <w:rFonts w:ascii="Arial" w:hAnsi="Arial" w:cs="Arial"/>
          <w:b/>
          <w:bCs/>
        </w:rPr>
      </w:pPr>
      <w:r w:rsidRPr="00543DB3">
        <w:rPr>
          <w:rFonts w:ascii="Arial" w:hAnsi="Arial" w:cs="Arial"/>
          <w:bCs/>
        </w:rPr>
        <w:t xml:space="preserve"> </w:t>
      </w:r>
      <w:r w:rsidRPr="00543DB3">
        <w:rPr>
          <w:rFonts w:ascii="Arial" w:hAnsi="Arial" w:cs="Arial"/>
          <w:bCs/>
        </w:rPr>
        <w:tab/>
        <w:t>(Encierre con un círculo, el número que contenga su respuesta)</w:t>
      </w:r>
    </w:p>
    <w:p w:rsidR="00D33146" w:rsidRPr="00543DB3" w:rsidRDefault="00D33146" w:rsidP="00D26489">
      <w:pPr>
        <w:widowControl/>
        <w:numPr>
          <w:ilvl w:val="1"/>
          <w:numId w:val="5"/>
        </w:numPr>
        <w:tabs>
          <w:tab w:val="clear" w:pos="1440"/>
        </w:tabs>
        <w:spacing w:line="360" w:lineRule="auto"/>
        <w:ind w:left="1134" w:hanging="425"/>
        <w:jc w:val="both"/>
        <w:rPr>
          <w:rFonts w:ascii="Arial" w:hAnsi="Arial" w:cs="Arial"/>
          <w:b/>
          <w:bCs/>
        </w:rPr>
      </w:pPr>
      <w:r w:rsidRPr="00543DB3">
        <w:rPr>
          <w:rFonts w:ascii="Arial" w:hAnsi="Arial" w:cs="Arial"/>
          <w:bCs/>
        </w:rPr>
        <w:t>Edad</w:t>
      </w:r>
    </w:p>
    <w:p w:rsidR="00D33146" w:rsidRPr="00543DB3" w:rsidRDefault="00D33146" w:rsidP="00D26489">
      <w:pPr>
        <w:widowControl/>
        <w:numPr>
          <w:ilvl w:val="2"/>
          <w:numId w:val="5"/>
        </w:numPr>
        <w:tabs>
          <w:tab w:val="clear" w:pos="2160"/>
          <w:tab w:val="num" w:pos="1800"/>
        </w:tabs>
        <w:spacing w:line="360" w:lineRule="auto"/>
        <w:ind w:left="1560" w:hanging="425"/>
        <w:jc w:val="both"/>
        <w:rPr>
          <w:rFonts w:ascii="Arial" w:hAnsi="Arial" w:cs="Arial"/>
          <w:b/>
        </w:rPr>
      </w:pPr>
      <w:r w:rsidRPr="00543DB3">
        <w:rPr>
          <w:rFonts w:ascii="Arial" w:hAnsi="Arial" w:cs="Arial"/>
        </w:rPr>
        <w:t xml:space="preserve">De </w:t>
      </w:r>
      <w:r>
        <w:rPr>
          <w:rFonts w:ascii="Arial" w:hAnsi="Arial" w:cs="Arial"/>
        </w:rPr>
        <w:t>25</w:t>
      </w:r>
      <w:r w:rsidRPr="00543DB3">
        <w:rPr>
          <w:rFonts w:ascii="Arial" w:hAnsi="Arial" w:cs="Arial"/>
        </w:rPr>
        <w:t xml:space="preserve"> a 35 años.</w:t>
      </w:r>
    </w:p>
    <w:p w:rsidR="00D33146" w:rsidRPr="00543DB3" w:rsidRDefault="00D33146" w:rsidP="00D26489">
      <w:pPr>
        <w:widowControl/>
        <w:numPr>
          <w:ilvl w:val="2"/>
          <w:numId w:val="5"/>
        </w:numPr>
        <w:tabs>
          <w:tab w:val="clear" w:pos="2160"/>
          <w:tab w:val="num" w:pos="1800"/>
        </w:tabs>
        <w:spacing w:line="360" w:lineRule="auto"/>
        <w:ind w:left="1560" w:hanging="425"/>
        <w:jc w:val="both"/>
        <w:rPr>
          <w:rFonts w:ascii="Arial" w:hAnsi="Arial" w:cs="Arial"/>
          <w:b/>
        </w:rPr>
      </w:pPr>
      <w:r w:rsidRPr="00543DB3">
        <w:rPr>
          <w:rFonts w:ascii="Arial" w:hAnsi="Arial" w:cs="Arial"/>
        </w:rPr>
        <w:t>De 36 a 50 años.</w:t>
      </w:r>
    </w:p>
    <w:p w:rsidR="00D33146" w:rsidRPr="00543DB3" w:rsidRDefault="00D33146" w:rsidP="00D26489">
      <w:pPr>
        <w:widowControl/>
        <w:numPr>
          <w:ilvl w:val="2"/>
          <w:numId w:val="5"/>
        </w:numPr>
        <w:tabs>
          <w:tab w:val="clear" w:pos="2160"/>
          <w:tab w:val="num" w:pos="1800"/>
        </w:tabs>
        <w:spacing w:line="360" w:lineRule="auto"/>
        <w:ind w:left="1560" w:hanging="425"/>
        <w:jc w:val="both"/>
        <w:rPr>
          <w:rFonts w:ascii="Arial" w:hAnsi="Arial" w:cs="Arial"/>
          <w:b/>
        </w:rPr>
      </w:pPr>
      <w:r w:rsidRPr="00543DB3">
        <w:rPr>
          <w:rFonts w:ascii="Arial" w:hAnsi="Arial" w:cs="Arial"/>
        </w:rPr>
        <w:t>Más de 50 años.</w:t>
      </w:r>
    </w:p>
    <w:p w:rsidR="00D33146" w:rsidRPr="00543DB3" w:rsidRDefault="00D33146" w:rsidP="00D26489">
      <w:pPr>
        <w:widowControl/>
        <w:numPr>
          <w:ilvl w:val="1"/>
          <w:numId w:val="5"/>
        </w:numPr>
        <w:tabs>
          <w:tab w:val="clear" w:pos="1440"/>
        </w:tabs>
        <w:ind w:left="1134" w:hanging="425"/>
        <w:jc w:val="both"/>
        <w:rPr>
          <w:rFonts w:ascii="Arial" w:hAnsi="Arial" w:cs="Arial"/>
          <w:b/>
        </w:rPr>
      </w:pPr>
      <w:r w:rsidRPr="00543DB3">
        <w:rPr>
          <w:rFonts w:ascii="Arial" w:hAnsi="Arial" w:cs="Arial"/>
        </w:rPr>
        <w:t>Sexo:</w:t>
      </w:r>
    </w:p>
    <w:p w:rsidR="00D33146" w:rsidRPr="00543DB3" w:rsidRDefault="00D33146" w:rsidP="00D26489">
      <w:pPr>
        <w:widowControl/>
        <w:numPr>
          <w:ilvl w:val="2"/>
          <w:numId w:val="5"/>
        </w:numPr>
        <w:tabs>
          <w:tab w:val="clear" w:pos="2160"/>
        </w:tabs>
        <w:ind w:left="1560" w:hanging="425"/>
        <w:jc w:val="both"/>
        <w:rPr>
          <w:rFonts w:ascii="Arial" w:hAnsi="Arial" w:cs="Arial"/>
          <w:b/>
        </w:rPr>
      </w:pPr>
      <w:r w:rsidRPr="00543DB3">
        <w:rPr>
          <w:rFonts w:ascii="Arial" w:hAnsi="Arial" w:cs="Arial"/>
        </w:rPr>
        <w:t>Masculino.</w:t>
      </w:r>
    </w:p>
    <w:p w:rsidR="00D33146" w:rsidRPr="00543DB3" w:rsidRDefault="00D33146" w:rsidP="00D26489">
      <w:pPr>
        <w:widowControl/>
        <w:numPr>
          <w:ilvl w:val="2"/>
          <w:numId w:val="5"/>
        </w:numPr>
        <w:tabs>
          <w:tab w:val="clear" w:pos="2160"/>
        </w:tabs>
        <w:ind w:left="1560" w:hanging="425"/>
        <w:jc w:val="both"/>
        <w:rPr>
          <w:rFonts w:ascii="Arial" w:hAnsi="Arial" w:cs="Arial"/>
          <w:b/>
        </w:rPr>
      </w:pPr>
      <w:r w:rsidRPr="00543DB3">
        <w:rPr>
          <w:rFonts w:ascii="Arial" w:hAnsi="Arial" w:cs="Arial"/>
        </w:rPr>
        <w:t>Femenino.</w:t>
      </w:r>
    </w:p>
    <w:p w:rsidR="00D33146" w:rsidRPr="00543DB3" w:rsidRDefault="00D33146" w:rsidP="00D33146">
      <w:pPr>
        <w:ind w:left="1134" w:hanging="425"/>
        <w:jc w:val="both"/>
        <w:rPr>
          <w:rFonts w:ascii="Arial" w:hAnsi="Arial" w:cs="Arial"/>
          <w:b/>
        </w:rPr>
      </w:pPr>
    </w:p>
    <w:p w:rsidR="00D33146" w:rsidRPr="00543DB3" w:rsidRDefault="00D33146" w:rsidP="00D26489">
      <w:pPr>
        <w:widowControl/>
        <w:numPr>
          <w:ilvl w:val="1"/>
          <w:numId w:val="5"/>
        </w:numPr>
        <w:tabs>
          <w:tab w:val="clear" w:pos="1440"/>
        </w:tabs>
        <w:ind w:left="1134" w:hanging="425"/>
        <w:jc w:val="both"/>
        <w:rPr>
          <w:rFonts w:ascii="Arial" w:hAnsi="Arial" w:cs="Arial"/>
          <w:b/>
        </w:rPr>
      </w:pPr>
      <w:r w:rsidRPr="00543DB3">
        <w:rPr>
          <w:rFonts w:ascii="Arial" w:hAnsi="Arial" w:cs="Arial"/>
        </w:rPr>
        <w:t>Nivel de instrucción:</w:t>
      </w:r>
    </w:p>
    <w:p w:rsidR="00D33146" w:rsidRPr="00543DB3" w:rsidRDefault="00D33146" w:rsidP="00D26489">
      <w:pPr>
        <w:widowControl/>
        <w:numPr>
          <w:ilvl w:val="2"/>
          <w:numId w:val="5"/>
        </w:numPr>
        <w:tabs>
          <w:tab w:val="clear" w:pos="2160"/>
        </w:tabs>
        <w:ind w:left="1560" w:hanging="425"/>
        <w:jc w:val="both"/>
        <w:rPr>
          <w:rFonts w:ascii="Arial" w:hAnsi="Arial" w:cs="Arial"/>
          <w:b/>
        </w:rPr>
      </w:pPr>
      <w:r w:rsidRPr="00543DB3">
        <w:rPr>
          <w:rFonts w:ascii="Arial" w:hAnsi="Arial" w:cs="Arial"/>
        </w:rPr>
        <w:t>Secundaria.</w:t>
      </w:r>
    </w:p>
    <w:p w:rsidR="00D33146" w:rsidRPr="00023D14" w:rsidRDefault="00D33146" w:rsidP="00D26489">
      <w:pPr>
        <w:widowControl/>
        <w:numPr>
          <w:ilvl w:val="2"/>
          <w:numId w:val="5"/>
        </w:numPr>
        <w:tabs>
          <w:tab w:val="clear" w:pos="2160"/>
        </w:tabs>
        <w:ind w:left="1560" w:hanging="425"/>
        <w:jc w:val="both"/>
        <w:rPr>
          <w:rFonts w:ascii="Arial" w:hAnsi="Arial" w:cs="Arial"/>
          <w:b/>
        </w:rPr>
      </w:pPr>
      <w:r w:rsidRPr="00543DB3">
        <w:rPr>
          <w:rFonts w:ascii="Arial" w:hAnsi="Arial" w:cs="Arial"/>
        </w:rPr>
        <w:t>Superior.</w:t>
      </w:r>
    </w:p>
    <w:p w:rsidR="00D33146" w:rsidRDefault="00D33146" w:rsidP="00D33146">
      <w:pPr>
        <w:widowControl/>
        <w:ind w:left="1440"/>
        <w:jc w:val="both"/>
        <w:rPr>
          <w:rFonts w:ascii="Arial" w:hAnsi="Arial" w:cs="Arial"/>
        </w:rPr>
      </w:pPr>
    </w:p>
    <w:p w:rsidR="00D33146" w:rsidRPr="00E322CB" w:rsidRDefault="00D33146" w:rsidP="00D33146">
      <w:pPr>
        <w:widowControl/>
        <w:ind w:left="1440"/>
        <w:jc w:val="both"/>
        <w:rPr>
          <w:rFonts w:ascii="Arial" w:hAnsi="Arial" w:cs="Arial"/>
          <w:sz w:val="16"/>
          <w:szCs w:val="16"/>
        </w:rPr>
      </w:pPr>
    </w:p>
    <w:p w:rsidR="00D33146" w:rsidRDefault="00D33146" w:rsidP="00D33146">
      <w:pPr>
        <w:widowControl/>
        <w:ind w:left="1440"/>
        <w:jc w:val="both"/>
        <w:rPr>
          <w:rFonts w:ascii="Arial" w:hAnsi="Arial" w:cs="Arial"/>
          <w:b/>
        </w:rPr>
      </w:pPr>
    </w:p>
    <w:p w:rsidR="00D33146" w:rsidRPr="00543DB3" w:rsidRDefault="00D33146" w:rsidP="00FE7C97">
      <w:pPr>
        <w:tabs>
          <w:tab w:val="left" w:pos="-720"/>
        </w:tabs>
        <w:suppressAutoHyphens/>
        <w:spacing w:line="360" w:lineRule="auto"/>
        <w:jc w:val="both"/>
        <w:rPr>
          <w:rFonts w:ascii="Arial" w:hAnsi="Arial" w:cs="Arial"/>
          <w:spacing w:val="-3"/>
          <w:lang w:val="es-ES_tradnl"/>
        </w:rPr>
      </w:pPr>
      <w:r w:rsidRPr="00543DB3">
        <w:rPr>
          <w:rFonts w:ascii="Arial" w:hAnsi="Arial" w:cs="Arial"/>
          <w:spacing w:val="-3"/>
          <w:lang w:val="es-ES_tradnl"/>
        </w:rPr>
        <w:t>A continuación se le presenta una serie de preguntas, Ud. deberá responder una sola alternativa y marcarla con un aspa (x) al costado de los ítems.</w:t>
      </w:r>
    </w:p>
    <w:p w:rsidR="00D33146" w:rsidRDefault="00D33146" w:rsidP="00FE7C97">
      <w:pPr>
        <w:tabs>
          <w:tab w:val="left" w:pos="-720"/>
          <w:tab w:val="left" w:pos="0"/>
        </w:tabs>
        <w:suppressAutoHyphens/>
        <w:spacing w:line="360" w:lineRule="auto"/>
        <w:jc w:val="both"/>
        <w:rPr>
          <w:rFonts w:ascii="Arial" w:hAnsi="Arial" w:cs="Arial"/>
          <w:spacing w:val="-3"/>
          <w:sz w:val="16"/>
          <w:szCs w:val="16"/>
          <w:lang w:val="es-ES_tradnl"/>
        </w:rPr>
      </w:pPr>
    </w:p>
    <w:p w:rsidR="00225337" w:rsidRDefault="00225337" w:rsidP="00FE7C97">
      <w:pPr>
        <w:tabs>
          <w:tab w:val="left" w:pos="-720"/>
          <w:tab w:val="left" w:pos="0"/>
        </w:tabs>
        <w:suppressAutoHyphens/>
        <w:spacing w:line="360" w:lineRule="auto"/>
        <w:jc w:val="both"/>
        <w:rPr>
          <w:rFonts w:ascii="Arial" w:hAnsi="Arial" w:cs="Arial"/>
          <w:spacing w:val="-3"/>
          <w:sz w:val="16"/>
          <w:szCs w:val="16"/>
          <w:lang w:val="es-ES_tradnl"/>
        </w:rPr>
      </w:pPr>
    </w:p>
    <w:p w:rsidR="00225337" w:rsidRDefault="00225337" w:rsidP="00FE7C97">
      <w:pPr>
        <w:tabs>
          <w:tab w:val="left" w:pos="-720"/>
          <w:tab w:val="left" w:pos="0"/>
        </w:tabs>
        <w:suppressAutoHyphens/>
        <w:spacing w:line="360" w:lineRule="auto"/>
        <w:jc w:val="both"/>
        <w:rPr>
          <w:rFonts w:ascii="Arial" w:hAnsi="Arial" w:cs="Arial"/>
          <w:spacing w:val="-3"/>
          <w:sz w:val="16"/>
          <w:szCs w:val="16"/>
          <w:lang w:val="es-ES_tradnl"/>
        </w:rPr>
      </w:pPr>
    </w:p>
    <w:p w:rsidR="00F449A2" w:rsidRPr="00EB3540" w:rsidRDefault="00F449A2" w:rsidP="00FE7C97">
      <w:pPr>
        <w:tabs>
          <w:tab w:val="left" w:pos="-720"/>
          <w:tab w:val="left" w:pos="0"/>
        </w:tabs>
        <w:suppressAutoHyphens/>
        <w:spacing w:line="360" w:lineRule="auto"/>
        <w:jc w:val="both"/>
        <w:rPr>
          <w:rFonts w:ascii="Arial" w:hAnsi="Arial" w:cs="Arial"/>
          <w:szCs w:val="24"/>
        </w:rPr>
      </w:pPr>
      <w:r w:rsidRPr="00EB3540">
        <w:rPr>
          <w:rFonts w:ascii="Arial" w:hAnsi="Arial" w:cs="Arial"/>
          <w:spacing w:val="-3"/>
          <w:szCs w:val="24"/>
          <w:lang w:val="es-ES_tradnl"/>
        </w:rPr>
        <w:lastRenderedPageBreak/>
        <w:t xml:space="preserve">1. ¿En qué medida cree Ud. que existe optimización </w:t>
      </w:r>
      <w:r w:rsidR="00BA7027">
        <w:rPr>
          <w:rFonts w:ascii="Arial" w:hAnsi="Arial" w:cs="Arial"/>
          <w:spacing w:val="-3"/>
          <w:szCs w:val="24"/>
          <w:lang w:val="es-ES_tradnl"/>
        </w:rPr>
        <w:t>de los planes en</w:t>
      </w:r>
      <w:r w:rsidR="00266567">
        <w:rPr>
          <w:rFonts w:ascii="Arial" w:hAnsi="Arial" w:cs="Arial"/>
          <w:spacing w:val="-3"/>
          <w:szCs w:val="24"/>
          <w:lang w:val="es-ES_tradnl"/>
        </w:rPr>
        <w:t xml:space="preserve"> </w:t>
      </w:r>
      <w:r w:rsidR="00BA7027">
        <w:rPr>
          <w:rFonts w:ascii="Arial" w:hAnsi="Arial" w:cs="Arial"/>
          <w:spacing w:val="-3"/>
          <w:szCs w:val="24"/>
          <w:lang w:val="es-ES_tradnl"/>
        </w:rPr>
        <w:t xml:space="preserve">la gestión </w:t>
      </w:r>
      <w:r w:rsidR="00266567">
        <w:rPr>
          <w:rFonts w:ascii="Arial" w:hAnsi="Arial" w:cs="Arial"/>
          <w:spacing w:val="-3"/>
          <w:szCs w:val="24"/>
          <w:lang w:val="es-ES_tradnl"/>
        </w:rPr>
        <w:t xml:space="preserve">logística de la Fuerza </w:t>
      </w:r>
      <w:r w:rsidR="00066FF7">
        <w:rPr>
          <w:rFonts w:ascii="Arial" w:hAnsi="Arial" w:cs="Arial"/>
          <w:spacing w:val="-3"/>
          <w:szCs w:val="24"/>
          <w:lang w:val="es-ES_tradnl"/>
        </w:rPr>
        <w:t>A</w:t>
      </w:r>
      <w:r w:rsidR="00266567">
        <w:rPr>
          <w:rFonts w:ascii="Arial" w:hAnsi="Arial" w:cs="Arial"/>
          <w:spacing w:val="-3"/>
          <w:szCs w:val="24"/>
          <w:lang w:val="es-ES_tradnl"/>
        </w:rPr>
        <w:t>érea del Perú</w:t>
      </w:r>
      <w:r w:rsidRPr="00EB3540">
        <w:rPr>
          <w:rFonts w:ascii="Arial" w:hAnsi="Arial" w:cs="Arial"/>
          <w:szCs w:val="24"/>
        </w:rPr>
        <w:t>?.</w:t>
      </w:r>
    </w:p>
    <w:p w:rsidR="00266567" w:rsidRPr="00EB3540" w:rsidRDefault="00266567" w:rsidP="00FE7C97">
      <w:pPr>
        <w:tabs>
          <w:tab w:val="left" w:pos="-720"/>
          <w:tab w:val="left" w:pos="0"/>
        </w:tabs>
        <w:suppressAutoHyphens/>
        <w:spacing w:line="360" w:lineRule="auto"/>
        <w:jc w:val="both"/>
        <w:rPr>
          <w:rFonts w:ascii="Arial" w:hAnsi="Arial" w:cs="Arial"/>
          <w:spacing w:val="-3"/>
          <w:sz w:val="16"/>
          <w:szCs w:val="16"/>
        </w:rPr>
      </w:pPr>
    </w:p>
    <w:p w:rsidR="00F449A2" w:rsidRPr="00EB3540" w:rsidRDefault="00F449A2" w:rsidP="00FE7C97">
      <w:pPr>
        <w:tabs>
          <w:tab w:val="left" w:pos="-720"/>
          <w:tab w:val="left" w:pos="0"/>
        </w:tabs>
        <w:suppressAutoHyphens/>
        <w:spacing w:line="360" w:lineRule="auto"/>
        <w:jc w:val="both"/>
        <w:rPr>
          <w:rFonts w:ascii="Arial" w:hAnsi="Arial" w:cs="Arial"/>
          <w:b/>
          <w:spacing w:val="-3"/>
        </w:rPr>
      </w:pPr>
      <w:r w:rsidRPr="00EB3540">
        <w:rPr>
          <w:rFonts w:ascii="Arial" w:hAnsi="Arial" w:cs="Arial"/>
          <w:spacing w:val="-3"/>
        </w:rPr>
        <w:t xml:space="preserve">Muy de 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F449A2" w:rsidRDefault="00F449A2" w:rsidP="00266567">
      <w:pPr>
        <w:tabs>
          <w:tab w:val="left" w:pos="-720"/>
          <w:tab w:val="left" w:pos="0"/>
        </w:tabs>
        <w:suppressAutoHyphens/>
        <w:spacing w:line="360" w:lineRule="auto"/>
        <w:ind w:left="709"/>
        <w:jc w:val="both"/>
        <w:rPr>
          <w:rFonts w:ascii="Arial" w:hAnsi="Arial" w:cs="Arial"/>
          <w:b/>
          <w:spacing w:val="-3"/>
          <w:lang w:val="es-ES_tradnl"/>
        </w:rPr>
      </w:pPr>
    </w:p>
    <w:p w:rsidR="00266567" w:rsidRPr="00266567" w:rsidRDefault="00266567" w:rsidP="00266567">
      <w:pPr>
        <w:spacing w:line="360" w:lineRule="auto"/>
        <w:jc w:val="both"/>
        <w:rPr>
          <w:rFonts w:ascii="Arial" w:hAnsi="Arial" w:cs="Arial"/>
          <w:szCs w:val="24"/>
        </w:rPr>
      </w:pPr>
      <w:r w:rsidRPr="00266567">
        <w:rPr>
          <w:rFonts w:ascii="Arial" w:hAnsi="Arial" w:cs="Arial"/>
          <w:spacing w:val="-3"/>
          <w:szCs w:val="24"/>
          <w:lang w:val="es-ES_tradnl"/>
        </w:rPr>
        <w:t xml:space="preserve">2. ¿En qué medida cree Ud. que existe eficacia de los bienes </w:t>
      </w:r>
      <w:r w:rsidRPr="00266567">
        <w:rPr>
          <w:rFonts w:ascii="Arial" w:hAnsi="Arial" w:cs="Arial"/>
          <w:szCs w:val="24"/>
        </w:rPr>
        <w:t>bienes y servicios adquiridos anualmente</w:t>
      </w:r>
      <w:r w:rsidRPr="00266567">
        <w:rPr>
          <w:rFonts w:ascii="Arial" w:hAnsi="Arial" w:cs="Arial"/>
          <w:spacing w:val="-3"/>
          <w:szCs w:val="24"/>
          <w:lang w:val="es-ES_tradnl"/>
        </w:rPr>
        <w:t xml:space="preserve"> en la gestión logística de la Fuerza </w:t>
      </w:r>
      <w:r w:rsidR="00066FF7">
        <w:rPr>
          <w:rFonts w:ascii="Arial" w:hAnsi="Arial" w:cs="Arial"/>
          <w:spacing w:val="-3"/>
          <w:szCs w:val="24"/>
          <w:lang w:val="es-ES_tradnl"/>
        </w:rPr>
        <w:t>A</w:t>
      </w:r>
      <w:r w:rsidRPr="00266567">
        <w:rPr>
          <w:rFonts w:ascii="Arial" w:hAnsi="Arial" w:cs="Arial"/>
          <w:spacing w:val="-3"/>
          <w:szCs w:val="24"/>
          <w:lang w:val="es-ES_tradnl"/>
        </w:rPr>
        <w:t>érea del Perú</w:t>
      </w:r>
      <w:r w:rsidRPr="00266567">
        <w:rPr>
          <w:rFonts w:ascii="Arial" w:hAnsi="Arial" w:cs="Arial"/>
          <w:szCs w:val="24"/>
        </w:rPr>
        <w:t>?.</w:t>
      </w:r>
    </w:p>
    <w:p w:rsidR="00BA7027" w:rsidRPr="00BA7027" w:rsidRDefault="00BA7027" w:rsidP="00FE7C97">
      <w:pPr>
        <w:tabs>
          <w:tab w:val="left" w:pos="-720"/>
          <w:tab w:val="left" w:pos="0"/>
        </w:tabs>
        <w:suppressAutoHyphens/>
        <w:spacing w:line="360" w:lineRule="auto"/>
        <w:ind w:left="709"/>
        <w:jc w:val="both"/>
        <w:rPr>
          <w:rFonts w:ascii="Arial" w:hAnsi="Arial" w:cs="Arial"/>
          <w:b/>
          <w:spacing w:val="-3"/>
        </w:rPr>
      </w:pPr>
    </w:p>
    <w:p w:rsidR="00F449A2" w:rsidRPr="00EB3540" w:rsidRDefault="00F449A2" w:rsidP="00FE7C97">
      <w:pPr>
        <w:tabs>
          <w:tab w:val="left" w:pos="-720"/>
          <w:tab w:val="left" w:pos="0"/>
        </w:tabs>
        <w:suppressAutoHyphens/>
        <w:spacing w:line="360" w:lineRule="auto"/>
        <w:jc w:val="both"/>
        <w:rPr>
          <w:rFonts w:ascii="Arial" w:hAnsi="Arial" w:cs="Arial"/>
          <w:b/>
          <w:spacing w:val="-3"/>
        </w:rPr>
      </w:pPr>
      <w:r w:rsidRPr="00EB3540">
        <w:rPr>
          <w:rFonts w:ascii="Arial" w:hAnsi="Arial" w:cs="Arial"/>
          <w:spacing w:val="-3"/>
        </w:rPr>
        <w:t xml:space="preserve">Muy de 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F449A2" w:rsidRDefault="00F449A2" w:rsidP="00FE7C97">
      <w:pPr>
        <w:tabs>
          <w:tab w:val="left" w:pos="-720"/>
          <w:tab w:val="left" w:pos="0"/>
        </w:tabs>
        <w:suppressAutoHyphens/>
        <w:spacing w:line="360" w:lineRule="auto"/>
        <w:jc w:val="both"/>
        <w:rPr>
          <w:rFonts w:ascii="Arial" w:hAnsi="Arial" w:cs="Arial"/>
          <w:spacing w:val="-3"/>
          <w:sz w:val="16"/>
          <w:szCs w:val="16"/>
        </w:rPr>
      </w:pPr>
    </w:p>
    <w:p w:rsidR="00266567" w:rsidRPr="00EB3540" w:rsidRDefault="00266567" w:rsidP="00266567">
      <w:pPr>
        <w:spacing w:line="360" w:lineRule="auto"/>
        <w:jc w:val="both"/>
        <w:rPr>
          <w:rFonts w:ascii="Arial" w:hAnsi="Arial" w:cs="Arial"/>
          <w:szCs w:val="24"/>
        </w:rPr>
      </w:pPr>
      <w:r>
        <w:rPr>
          <w:rFonts w:ascii="Arial" w:hAnsi="Arial" w:cs="Arial"/>
          <w:spacing w:val="-3"/>
          <w:szCs w:val="24"/>
          <w:lang w:val="es-ES_tradnl"/>
        </w:rPr>
        <w:t>3</w:t>
      </w:r>
      <w:r w:rsidRPr="00EB3540">
        <w:rPr>
          <w:rFonts w:ascii="Arial" w:hAnsi="Arial" w:cs="Arial"/>
          <w:spacing w:val="-3"/>
          <w:szCs w:val="24"/>
          <w:lang w:val="es-ES_tradnl"/>
        </w:rPr>
        <w:t xml:space="preserve">. ¿En qué medida cree Ud. que </w:t>
      </w:r>
      <w:r>
        <w:rPr>
          <w:rFonts w:ascii="Arial" w:hAnsi="Arial" w:cs="Arial"/>
          <w:spacing w:val="-3"/>
          <w:szCs w:val="24"/>
          <w:lang w:val="es-ES_tradnl"/>
        </w:rPr>
        <w:t xml:space="preserve">existe cumplimiento de las metas en la gestión logística de la Fuerza </w:t>
      </w:r>
      <w:r w:rsidR="00066FF7">
        <w:rPr>
          <w:rFonts w:ascii="Arial" w:hAnsi="Arial" w:cs="Arial"/>
          <w:spacing w:val="-3"/>
          <w:szCs w:val="24"/>
          <w:lang w:val="es-ES_tradnl"/>
        </w:rPr>
        <w:t>A</w:t>
      </w:r>
      <w:r>
        <w:rPr>
          <w:rFonts w:ascii="Arial" w:hAnsi="Arial" w:cs="Arial"/>
          <w:spacing w:val="-3"/>
          <w:szCs w:val="24"/>
          <w:lang w:val="es-ES_tradnl"/>
        </w:rPr>
        <w:t>érea del Perú</w:t>
      </w:r>
      <w:r w:rsidRPr="00EB3540">
        <w:rPr>
          <w:rFonts w:ascii="Arial" w:hAnsi="Arial" w:cs="Arial"/>
          <w:szCs w:val="24"/>
        </w:rPr>
        <w:t>?.</w:t>
      </w:r>
    </w:p>
    <w:p w:rsidR="00266567" w:rsidRDefault="00266567" w:rsidP="00FE7C97">
      <w:pPr>
        <w:tabs>
          <w:tab w:val="left" w:pos="-720"/>
          <w:tab w:val="left" w:pos="0"/>
        </w:tabs>
        <w:suppressAutoHyphens/>
        <w:spacing w:line="360" w:lineRule="auto"/>
        <w:jc w:val="both"/>
        <w:rPr>
          <w:rFonts w:ascii="Arial" w:hAnsi="Arial" w:cs="Arial"/>
          <w:spacing w:val="-3"/>
          <w:sz w:val="16"/>
          <w:szCs w:val="16"/>
        </w:rPr>
      </w:pPr>
    </w:p>
    <w:p w:rsidR="00F449A2" w:rsidRPr="00EB3540" w:rsidRDefault="00F449A2" w:rsidP="00FE7C97">
      <w:pPr>
        <w:tabs>
          <w:tab w:val="left" w:pos="-720"/>
          <w:tab w:val="left" w:pos="0"/>
        </w:tabs>
        <w:suppressAutoHyphens/>
        <w:spacing w:line="360" w:lineRule="auto"/>
        <w:jc w:val="both"/>
        <w:rPr>
          <w:rFonts w:ascii="Arial" w:hAnsi="Arial" w:cs="Arial"/>
          <w:b/>
          <w:spacing w:val="-3"/>
        </w:rPr>
      </w:pPr>
      <w:r w:rsidRPr="00EB3540">
        <w:rPr>
          <w:rFonts w:ascii="Arial" w:hAnsi="Arial" w:cs="Arial"/>
          <w:spacing w:val="-3"/>
        </w:rPr>
        <w:t xml:space="preserve">Muy de 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D57534" w:rsidRDefault="00D57534" w:rsidP="00266567">
      <w:pPr>
        <w:tabs>
          <w:tab w:val="left" w:pos="-720"/>
          <w:tab w:val="left" w:pos="0"/>
        </w:tabs>
        <w:suppressAutoHyphens/>
        <w:spacing w:line="360" w:lineRule="auto"/>
        <w:jc w:val="both"/>
        <w:rPr>
          <w:rFonts w:ascii="Arial" w:hAnsi="Arial" w:cs="Arial"/>
          <w:spacing w:val="-3"/>
          <w:lang w:val="es-ES_tradnl"/>
        </w:rPr>
      </w:pPr>
    </w:p>
    <w:p w:rsidR="00266567" w:rsidRPr="00EB3540" w:rsidRDefault="00266567" w:rsidP="00266567">
      <w:pPr>
        <w:spacing w:line="360" w:lineRule="auto"/>
        <w:jc w:val="both"/>
        <w:rPr>
          <w:rFonts w:ascii="Arial" w:hAnsi="Arial" w:cs="Arial"/>
          <w:szCs w:val="24"/>
        </w:rPr>
      </w:pPr>
      <w:r>
        <w:rPr>
          <w:rFonts w:ascii="Arial" w:hAnsi="Arial" w:cs="Arial"/>
          <w:spacing w:val="-3"/>
          <w:szCs w:val="24"/>
          <w:lang w:val="es-ES_tradnl"/>
        </w:rPr>
        <w:t>4</w:t>
      </w:r>
      <w:r w:rsidRPr="00EB3540">
        <w:rPr>
          <w:rFonts w:ascii="Arial" w:hAnsi="Arial" w:cs="Arial"/>
          <w:spacing w:val="-3"/>
          <w:szCs w:val="24"/>
          <w:lang w:val="es-ES_tradnl"/>
        </w:rPr>
        <w:t xml:space="preserve">. ¿En qué medida cree Ud. que existe </w:t>
      </w:r>
      <w:r w:rsidRPr="00957466">
        <w:rPr>
          <w:rFonts w:ascii="Arial" w:hAnsi="Arial" w:cs="Arial"/>
          <w:sz w:val="22"/>
          <w:szCs w:val="22"/>
        </w:rPr>
        <w:t xml:space="preserve">generación de resultados por eficacia </w:t>
      </w:r>
      <w:r>
        <w:rPr>
          <w:rFonts w:ascii="Arial" w:hAnsi="Arial" w:cs="Arial"/>
          <w:spacing w:val="-3"/>
          <w:szCs w:val="24"/>
          <w:lang w:val="es-ES_tradnl"/>
        </w:rPr>
        <w:t xml:space="preserve">en la gestión logística de la Fuerza </w:t>
      </w:r>
      <w:r w:rsidR="00066FF7">
        <w:rPr>
          <w:rFonts w:ascii="Arial" w:hAnsi="Arial" w:cs="Arial"/>
          <w:spacing w:val="-3"/>
          <w:szCs w:val="24"/>
          <w:lang w:val="es-ES_tradnl"/>
        </w:rPr>
        <w:t>A</w:t>
      </w:r>
      <w:r>
        <w:rPr>
          <w:rFonts w:ascii="Arial" w:hAnsi="Arial" w:cs="Arial"/>
          <w:spacing w:val="-3"/>
          <w:szCs w:val="24"/>
          <w:lang w:val="es-ES_tradnl"/>
        </w:rPr>
        <w:t>érea del Perú</w:t>
      </w:r>
      <w:r w:rsidRPr="00EB3540">
        <w:rPr>
          <w:rFonts w:ascii="Arial" w:hAnsi="Arial" w:cs="Arial"/>
          <w:szCs w:val="24"/>
        </w:rPr>
        <w:t>?.</w:t>
      </w:r>
    </w:p>
    <w:p w:rsidR="00D57534" w:rsidRPr="00D57534" w:rsidRDefault="00D57534" w:rsidP="00FE7C97">
      <w:pPr>
        <w:tabs>
          <w:tab w:val="left" w:pos="-720"/>
          <w:tab w:val="left" w:pos="0"/>
        </w:tabs>
        <w:suppressAutoHyphens/>
        <w:spacing w:line="360" w:lineRule="auto"/>
        <w:jc w:val="both"/>
        <w:rPr>
          <w:rFonts w:ascii="Arial" w:hAnsi="Arial" w:cs="Arial"/>
          <w:spacing w:val="-3"/>
        </w:rPr>
      </w:pP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Muy de 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lastRenderedPageBreak/>
        <w:t>Muy en desacuerdo</w:t>
      </w:r>
    </w:p>
    <w:p w:rsidR="00F449A2" w:rsidRDefault="00F449A2" w:rsidP="00FE7C97">
      <w:pPr>
        <w:tabs>
          <w:tab w:val="left" w:pos="-720"/>
          <w:tab w:val="left" w:pos="0"/>
        </w:tabs>
        <w:suppressAutoHyphens/>
        <w:spacing w:line="360" w:lineRule="auto"/>
        <w:ind w:left="709"/>
        <w:jc w:val="both"/>
        <w:rPr>
          <w:rFonts w:ascii="Arial" w:hAnsi="Arial" w:cs="Arial"/>
          <w:b/>
          <w:spacing w:val="-3"/>
        </w:rPr>
      </w:pPr>
    </w:p>
    <w:p w:rsidR="00266567" w:rsidRDefault="00266567" w:rsidP="00266567">
      <w:pPr>
        <w:spacing w:line="360" w:lineRule="auto"/>
        <w:jc w:val="both"/>
        <w:rPr>
          <w:rFonts w:ascii="Arial" w:hAnsi="Arial" w:cs="Arial"/>
          <w:szCs w:val="24"/>
        </w:rPr>
      </w:pPr>
      <w:r>
        <w:rPr>
          <w:rFonts w:ascii="Arial" w:hAnsi="Arial" w:cs="Arial"/>
          <w:spacing w:val="-3"/>
          <w:szCs w:val="24"/>
          <w:lang w:val="es-ES_tradnl"/>
        </w:rPr>
        <w:t>5</w:t>
      </w:r>
      <w:r w:rsidRPr="00EB3540">
        <w:rPr>
          <w:rFonts w:ascii="Arial" w:hAnsi="Arial" w:cs="Arial"/>
          <w:spacing w:val="-3"/>
          <w:szCs w:val="24"/>
          <w:lang w:val="es-ES_tradnl"/>
        </w:rPr>
        <w:t xml:space="preserve">. ¿En qué medida cree Ud. que existe </w:t>
      </w:r>
      <w:r>
        <w:rPr>
          <w:rFonts w:ascii="Arial" w:hAnsi="Arial" w:cs="Arial"/>
          <w:spacing w:val="-3"/>
          <w:szCs w:val="24"/>
          <w:lang w:val="es-ES_tradnl"/>
        </w:rPr>
        <w:t xml:space="preserve">cumplimiento de los fines en la gestión logística de la Fuerza </w:t>
      </w:r>
      <w:r w:rsidR="00066FF7">
        <w:rPr>
          <w:rFonts w:ascii="Arial" w:hAnsi="Arial" w:cs="Arial"/>
          <w:spacing w:val="-3"/>
          <w:szCs w:val="24"/>
          <w:lang w:val="es-ES_tradnl"/>
        </w:rPr>
        <w:t>A</w:t>
      </w:r>
      <w:r>
        <w:rPr>
          <w:rFonts w:ascii="Arial" w:hAnsi="Arial" w:cs="Arial"/>
          <w:spacing w:val="-3"/>
          <w:szCs w:val="24"/>
          <w:lang w:val="es-ES_tradnl"/>
        </w:rPr>
        <w:t>érea del Perú</w:t>
      </w:r>
      <w:r w:rsidRPr="00EB3540">
        <w:rPr>
          <w:rFonts w:ascii="Arial" w:hAnsi="Arial" w:cs="Arial"/>
          <w:szCs w:val="24"/>
        </w:rPr>
        <w:t>?.</w:t>
      </w:r>
    </w:p>
    <w:p w:rsidR="00266567" w:rsidRPr="00EB3540" w:rsidRDefault="00266567" w:rsidP="00266567">
      <w:pPr>
        <w:spacing w:line="360" w:lineRule="auto"/>
        <w:jc w:val="both"/>
        <w:rPr>
          <w:rFonts w:ascii="Arial" w:hAnsi="Arial" w:cs="Arial"/>
          <w:szCs w:val="24"/>
        </w:rPr>
      </w:pP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Muy de 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F449A2" w:rsidRDefault="00F449A2" w:rsidP="00FE7C97">
      <w:pPr>
        <w:tabs>
          <w:tab w:val="left" w:pos="-720"/>
          <w:tab w:val="left" w:pos="0"/>
        </w:tabs>
        <w:suppressAutoHyphens/>
        <w:spacing w:line="360" w:lineRule="auto"/>
        <w:ind w:left="709"/>
        <w:jc w:val="both"/>
        <w:rPr>
          <w:rFonts w:ascii="Arial" w:hAnsi="Arial" w:cs="Arial"/>
          <w:b/>
          <w:spacing w:val="-3"/>
        </w:rPr>
      </w:pPr>
    </w:p>
    <w:p w:rsidR="00266567" w:rsidRPr="00EB3540" w:rsidRDefault="00266567" w:rsidP="00266567">
      <w:pPr>
        <w:spacing w:line="360" w:lineRule="auto"/>
        <w:jc w:val="both"/>
        <w:rPr>
          <w:rFonts w:ascii="Arial" w:hAnsi="Arial" w:cs="Arial"/>
          <w:szCs w:val="24"/>
        </w:rPr>
      </w:pPr>
      <w:r>
        <w:rPr>
          <w:rFonts w:ascii="Arial" w:hAnsi="Arial" w:cs="Arial"/>
          <w:spacing w:val="-3"/>
          <w:szCs w:val="24"/>
          <w:lang w:val="es-ES_tradnl"/>
        </w:rPr>
        <w:t>6</w:t>
      </w:r>
      <w:r w:rsidRPr="00EB3540">
        <w:rPr>
          <w:rFonts w:ascii="Arial" w:hAnsi="Arial" w:cs="Arial"/>
          <w:spacing w:val="-3"/>
          <w:szCs w:val="24"/>
          <w:lang w:val="es-ES_tradnl"/>
        </w:rPr>
        <w:t xml:space="preserve">. ¿En qué medida cree Ud. que </w:t>
      </w:r>
      <w:r>
        <w:rPr>
          <w:rFonts w:ascii="Arial" w:hAnsi="Arial" w:cs="Arial"/>
          <w:spacing w:val="-3"/>
          <w:szCs w:val="24"/>
          <w:lang w:val="es-ES_tradnl"/>
        </w:rPr>
        <w:t xml:space="preserve">cumplimiento de los objetivos en la gestión logística de la Fuerza </w:t>
      </w:r>
      <w:r w:rsidR="00066FF7">
        <w:rPr>
          <w:rFonts w:ascii="Arial" w:hAnsi="Arial" w:cs="Arial"/>
          <w:spacing w:val="-3"/>
          <w:szCs w:val="24"/>
          <w:lang w:val="es-ES_tradnl"/>
        </w:rPr>
        <w:t>A</w:t>
      </w:r>
      <w:r>
        <w:rPr>
          <w:rFonts w:ascii="Arial" w:hAnsi="Arial" w:cs="Arial"/>
          <w:spacing w:val="-3"/>
          <w:szCs w:val="24"/>
          <w:lang w:val="es-ES_tradnl"/>
        </w:rPr>
        <w:t>érea del Perú</w:t>
      </w:r>
      <w:r w:rsidRPr="00EB3540">
        <w:rPr>
          <w:rFonts w:ascii="Arial" w:hAnsi="Arial" w:cs="Arial"/>
          <w:szCs w:val="24"/>
        </w:rPr>
        <w:t>?.</w:t>
      </w:r>
    </w:p>
    <w:p w:rsidR="00D57534" w:rsidRPr="00EB3540" w:rsidRDefault="00D57534" w:rsidP="00FE7C97">
      <w:pPr>
        <w:tabs>
          <w:tab w:val="left" w:pos="-720"/>
          <w:tab w:val="left" w:pos="0"/>
        </w:tabs>
        <w:suppressAutoHyphens/>
        <w:spacing w:line="360" w:lineRule="auto"/>
        <w:ind w:left="709"/>
        <w:jc w:val="both"/>
        <w:rPr>
          <w:rFonts w:ascii="Arial" w:hAnsi="Arial" w:cs="Arial"/>
          <w:b/>
          <w:spacing w:val="-3"/>
        </w:rPr>
      </w:pP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Muy de 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F449A2" w:rsidRPr="00EB3540" w:rsidRDefault="00F449A2"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266567" w:rsidRPr="00C631B3" w:rsidRDefault="00B04F41" w:rsidP="00266567">
      <w:pPr>
        <w:tabs>
          <w:tab w:val="left" w:pos="-720"/>
          <w:tab w:val="left" w:pos="0"/>
        </w:tabs>
        <w:suppressAutoHyphens/>
        <w:spacing w:line="360" w:lineRule="auto"/>
        <w:jc w:val="both"/>
        <w:rPr>
          <w:rFonts w:ascii="Arial" w:hAnsi="Arial" w:cs="Arial"/>
          <w:b/>
          <w:szCs w:val="24"/>
        </w:rPr>
      </w:pPr>
      <w:r w:rsidRPr="00C631B3">
        <w:rPr>
          <w:rFonts w:ascii="Arial" w:hAnsi="Arial" w:cs="Arial"/>
          <w:spacing w:val="-3"/>
          <w:szCs w:val="24"/>
          <w:lang w:val="es-ES_tradnl"/>
        </w:rPr>
        <w:t>7. ¿En qué medida cree Ud. que existe</w:t>
      </w:r>
      <w:r w:rsidR="005C3E0D">
        <w:rPr>
          <w:rFonts w:ascii="Arial" w:hAnsi="Arial" w:cs="Arial"/>
          <w:spacing w:val="-3"/>
          <w:szCs w:val="24"/>
          <w:lang w:val="es-ES_tradnl"/>
        </w:rPr>
        <w:t xml:space="preserve"> necesidad de </w:t>
      </w:r>
      <w:r w:rsidR="00266567" w:rsidRPr="00C631B3">
        <w:rPr>
          <w:rFonts w:ascii="Arial" w:hAnsi="Arial" w:cs="Arial"/>
          <w:szCs w:val="24"/>
        </w:rPr>
        <w:t>acciones orientadas a  adquisiciones de corto plazo en la</w:t>
      </w:r>
      <w:r w:rsidR="00C631B3" w:rsidRPr="00C631B3">
        <w:rPr>
          <w:rFonts w:ascii="Arial" w:hAnsi="Arial" w:cs="Arial"/>
          <w:szCs w:val="24"/>
        </w:rPr>
        <w:t xml:space="preserve">s políticas de defensa </w:t>
      </w:r>
      <w:r w:rsidR="00266567" w:rsidRPr="00C631B3">
        <w:rPr>
          <w:rFonts w:ascii="Arial" w:hAnsi="Arial" w:cs="Arial"/>
          <w:szCs w:val="24"/>
        </w:rPr>
        <w:t>de</w:t>
      </w:r>
      <w:r w:rsidR="00C631B3" w:rsidRPr="00C631B3">
        <w:rPr>
          <w:rFonts w:ascii="Arial" w:hAnsi="Arial" w:cs="Arial"/>
          <w:szCs w:val="24"/>
        </w:rPr>
        <w:t xml:space="preserve">ntro </w:t>
      </w:r>
      <w:r w:rsidR="00266567" w:rsidRPr="00C631B3">
        <w:rPr>
          <w:rFonts w:ascii="Arial" w:hAnsi="Arial" w:cs="Arial"/>
          <w:szCs w:val="24"/>
        </w:rPr>
        <w:t xml:space="preserve"> </w:t>
      </w:r>
      <w:r w:rsidR="004059BD">
        <w:rPr>
          <w:rFonts w:ascii="Arial" w:hAnsi="Arial" w:cs="Arial"/>
          <w:szCs w:val="24"/>
        </w:rPr>
        <w:t xml:space="preserve">de </w:t>
      </w:r>
      <w:r w:rsidR="00266567" w:rsidRPr="00C631B3">
        <w:rPr>
          <w:rFonts w:ascii="Arial" w:hAnsi="Arial" w:cs="Arial"/>
          <w:szCs w:val="24"/>
        </w:rPr>
        <w:t xml:space="preserve">la Fuerza </w:t>
      </w:r>
      <w:r w:rsidR="00066FF7">
        <w:rPr>
          <w:rFonts w:ascii="Arial" w:hAnsi="Arial" w:cs="Arial"/>
          <w:spacing w:val="-3"/>
          <w:szCs w:val="24"/>
          <w:lang w:val="es-ES_tradnl"/>
        </w:rPr>
        <w:t>A</w:t>
      </w:r>
      <w:r w:rsidR="00266567" w:rsidRPr="00C631B3">
        <w:rPr>
          <w:rFonts w:ascii="Arial" w:hAnsi="Arial" w:cs="Arial"/>
          <w:szCs w:val="24"/>
        </w:rPr>
        <w:t xml:space="preserve">érea del </w:t>
      </w:r>
      <w:r w:rsidR="00C631B3" w:rsidRPr="00C631B3">
        <w:rPr>
          <w:rFonts w:ascii="Arial" w:hAnsi="Arial" w:cs="Arial"/>
          <w:szCs w:val="24"/>
        </w:rPr>
        <w:t>Perú</w:t>
      </w:r>
      <w:r w:rsidR="00266567" w:rsidRPr="00C631B3">
        <w:rPr>
          <w:rFonts w:ascii="Arial" w:hAnsi="Arial" w:cs="Arial"/>
          <w:szCs w:val="24"/>
        </w:rPr>
        <w:t>?</w:t>
      </w:r>
    </w:p>
    <w:p w:rsidR="004059BD" w:rsidRDefault="004059BD" w:rsidP="00FE7C97">
      <w:pPr>
        <w:tabs>
          <w:tab w:val="left" w:pos="-720"/>
          <w:tab w:val="left" w:pos="0"/>
        </w:tabs>
        <w:suppressAutoHyphens/>
        <w:spacing w:line="360" w:lineRule="auto"/>
        <w:jc w:val="both"/>
        <w:rPr>
          <w:rFonts w:ascii="Arial" w:hAnsi="Arial" w:cs="Arial"/>
          <w:spacing w:val="-3"/>
        </w:rPr>
      </w:pPr>
    </w:p>
    <w:p w:rsidR="00B04F41" w:rsidRPr="00EB3540" w:rsidRDefault="00B04F41" w:rsidP="00FE7C97">
      <w:pPr>
        <w:tabs>
          <w:tab w:val="left" w:pos="-720"/>
          <w:tab w:val="left" w:pos="0"/>
        </w:tabs>
        <w:suppressAutoHyphens/>
        <w:spacing w:line="360" w:lineRule="auto"/>
        <w:jc w:val="both"/>
        <w:rPr>
          <w:rFonts w:ascii="Arial" w:hAnsi="Arial" w:cs="Arial"/>
          <w:b/>
          <w:spacing w:val="-3"/>
        </w:rPr>
      </w:pPr>
      <w:r w:rsidRPr="00EB3540">
        <w:rPr>
          <w:rFonts w:ascii="Arial" w:hAnsi="Arial" w:cs="Arial"/>
          <w:spacing w:val="-3"/>
        </w:rPr>
        <w:t xml:space="preserve">Muy de 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C631B3" w:rsidRDefault="00C631B3" w:rsidP="00FE7C97">
      <w:pPr>
        <w:tabs>
          <w:tab w:val="left" w:pos="-720"/>
          <w:tab w:val="left" w:pos="0"/>
        </w:tabs>
        <w:suppressAutoHyphens/>
        <w:spacing w:line="360" w:lineRule="auto"/>
        <w:ind w:left="709"/>
        <w:jc w:val="both"/>
        <w:rPr>
          <w:rFonts w:ascii="Arial" w:hAnsi="Arial" w:cs="Arial"/>
          <w:b/>
          <w:spacing w:val="-3"/>
          <w:szCs w:val="24"/>
        </w:rPr>
      </w:pPr>
    </w:p>
    <w:p w:rsidR="00C631B3" w:rsidRDefault="00C631B3" w:rsidP="00C631B3">
      <w:pPr>
        <w:tabs>
          <w:tab w:val="left" w:pos="-720"/>
          <w:tab w:val="left" w:pos="0"/>
        </w:tabs>
        <w:suppressAutoHyphens/>
        <w:spacing w:line="360" w:lineRule="auto"/>
        <w:jc w:val="both"/>
        <w:rPr>
          <w:rFonts w:ascii="Arial" w:hAnsi="Arial" w:cs="Arial"/>
          <w:szCs w:val="24"/>
        </w:rPr>
      </w:pPr>
      <w:r>
        <w:rPr>
          <w:rFonts w:ascii="Arial" w:hAnsi="Arial" w:cs="Arial"/>
          <w:spacing w:val="-3"/>
          <w:szCs w:val="24"/>
          <w:lang w:val="es-ES_tradnl"/>
        </w:rPr>
        <w:t>8</w:t>
      </w:r>
      <w:r w:rsidRPr="00C631B3">
        <w:rPr>
          <w:rFonts w:ascii="Arial" w:hAnsi="Arial" w:cs="Arial"/>
          <w:spacing w:val="-3"/>
          <w:szCs w:val="24"/>
          <w:lang w:val="es-ES_tradnl"/>
        </w:rPr>
        <w:t>. ¿En qué medida cree Ud. que existe</w:t>
      </w:r>
      <w:r w:rsidR="005C3E0D" w:rsidRPr="005C3E0D">
        <w:rPr>
          <w:rFonts w:ascii="Arial" w:hAnsi="Arial" w:cs="Arial"/>
          <w:spacing w:val="-3"/>
          <w:szCs w:val="24"/>
          <w:lang w:val="es-ES_tradnl"/>
        </w:rPr>
        <w:t xml:space="preserve"> </w:t>
      </w:r>
      <w:r w:rsidR="005C3E0D">
        <w:rPr>
          <w:rFonts w:ascii="Arial" w:hAnsi="Arial" w:cs="Arial"/>
          <w:spacing w:val="-3"/>
          <w:szCs w:val="24"/>
          <w:lang w:val="es-ES_tradnl"/>
        </w:rPr>
        <w:t>necesidad  de</w:t>
      </w:r>
      <w:r w:rsidRPr="00C631B3">
        <w:rPr>
          <w:rFonts w:ascii="Arial" w:hAnsi="Arial" w:cs="Arial"/>
          <w:szCs w:val="24"/>
        </w:rPr>
        <w:t xml:space="preserve"> cumplimiento de las normas y reglamentos  en las políticas de defensa a nivel logístico </w:t>
      </w:r>
      <w:r w:rsidR="004059BD">
        <w:rPr>
          <w:rFonts w:ascii="Arial" w:hAnsi="Arial" w:cs="Arial"/>
          <w:szCs w:val="24"/>
        </w:rPr>
        <w:t>en</w:t>
      </w:r>
      <w:r w:rsidRPr="00C631B3">
        <w:rPr>
          <w:rFonts w:ascii="Arial" w:hAnsi="Arial" w:cs="Arial"/>
          <w:szCs w:val="24"/>
        </w:rPr>
        <w:t xml:space="preserve"> la Fuerza </w:t>
      </w:r>
      <w:r w:rsidR="00066FF7">
        <w:rPr>
          <w:rFonts w:ascii="Arial" w:hAnsi="Arial" w:cs="Arial"/>
          <w:spacing w:val="-3"/>
          <w:szCs w:val="24"/>
          <w:lang w:val="es-ES_tradnl"/>
        </w:rPr>
        <w:t>A</w:t>
      </w:r>
      <w:r w:rsidRPr="00C631B3">
        <w:rPr>
          <w:rFonts w:ascii="Arial" w:hAnsi="Arial" w:cs="Arial"/>
          <w:szCs w:val="24"/>
        </w:rPr>
        <w:t>érea del Perú?</w:t>
      </w:r>
    </w:p>
    <w:p w:rsidR="005C3E0D" w:rsidRPr="00C631B3" w:rsidRDefault="005C3E0D" w:rsidP="00C631B3">
      <w:pPr>
        <w:tabs>
          <w:tab w:val="left" w:pos="-720"/>
          <w:tab w:val="left" w:pos="0"/>
        </w:tabs>
        <w:suppressAutoHyphens/>
        <w:spacing w:line="360" w:lineRule="auto"/>
        <w:jc w:val="both"/>
        <w:rPr>
          <w:rFonts w:ascii="Arial" w:hAnsi="Arial" w:cs="Arial"/>
          <w:b/>
          <w:szCs w:val="24"/>
        </w:rPr>
      </w:pPr>
    </w:p>
    <w:p w:rsidR="00C631B3" w:rsidRPr="00EB3540" w:rsidRDefault="00C631B3" w:rsidP="00C631B3">
      <w:pPr>
        <w:tabs>
          <w:tab w:val="left" w:pos="-720"/>
        </w:tabs>
        <w:suppressAutoHyphens/>
        <w:spacing w:line="360" w:lineRule="auto"/>
        <w:rPr>
          <w:rFonts w:ascii="Arial" w:hAnsi="Arial" w:cs="Arial"/>
          <w:b/>
          <w:spacing w:val="-3"/>
        </w:rPr>
      </w:pPr>
      <w:r w:rsidRPr="00EB3540">
        <w:rPr>
          <w:rFonts w:ascii="Arial" w:hAnsi="Arial" w:cs="Arial"/>
          <w:spacing w:val="-3"/>
        </w:rPr>
        <w:lastRenderedPageBreak/>
        <w:t xml:space="preserve">Muy de acuerdo </w:t>
      </w:r>
    </w:p>
    <w:p w:rsidR="00C631B3" w:rsidRPr="00EB3540" w:rsidRDefault="00C631B3" w:rsidP="00C631B3">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C631B3" w:rsidRPr="00EB3540" w:rsidRDefault="00C631B3" w:rsidP="00C631B3">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C631B3" w:rsidRPr="00EB3540" w:rsidRDefault="00C631B3" w:rsidP="00C631B3">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C631B3" w:rsidRPr="00EB3540" w:rsidRDefault="00C631B3" w:rsidP="00C631B3">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C631B3" w:rsidRPr="00C631B3" w:rsidRDefault="00C631B3" w:rsidP="00FE7C97">
      <w:pPr>
        <w:tabs>
          <w:tab w:val="left" w:pos="-720"/>
          <w:tab w:val="left" w:pos="0"/>
        </w:tabs>
        <w:suppressAutoHyphens/>
        <w:spacing w:line="360" w:lineRule="auto"/>
        <w:ind w:left="709"/>
        <w:jc w:val="both"/>
        <w:rPr>
          <w:rFonts w:ascii="Arial" w:hAnsi="Arial" w:cs="Arial"/>
          <w:b/>
          <w:spacing w:val="-3"/>
          <w:szCs w:val="24"/>
        </w:rPr>
      </w:pPr>
    </w:p>
    <w:p w:rsidR="00C631B3" w:rsidRPr="00C631B3" w:rsidRDefault="00C631B3" w:rsidP="00C631B3">
      <w:pPr>
        <w:tabs>
          <w:tab w:val="left" w:pos="-720"/>
          <w:tab w:val="left" w:pos="0"/>
        </w:tabs>
        <w:suppressAutoHyphens/>
        <w:spacing w:line="360" w:lineRule="auto"/>
        <w:jc w:val="both"/>
        <w:rPr>
          <w:rFonts w:ascii="Arial" w:hAnsi="Arial" w:cs="Arial"/>
          <w:b/>
          <w:szCs w:val="24"/>
        </w:rPr>
      </w:pPr>
      <w:r>
        <w:rPr>
          <w:rFonts w:ascii="Arial" w:hAnsi="Arial" w:cs="Arial"/>
          <w:spacing w:val="-3"/>
          <w:szCs w:val="24"/>
          <w:lang w:val="es-ES_tradnl"/>
        </w:rPr>
        <w:t>9</w:t>
      </w:r>
      <w:r w:rsidRPr="00C631B3">
        <w:rPr>
          <w:rFonts w:ascii="Arial" w:hAnsi="Arial" w:cs="Arial"/>
          <w:spacing w:val="-3"/>
          <w:szCs w:val="24"/>
          <w:lang w:val="es-ES_tradnl"/>
        </w:rPr>
        <w:t>. ¿En qué medida cree Ud. que existe</w:t>
      </w:r>
      <w:r w:rsidR="005C3E0D" w:rsidRPr="005C3E0D">
        <w:rPr>
          <w:rFonts w:ascii="Arial" w:hAnsi="Arial" w:cs="Arial"/>
          <w:spacing w:val="-3"/>
          <w:szCs w:val="24"/>
          <w:lang w:val="es-ES_tradnl"/>
        </w:rPr>
        <w:t xml:space="preserve"> </w:t>
      </w:r>
      <w:r w:rsidR="005C3E0D">
        <w:rPr>
          <w:rFonts w:ascii="Arial" w:hAnsi="Arial" w:cs="Arial"/>
          <w:spacing w:val="-3"/>
          <w:szCs w:val="24"/>
          <w:lang w:val="es-ES_tradnl"/>
        </w:rPr>
        <w:t>necesidad de</w:t>
      </w:r>
      <w:r w:rsidRPr="00C631B3">
        <w:rPr>
          <w:rFonts w:ascii="Arial" w:hAnsi="Arial" w:cs="Arial"/>
          <w:szCs w:val="24"/>
        </w:rPr>
        <w:t xml:space="preserve"> cumplimiento de </w:t>
      </w:r>
      <w:r>
        <w:rPr>
          <w:rFonts w:ascii="Arial" w:hAnsi="Arial" w:cs="Arial"/>
          <w:szCs w:val="24"/>
        </w:rPr>
        <w:t>productividad en los fines</w:t>
      </w:r>
      <w:r w:rsidRPr="00C631B3">
        <w:rPr>
          <w:rFonts w:ascii="Arial" w:hAnsi="Arial" w:cs="Arial"/>
          <w:szCs w:val="24"/>
        </w:rPr>
        <w:t xml:space="preserve"> de defensa a nivel logístico </w:t>
      </w:r>
      <w:r w:rsidR="004059BD">
        <w:rPr>
          <w:rFonts w:ascii="Arial" w:hAnsi="Arial" w:cs="Arial"/>
          <w:szCs w:val="24"/>
        </w:rPr>
        <w:t>en</w:t>
      </w:r>
      <w:r w:rsidRPr="00C631B3">
        <w:rPr>
          <w:rFonts w:ascii="Arial" w:hAnsi="Arial" w:cs="Arial"/>
          <w:szCs w:val="24"/>
        </w:rPr>
        <w:t xml:space="preserve"> la Fuerza </w:t>
      </w:r>
      <w:r w:rsidR="00066FF7">
        <w:rPr>
          <w:rFonts w:ascii="Arial" w:hAnsi="Arial" w:cs="Arial"/>
          <w:spacing w:val="-3"/>
          <w:szCs w:val="24"/>
          <w:lang w:val="es-ES_tradnl"/>
        </w:rPr>
        <w:t>A</w:t>
      </w:r>
      <w:r w:rsidRPr="00C631B3">
        <w:rPr>
          <w:rFonts w:ascii="Arial" w:hAnsi="Arial" w:cs="Arial"/>
          <w:szCs w:val="24"/>
        </w:rPr>
        <w:t>érea del Perú?</w:t>
      </w:r>
    </w:p>
    <w:p w:rsidR="00B04F41" w:rsidRPr="00BA7027" w:rsidRDefault="00B04F41" w:rsidP="00FE7C97">
      <w:pPr>
        <w:tabs>
          <w:tab w:val="left" w:pos="-720"/>
          <w:tab w:val="left" w:pos="0"/>
        </w:tabs>
        <w:suppressAutoHyphens/>
        <w:spacing w:line="360" w:lineRule="auto"/>
        <w:ind w:left="709"/>
        <w:jc w:val="both"/>
        <w:rPr>
          <w:rFonts w:ascii="Arial" w:hAnsi="Arial" w:cs="Arial"/>
          <w:b/>
          <w:spacing w:val="-3"/>
        </w:rPr>
      </w:pPr>
    </w:p>
    <w:p w:rsidR="00B04F41" w:rsidRPr="00EB3540" w:rsidRDefault="00B04F41" w:rsidP="00FE7C97">
      <w:pPr>
        <w:tabs>
          <w:tab w:val="left" w:pos="-720"/>
          <w:tab w:val="left" w:pos="0"/>
        </w:tabs>
        <w:suppressAutoHyphens/>
        <w:spacing w:line="360" w:lineRule="auto"/>
        <w:jc w:val="both"/>
        <w:rPr>
          <w:rFonts w:ascii="Arial" w:hAnsi="Arial" w:cs="Arial"/>
          <w:b/>
          <w:spacing w:val="-3"/>
        </w:rPr>
      </w:pPr>
      <w:r w:rsidRPr="00EB3540">
        <w:rPr>
          <w:rFonts w:ascii="Arial" w:hAnsi="Arial" w:cs="Arial"/>
          <w:spacing w:val="-3"/>
        </w:rPr>
        <w:t xml:space="preserve">Muy de 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B04F41" w:rsidRDefault="00B04F41" w:rsidP="00FE7C97">
      <w:pPr>
        <w:tabs>
          <w:tab w:val="left" w:pos="-720"/>
          <w:tab w:val="left" w:pos="0"/>
        </w:tabs>
        <w:suppressAutoHyphens/>
        <w:spacing w:line="360" w:lineRule="auto"/>
        <w:jc w:val="both"/>
        <w:rPr>
          <w:rFonts w:ascii="Arial" w:hAnsi="Arial" w:cs="Arial"/>
          <w:spacing w:val="-3"/>
          <w:sz w:val="16"/>
          <w:szCs w:val="16"/>
        </w:rPr>
      </w:pPr>
    </w:p>
    <w:p w:rsidR="00C631B3" w:rsidRPr="00C631B3" w:rsidRDefault="004059BD" w:rsidP="00C631B3">
      <w:pPr>
        <w:tabs>
          <w:tab w:val="left" w:pos="-720"/>
          <w:tab w:val="left" w:pos="0"/>
        </w:tabs>
        <w:suppressAutoHyphens/>
        <w:spacing w:line="360" w:lineRule="auto"/>
        <w:jc w:val="both"/>
        <w:rPr>
          <w:rFonts w:ascii="Arial" w:hAnsi="Arial" w:cs="Arial"/>
          <w:b/>
          <w:szCs w:val="24"/>
        </w:rPr>
      </w:pPr>
      <w:r>
        <w:rPr>
          <w:rFonts w:ascii="Arial" w:hAnsi="Arial" w:cs="Arial"/>
          <w:spacing w:val="-3"/>
          <w:szCs w:val="24"/>
          <w:lang w:val="es-ES_tradnl"/>
        </w:rPr>
        <w:t>10</w:t>
      </w:r>
      <w:r w:rsidR="00C631B3" w:rsidRPr="00C631B3">
        <w:rPr>
          <w:rFonts w:ascii="Arial" w:hAnsi="Arial" w:cs="Arial"/>
          <w:spacing w:val="-3"/>
          <w:szCs w:val="24"/>
          <w:lang w:val="es-ES_tradnl"/>
        </w:rPr>
        <w:t xml:space="preserve">. ¿En qué medida cree Ud. que </w:t>
      </w:r>
      <w:r w:rsidR="005C3E0D">
        <w:rPr>
          <w:rFonts w:ascii="Arial" w:hAnsi="Arial" w:cs="Arial"/>
          <w:spacing w:val="-3"/>
          <w:szCs w:val="24"/>
          <w:lang w:val="es-ES_tradnl"/>
        </w:rPr>
        <w:t xml:space="preserve">existe necesidad de </w:t>
      </w:r>
      <w:r w:rsidR="00C631B3" w:rsidRPr="00C631B3">
        <w:rPr>
          <w:rFonts w:ascii="Arial" w:hAnsi="Arial" w:cs="Arial"/>
          <w:spacing w:val="-3"/>
          <w:szCs w:val="24"/>
          <w:lang w:val="es-ES_tradnl"/>
        </w:rPr>
        <w:t>e</w:t>
      </w:r>
      <w:r w:rsidR="00C631B3">
        <w:rPr>
          <w:rFonts w:ascii="Arial" w:hAnsi="Arial" w:cs="Arial"/>
          <w:spacing w:val="-3"/>
          <w:szCs w:val="24"/>
          <w:lang w:val="es-ES_tradnl"/>
        </w:rPr>
        <w:t>ficacia a largo plazo en los fines</w:t>
      </w:r>
      <w:r w:rsidR="00C631B3" w:rsidRPr="00C631B3">
        <w:rPr>
          <w:rFonts w:ascii="Arial" w:hAnsi="Arial" w:cs="Arial"/>
          <w:szCs w:val="24"/>
        </w:rPr>
        <w:t xml:space="preserve"> de defensa a nivel logístico </w:t>
      </w:r>
      <w:r>
        <w:rPr>
          <w:rFonts w:ascii="Arial" w:hAnsi="Arial" w:cs="Arial"/>
          <w:szCs w:val="24"/>
        </w:rPr>
        <w:t>en</w:t>
      </w:r>
      <w:r w:rsidR="00C631B3" w:rsidRPr="00C631B3">
        <w:rPr>
          <w:rFonts w:ascii="Arial" w:hAnsi="Arial" w:cs="Arial"/>
          <w:szCs w:val="24"/>
        </w:rPr>
        <w:t xml:space="preserve"> la Fuerza </w:t>
      </w:r>
      <w:r w:rsidR="00066FF7">
        <w:rPr>
          <w:rFonts w:ascii="Arial" w:hAnsi="Arial" w:cs="Arial"/>
          <w:spacing w:val="-3"/>
          <w:szCs w:val="24"/>
          <w:lang w:val="es-ES_tradnl"/>
        </w:rPr>
        <w:t>A</w:t>
      </w:r>
      <w:r w:rsidR="00C631B3" w:rsidRPr="00C631B3">
        <w:rPr>
          <w:rFonts w:ascii="Arial" w:hAnsi="Arial" w:cs="Arial"/>
          <w:szCs w:val="24"/>
        </w:rPr>
        <w:t>érea del Perú?</w:t>
      </w:r>
    </w:p>
    <w:p w:rsidR="00B04F41" w:rsidRPr="00EB3540" w:rsidRDefault="00B04F41" w:rsidP="00FE7C97">
      <w:pPr>
        <w:tabs>
          <w:tab w:val="left" w:pos="-720"/>
          <w:tab w:val="left" w:pos="0"/>
        </w:tabs>
        <w:suppressAutoHyphens/>
        <w:spacing w:line="360" w:lineRule="auto"/>
        <w:jc w:val="both"/>
        <w:rPr>
          <w:rFonts w:ascii="Arial" w:hAnsi="Arial" w:cs="Arial"/>
          <w:b/>
          <w:spacing w:val="-3"/>
        </w:rPr>
      </w:pPr>
      <w:r w:rsidRPr="00EB3540">
        <w:rPr>
          <w:rFonts w:ascii="Arial" w:hAnsi="Arial" w:cs="Arial"/>
          <w:spacing w:val="-3"/>
        </w:rPr>
        <w:t xml:space="preserve">Muy de 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C631B3" w:rsidRDefault="00C631B3" w:rsidP="00C631B3">
      <w:pPr>
        <w:tabs>
          <w:tab w:val="left" w:pos="-720"/>
          <w:tab w:val="left" w:pos="0"/>
        </w:tabs>
        <w:suppressAutoHyphens/>
        <w:spacing w:line="360" w:lineRule="auto"/>
        <w:jc w:val="both"/>
        <w:rPr>
          <w:rFonts w:ascii="Arial" w:hAnsi="Arial" w:cs="Arial"/>
          <w:spacing w:val="-3"/>
          <w:szCs w:val="24"/>
          <w:lang w:val="es-ES_tradnl"/>
        </w:rPr>
      </w:pPr>
    </w:p>
    <w:p w:rsidR="00C631B3" w:rsidRPr="00C631B3" w:rsidRDefault="00C631B3" w:rsidP="00C631B3">
      <w:pPr>
        <w:tabs>
          <w:tab w:val="left" w:pos="-720"/>
          <w:tab w:val="left" w:pos="0"/>
        </w:tabs>
        <w:suppressAutoHyphens/>
        <w:spacing w:line="360" w:lineRule="auto"/>
        <w:jc w:val="both"/>
        <w:rPr>
          <w:rFonts w:ascii="Arial" w:hAnsi="Arial" w:cs="Arial"/>
          <w:b/>
          <w:szCs w:val="24"/>
        </w:rPr>
      </w:pPr>
      <w:r>
        <w:rPr>
          <w:rFonts w:ascii="Arial" w:hAnsi="Arial" w:cs="Arial"/>
          <w:spacing w:val="-3"/>
          <w:szCs w:val="24"/>
          <w:lang w:val="es-ES_tradnl"/>
        </w:rPr>
        <w:t>1</w:t>
      </w:r>
      <w:r w:rsidR="004059BD">
        <w:rPr>
          <w:rFonts w:ascii="Arial" w:hAnsi="Arial" w:cs="Arial"/>
          <w:spacing w:val="-3"/>
          <w:szCs w:val="24"/>
          <w:lang w:val="es-ES_tradnl"/>
        </w:rPr>
        <w:t>1</w:t>
      </w:r>
      <w:r w:rsidRPr="00C631B3">
        <w:rPr>
          <w:rFonts w:ascii="Arial" w:hAnsi="Arial" w:cs="Arial"/>
          <w:spacing w:val="-3"/>
          <w:szCs w:val="24"/>
          <w:lang w:val="es-ES_tradnl"/>
        </w:rPr>
        <w:t>. ¿En qué medida cree Ud. que existe</w:t>
      </w:r>
      <w:r w:rsidR="004059BD">
        <w:rPr>
          <w:rFonts w:ascii="Arial" w:hAnsi="Arial" w:cs="Arial"/>
          <w:spacing w:val="-3"/>
          <w:szCs w:val="24"/>
          <w:lang w:val="es-ES_tradnl"/>
        </w:rPr>
        <w:t xml:space="preserve"> </w:t>
      </w:r>
      <w:r w:rsidR="005C3E0D">
        <w:rPr>
          <w:rFonts w:ascii="Arial" w:hAnsi="Arial" w:cs="Arial"/>
          <w:spacing w:val="-3"/>
          <w:szCs w:val="24"/>
          <w:lang w:val="es-ES_tradnl"/>
        </w:rPr>
        <w:t xml:space="preserve">necesidad de </w:t>
      </w:r>
      <w:r w:rsidR="004059BD">
        <w:rPr>
          <w:rFonts w:ascii="Arial" w:hAnsi="Arial" w:cs="Arial"/>
          <w:spacing w:val="-3"/>
          <w:szCs w:val="24"/>
          <w:lang w:val="es-ES_tradnl"/>
        </w:rPr>
        <w:t xml:space="preserve">eficacia de inversión en recursos tecnológicos </w:t>
      </w:r>
      <w:r w:rsidRPr="00C631B3">
        <w:rPr>
          <w:rFonts w:ascii="Arial" w:hAnsi="Arial" w:cs="Arial"/>
          <w:szCs w:val="24"/>
        </w:rPr>
        <w:t xml:space="preserve"> en la</w:t>
      </w:r>
      <w:r w:rsidR="004059BD">
        <w:rPr>
          <w:rFonts w:ascii="Arial" w:hAnsi="Arial" w:cs="Arial"/>
          <w:szCs w:val="24"/>
        </w:rPr>
        <w:t xml:space="preserve"> modernización  de la defensa a</w:t>
      </w:r>
      <w:r w:rsidRPr="00C631B3">
        <w:rPr>
          <w:rFonts w:ascii="Arial" w:hAnsi="Arial" w:cs="Arial"/>
          <w:szCs w:val="24"/>
        </w:rPr>
        <w:t xml:space="preserve"> nivel logístico de</w:t>
      </w:r>
      <w:r w:rsidR="004059BD">
        <w:rPr>
          <w:rFonts w:ascii="Arial" w:hAnsi="Arial" w:cs="Arial"/>
          <w:szCs w:val="24"/>
        </w:rPr>
        <w:t xml:space="preserve">ntro de </w:t>
      </w:r>
      <w:r w:rsidRPr="00C631B3">
        <w:rPr>
          <w:rFonts w:ascii="Arial" w:hAnsi="Arial" w:cs="Arial"/>
          <w:szCs w:val="24"/>
        </w:rPr>
        <w:t xml:space="preserve">la Fuerza </w:t>
      </w:r>
      <w:r w:rsidR="00066FF7">
        <w:rPr>
          <w:rFonts w:ascii="Arial" w:hAnsi="Arial" w:cs="Arial"/>
          <w:spacing w:val="-3"/>
          <w:szCs w:val="24"/>
          <w:lang w:val="es-ES_tradnl"/>
        </w:rPr>
        <w:t>A</w:t>
      </w:r>
      <w:r w:rsidRPr="00C631B3">
        <w:rPr>
          <w:rFonts w:ascii="Arial" w:hAnsi="Arial" w:cs="Arial"/>
          <w:szCs w:val="24"/>
        </w:rPr>
        <w:t>érea del Perú?</w:t>
      </w:r>
    </w:p>
    <w:p w:rsidR="004059BD" w:rsidRDefault="004059BD" w:rsidP="00FE7C97">
      <w:pPr>
        <w:tabs>
          <w:tab w:val="left" w:pos="-720"/>
        </w:tabs>
        <w:suppressAutoHyphens/>
        <w:spacing w:line="360" w:lineRule="auto"/>
        <w:rPr>
          <w:rFonts w:ascii="Arial" w:hAnsi="Arial" w:cs="Arial"/>
          <w:spacing w:val="-3"/>
        </w:rPr>
      </w:pP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Muy de 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B04F41" w:rsidRPr="00EB3540" w:rsidRDefault="00B04F41" w:rsidP="00FE7C97">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4059BD" w:rsidRPr="004059BD" w:rsidRDefault="004059BD" w:rsidP="004059BD">
      <w:pPr>
        <w:tabs>
          <w:tab w:val="left" w:pos="-720"/>
          <w:tab w:val="left" w:pos="0"/>
        </w:tabs>
        <w:suppressAutoHyphens/>
        <w:spacing w:line="360" w:lineRule="auto"/>
        <w:jc w:val="both"/>
        <w:rPr>
          <w:rFonts w:ascii="Arial" w:hAnsi="Arial" w:cs="Arial"/>
          <w:b/>
          <w:szCs w:val="24"/>
        </w:rPr>
      </w:pPr>
      <w:r w:rsidRPr="004059BD">
        <w:rPr>
          <w:rFonts w:ascii="Arial" w:hAnsi="Arial" w:cs="Arial"/>
          <w:spacing w:val="-3"/>
          <w:szCs w:val="24"/>
          <w:lang w:val="es-ES_tradnl"/>
        </w:rPr>
        <w:lastRenderedPageBreak/>
        <w:t xml:space="preserve">12. ¿En qué medida cree Ud. que existe </w:t>
      </w:r>
      <w:r w:rsidR="005C3E0D">
        <w:rPr>
          <w:rFonts w:ascii="Arial" w:hAnsi="Arial" w:cs="Arial"/>
          <w:spacing w:val="-3"/>
          <w:szCs w:val="24"/>
          <w:lang w:val="es-ES_tradnl"/>
        </w:rPr>
        <w:t xml:space="preserve">necesidad de </w:t>
      </w:r>
      <w:r w:rsidRPr="004059BD">
        <w:rPr>
          <w:rFonts w:ascii="Arial" w:hAnsi="Arial" w:cs="Arial"/>
          <w:szCs w:val="24"/>
        </w:rPr>
        <w:t>cumplimiento de capacitación institucional</w:t>
      </w:r>
      <w:r w:rsidRPr="004059BD">
        <w:rPr>
          <w:rFonts w:ascii="Arial" w:hAnsi="Arial" w:cs="Arial"/>
          <w:spacing w:val="-3"/>
          <w:szCs w:val="24"/>
          <w:lang w:val="es-ES_tradnl"/>
        </w:rPr>
        <w:t xml:space="preserve"> </w:t>
      </w:r>
      <w:r w:rsidRPr="004059BD">
        <w:rPr>
          <w:rFonts w:ascii="Arial" w:hAnsi="Arial" w:cs="Arial"/>
          <w:szCs w:val="24"/>
        </w:rPr>
        <w:t xml:space="preserve"> </w:t>
      </w:r>
      <w:r>
        <w:rPr>
          <w:rFonts w:ascii="Arial" w:hAnsi="Arial" w:cs="Arial"/>
          <w:szCs w:val="24"/>
        </w:rPr>
        <w:t>dentro de</w:t>
      </w:r>
      <w:r w:rsidRPr="004059BD">
        <w:rPr>
          <w:rFonts w:ascii="Arial" w:hAnsi="Arial" w:cs="Arial"/>
          <w:szCs w:val="24"/>
        </w:rPr>
        <w:t xml:space="preserve"> la modernización  de la defensa a nivel logístico de</w:t>
      </w:r>
      <w:r>
        <w:rPr>
          <w:rFonts w:ascii="Arial" w:hAnsi="Arial" w:cs="Arial"/>
          <w:szCs w:val="24"/>
        </w:rPr>
        <w:t>ntro de</w:t>
      </w:r>
      <w:r w:rsidRPr="004059BD">
        <w:rPr>
          <w:rFonts w:ascii="Arial" w:hAnsi="Arial" w:cs="Arial"/>
          <w:szCs w:val="24"/>
        </w:rPr>
        <w:t xml:space="preserve"> la Fuerza </w:t>
      </w:r>
      <w:r w:rsidR="00066FF7">
        <w:rPr>
          <w:rFonts w:ascii="Arial" w:hAnsi="Arial" w:cs="Arial"/>
          <w:spacing w:val="-3"/>
          <w:szCs w:val="24"/>
          <w:lang w:val="es-ES_tradnl"/>
        </w:rPr>
        <w:t>A</w:t>
      </w:r>
      <w:r w:rsidRPr="004059BD">
        <w:rPr>
          <w:rFonts w:ascii="Arial" w:hAnsi="Arial" w:cs="Arial"/>
          <w:szCs w:val="24"/>
        </w:rPr>
        <w:t>érea del Perú?</w:t>
      </w:r>
    </w:p>
    <w:p w:rsidR="004059BD" w:rsidRDefault="004059BD" w:rsidP="004059BD">
      <w:pPr>
        <w:tabs>
          <w:tab w:val="left" w:pos="-720"/>
        </w:tabs>
        <w:suppressAutoHyphens/>
        <w:spacing w:line="360" w:lineRule="auto"/>
        <w:rPr>
          <w:rFonts w:ascii="Arial" w:hAnsi="Arial" w:cs="Arial"/>
          <w:spacing w:val="-3"/>
        </w:rPr>
      </w:pPr>
    </w:p>
    <w:p w:rsidR="004059BD" w:rsidRPr="00EB3540" w:rsidRDefault="004059BD" w:rsidP="004059BD">
      <w:pPr>
        <w:tabs>
          <w:tab w:val="left" w:pos="-720"/>
        </w:tabs>
        <w:suppressAutoHyphens/>
        <w:spacing w:line="360" w:lineRule="auto"/>
        <w:rPr>
          <w:rFonts w:ascii="Arial" w:hAnsi="Arial" w:cs="Arial"/>
          <w:b/>
          <w:spacing w:val="-3"/>
        </w:rPr>
      </w:pPr>
      <w:r w:rsidRPr="00EB3540">
        <w:rPr>
          <w:rFonts w:ascii="Arial" w:hAnsi="Arial" w:cs="Arial"/>
          <w:spacing w:val="-3"/>
        </w:rPr>
        <w:t xml:space="preserve">Muy de acuerdo </w:t>
      </w:r>
    </w:p>
    <w:p w:rsidR="004059BD" w:rsidRPr="00EB3540" w:rsidRDefault="004059BD" w:rsidP="004059BD">
      <w:pPr>
        <w:tabs>
          <w:tab w:val="left" w:pos="-720"/>
        </w:tabs>
        <w:suppressAutoHyphens/>
        <w:spacing w:line="360" w:lineRule="auto"/>
        <w:rPr>
          <w:rFonts w:ascii="Arial" w:hAnsi="Arial" w:cs="Arial"/>
          <w:b/>
          <w:spacing w:val="-3"/>
        </w:rPr>
      </w:pPr>
      <w:r w:rsidRPr="00EB3540">
        <w:rPr>
          <w:rFonts w:ascii="Arial" w:hAnsi="Arial" w:cs="Arial"/>
          <w:spacing w:val="-3"/>
        </w:rPr>
        <w:t>De acuerdo</w:t>
      </w:r>
    </w:p>
    <w:p w:rsidR="004059BD" w:rsidRPr="00EB3540" w:rsidRDefault="004059BD" w:rsidP="004059BD">
      <w:pPr>
        <w:tabs>
          <w:tab w:val="left" w:pos="-720"/>
        </w:tabs>
        <w:suppressAutoHyphens/>
        <w:spacing w:line="360" w:lineRule="auto"/>
        <w:rPr>
          <w:rFonts w:ascii="Arial" w:hAnsi="Arial" w:cs="Arial"/>
          <w:b/>
          <w:spacing w:val="-3"/>
        </w:rPr>
      </w:pPr>
      <w:r w:rsidRPr="00EB3540">
        <w:rPr>
          <w:rFonts w:ascii="Arial" w:hAnsi="Arial" w:cs="Arial"/>
          <w:spacing w:val="-3"/>
        </w:rPr>
        <w:t>Indefinido</w:t>
      </w:r>
    </w:p>
    <w:p w:rsidR="004059BD" w:rsidRPr="00EB3540" w:rsidRDefault="004059BD" w:rsidP="004059BD">
      <w:pPr>
        <w:tabs>
          <w:tab w:val="left" w:pos="-720"/>
        </w:tabs>
        <w:suppressAutoHyphens/>
        <w:spacing w:line="360" w:lineRule="auto"/>
        <w:rPr>
          <w:rFonts w:ascii="Arial" w:hAnsi="Arial" w:cs="Arial"/>
          <w:b/>
          <w:spacing w:val="-3"/>
        </w:rPr>
      </w:pPr>
      <w:r w:rsidRPr="00EB3540">
        <w:rPr>
          <w:rFonts w:ascii="Arial" w:hAnsi="Arial" w:cs="Arial"/>
          <w:spacing w:val="-3"/>
        </w:rPr>
        <w:t xml:space="preserve">En desacuerdo </w:t>
      </w:r>
    </w:p>
    <w:p w:rsidR="004059BD" w:rsidRPr="00EB3540" w:rsidRDefault="004059BD" w:rsidP="004059BD">
      <w:pPr>
        <w:tabs>
          <w:tab w:val="left" w:pos="-720"/>
        </w:tabs>
        <w:suppressAutoHyphens/>
        <w:spacing w:line="360" w:lineRule="auto"/>
        <w:rPr>
          <w:rFonts w:ascii="Arial" w:hAnsi="Arial" w:cs="Arial"/>
          <w:b/>
          <w:spacing w:val="-3"/>
        </w:rPr>
      </w:pPr>
      <w:r w:rsidRPr="00EB3540">
        <w:rPr>
          <w:rFonts w:ascii="Arial" w:hAnsi="Arial" w:cs="Arial"/>
          <w:spacing w:val="-3"/>
        </w:rPr>
        <w:t>Muy en desacuerdo</w:t>
      </w:r>
    </w:p>
    <w:p w:rsidR="004059BD" w:rsidRPr="000963FC" w:rsidRDefault="004059BD" w:rsidP="004059BD">
      <w:pPr>
        <w:tabs>
          <w:tab w:val="left" w:pos="-1080"/>
          <w:tab w:val="left" w:pos="-720"/>
          <w:tab w:val="left" w:pos="0"/>
          <w:tab w:val="left" w:pos="1444"/>
        </w:tabs>
        <w:jc w:val="both"/>
        <w:rPr>
          <w:rFonts w:ascii="Arial" w:hAnsi="Arial" w:cs="Arial"/>
          <w:sz w:val="22"/>
          <w:szCs w:val="22"/>
        </w:rPr>
      </w:pPr>
    </w:p>
    <w:p w:rsidR="00B04F41" w:rsidRDefault="00B04F41" w:rsidP="00FE7C97">
      <w:pPr>
        <w:tabs>
          <w:tab w:val="left" w:pos="-720"/>
          <w:tab w:val="left" w:pos="0"/>
        </w:tabs>
        <w:suppressAutoHyphens/>
        <w:spacing w:line="360" w:lineRule="auto"/>
        <w:ind w:left="709"/>
        <w:jc w:val="both"/>
        <w:rPr>
          <w:rFonts w:ascii="Arial" w:hAnsi="Arial" w:cs="Arial"/>
          <w:b/>
          <w:spacing w:val="-3"/>
        </w:rPr>
      </w:pPr>
    </w:p>
    <w:p w:rsidR="004059BD" w:rsidRDefault="004059BD" w:rsidP="00FE7C97">
      <w:pPr>
        <w:tabs>
          <w:tab w:val="left" w:pos="-720"/>
          <w:tab w:val="left" w:pos="0"/>
        </w:tabs>
        <w:suppressAutoHyphens/>
        <w:spacing w:line="360" w:lineRule="auto"/>
        <w:ind w:left="709"/>
        <w:jc w:val="both"/>
        <w:rPr>
          <w:rFonts w:ascii="Arial" w:hAnsi="Arial" w:cs="Arial"/>
          <w:b/>
          <w:spacing w:val="-3"/>
        </w:rPr>
      </w:pPr>
    </w:p>
    <w:p w:rsidR="004059BD" w:rsidRDefault="004059BD"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B46BCB" w:rsidRDefault="00B46BCB" w:rsidP="00FE7C97">
      <w:pPr>
        <w:tabs>
          <w:tab w:val="left" w:pos="-720"/>
          <w:tab w:val="left" w:pos="0"/>
        </w:tabs>
        <w:suppressAutoHyphens/>
        <w:spacing w:line="360" w:lineRule="auto"/>
        <w:ind w:left="709"/>
        <w:jc w:val="both"/>
        <w:rPr>
          <w:rFonts w:ascii="Arial" w:hAnsi="Arial" w:cs="Arial"/>
          <w:b/>
          <w:spacing w:val="-3"/>
        </w:rPr>
      </w:pPr>
    </w:p>
    <w:p w:rsidR="004059BD" w:rsidRPr="00EB3540" w:rsidRDefault="004059BD" w:rsidP="00FE7C97">
      <w:pPr>
        <w:tabs>
          <w:tab w:val="left" w:pos="-720"/>
          <w:tab w:val="left" w:pos="0"/>
        </w:tabs>
        <w:suppressAutoHyphens/>
        <w:spacing w:line="360" w:lineRule="auto"/>
        <w:ind w:left="709"/>
        <w:jc w:val="both"/>
        <w:rPr>
          <w:rFonts w:ascii="Arial" w:hAnsi="Arial" w:cs="Arial"/>
          <w:b/>
          <w:spacing w:val="-3"/>
        </w:rPr>
      </w:pPr>
    </w:p>
    <w:p w:rsidR="009251E7" w:rsidRDefault="009251E7" w:rsidP="00247C5E">
      <w:pPr>
        <w:autoSpaceDE w:val="0"/>
        <w:autoSpaceDN w:val="0"/>
        <w:adjustRightInd w:val="0"/>
        <w:spacing w:line="360" w:lineRule="auto"/>
        <w:ind w:left="993"/>
        <w:jc w:val="both"/>
        <w:rPr>
          <w:rFonts w:ascii="Arial" w:hAnsi="Arial" w:cs="Arial"/>
        </w:rPr>
        <w:sectPr w:rsidR="009251E7" w:rsidSect="00BA7169">
          <w:footerReference w:type="default" r:id="rId53"/>
          <w:pgSz w:w="11907" w:h="16840" w:code="9"/>
          <w:pgMar w:top="1701" w:right="1701" w:bottom="1418" w:left="1701" w:header="709" w:footer="851" w:gutter="0"/>
          <w:pgNumType w:start="15"/>
          <w:cols w:space="708"/>
          <w:titlePg/>
          <w:docGrid w:linePitch="360"/>
        </w:sectPr>
      </w:pPr>
    </w:p>
    <w:p w:rsidR="00103B11" w:rsidRPr="00B22D59" w:rsidRDefault="003250AF" w:rsidP="009251E7">
      <w:pPr>
        <w:autoSpaceDE w:val="0"/>
        <w:autoSpaceDN w:val="0"/>
        <w:adjustRightInd w:val="0"/>
        <w:spacing w:line="360" w:lineRule="auto"/>
        <w:ind w:left="993"/>
        <w:jc w:val="center"/>
        <w:rPr>
          <w:rFonts w:ascii="Arial" w:hAnsi="Arial" w:cs="Arial"/>
          <w:b/>
          <w:sz w:val="18"/>
          <w:szCs w:val="18"/>
        </w:rPr>
      </w:pPr>
      <w:r>
        <w:rPr>
          <w:rFonts w:ascii="Arial" w:hAnsi="Arial" w:cs="Arial"/>
          <w:b/>
          <w:sz w:val="18"/>
          <w:szCs w:val="18"/>
        </w:rPr>
        <w:lastRenderedPageBreak/>
        <w:t xml:space="preserve">Anexo </w:t>
      </w:r>
      <w:r w:rsidR="00B2176F">
        <w:rPr>
          <w:rFonts w:ascii="Arial" w:hAnsi="Arial" w:cs="Arial"/>
          <w:b/>
          <w:sz w:val="18"/>
          <w:szCs w:val="18"/>
        </w:rPr>
        <w:t>2</w:t>
      </w:r>
      <w:r>
        <w:rPr>
          <w:rFonts w:ascii="Arial" w:hAnsi="Arial" w:cs="Arial"/>
          <w:b/>
          <w:sz w:val="18"/>
          <w:szCs w:val="18"/>
        </w:rPr>
        <w:t xml:space="preserve">: </w:t>
      </w:r>
      <w:r w:rsidR="00103B11" w:rsidRPr="00B22D59">
        <w:rPr>
          <w:rFonts w:ascii="Arial" w:hAnsi="Arial" w:cs="Arial"/>
          <w:b/>
          <w:sz w:val="18"/>
          <w:szCs w:val="18"/>
        </w:rPr>
        <w:t>MATRIZ DE CONSISTENCIA</w:t>
      </w:r>
    </w:p>
    <w:p w:rsidR="004059BD" w:rsidRDefault="004059BD" w:rsidP="004059BD">
      <w:pPr>
        <w:pStyle w:val="Prrafodelista"/>
        <w:spacing w:after="160" w:line="264" w:lineRule="auto"/>
        <w:ind w:left="360"/>
        <w:jc w:val="center"/>
        <w:rPr>
          <w:rFonts w:ascii="Arial" w:hAnsi="Arial" w:cs="Arial"/>
          <w:b/>
          <w:color w:val="000000"/>
          <w:sz w:val="18"/>
          <w:szCs w:val="18"/>
          <w:shd w:val="clear" w:color="auto" w:fill="FFFFFF"/>
          <w:lang w:val="es-PE"/>
        </w:rPr>
      </w:pPr>
    </w:p>
    <w:p w:rsidR="004059BD" w:rsidRPr="004059BD" w:rsidRDefault="004059BD" w:rsidP="004059BD">
      <w:pPr>
        <w:pStyle w:val="Prrafodelista"/>
        <w:spacing w:after="160" w:line="264" w:lineRule="auto"/>
        <w:ind w:left="360"/>
        <w:jc w:val="center"/>
        <w:rPr>
          <w:rFonts w:ascii="Arial" w:hAnsi="Arial" w:cs="Arial"/>
          <w:b/>
          <w:sz w:val="18"/>
          <w:szCs w:val="18"/>
        </w:rPr>
      </w:pPr>
      <w:r w:rsidRPr="004059BD">
        <w:rPr>
          <w:rFonts w:ascii="Arial" w:hAnsi="Arial" w:cs="Arial"/>
          <w:b/>
          <w:color w:val="000000"/>
          <w:sz w:val="18"/>
          <w:szCs w:val="18"/>
          <w:shd w:val="clear" w:color="auto" w:fill="FFFFFF"/>
          <w:lang w:val="es-PE"/>
        </w:rPr>
        <w:t xml:space="preserve">GESTIÒN LOGÌSTICA EN LA FUERZA AEREA DEL PERÙ Y SU RELACIÒN CON </w:t>
      </w:r>
      <w:r w:rsidRPr="004059BD">
        <w:rPr>
          <w:rFonts w:ascii="Arial" w:hAnsi="Arial" w:cs="Arial"/>
          <w:b/>
          <w:color w:val="000000"/>
          <w:sz w:val="18"/>
          <w:szCs w:val="18"/>
          <w:shd w:val="clear" w:color="auto" w:fill="FFFFFF"/>
        </w:rPr>
        <w:t>LA DEFENSA NACIONAL, PERÌODO 2015-2016</w:t>
      </w:r>
    </w:p>
    <w:tbl>
      <w:tblPr>
        <w:tblpPr w:leftFromText="141" w:rightFromText="141" w:vertAnchor="text" w:horzAnchor="margin" w:tblpXSpec="center" w:tblpY="338"/>
        <w:tblW w:w="13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905"/>
        <w:gridCol w:w="3119"/>
        <w:gridCol w:w="2835"/>
        <w:gridCol w:w="2268"/>
        <w:gridCol w:w="2268"/>
      </w:tblGrid>
      <w:tr w:rsidR="004059BD" w:rsidRPr="00B22D59" w:rsidTr="004059BD">
        <w:trPr>
          <w:trHeight w:val="90"/>
        </w:trPr>
        <w:tc>
          <w:tcPr>
            <w:tcW w:w="2905" w:type="dxa"/>
          </w:tcPr>
          <w:p w:rsidR="004059BD" w:rsidRPr="001957FC" w:rsidRDefault="004059BD" w:rsidP="004059BD">
            <w:pPr>
              <w:pStyle w:val="Ttulo3"/>
              <w:spacing w:line="240" w:lineRule="auto"/>
              <w:rPr>
                <w:rFonts w:cs="Arial"/>
                <w:sz w:val="18"/>
                <w:szCs w:val="18"/>
              </w:rPr>
            </w:pPr>
            <w:r w:rsidRPr="001957FC">
              <w:rPr>
                <w:rFonts w:cs="Arial"/>
                <w:sz w:val="18"/>
                <w:szCs w:val="18"/>
              </w:rPr>
              <w:t>PROBLEMA</w:t>
            </w:r>
          </w:p>
        </w:tc>
        <w:tc>
          <w:tcPr>
            <w:tcW w:w="3119" w:type="dxa"/>
          </w:tcPr>
          <w:p w:rsidR="004059BD" w:rsidRPr="001957FC" w:rsidRDefault="004059BD" w:rsidP="004059BD">
            <w:pPr>
              <w:jc w:val="center"/>
              <w:rPr>
                <w:rFonts w:ascii="Arial" w:hAnsi="Arial" w:cs="Arial"/>
                <w:b/>
                <w:sz w:val="18"/>
                <w:szCs w:val="18"/>
              </w:rPr>
            </w:pPr>
            <w:r w:rsidRPr="001957FC">
              <w:rPr>
                <w:rFonts w:ascii="Arial" w:hAnsi="Arial" w:cs="Arial"/>
                <w:b/>
                <w:sz w:val="18"/>
                <w:szCs w:val="18"/>
              </w:rPr>
              <w:t>OBJETIVOS</w:t>
            </w:r>
          </w:p>
        </w:tc>
        <w:tc>
          <w:tcPr>
            <w:tcW w:w="2835" w:type="dxa"/>
          </w:tcPr>
          <w:p w:rsidR="004059BD" w:rsidRPr="001957FC" w:rsidRDefault="004059BD" w:rsidP="004059BD">
            <w:pPr>
              <w:jc w:val="center"/>
              <w:rPr>
                <w:rFonts w:ascii="Arial" w:hAnsi="Arial" w:cs="Arial"/>
                <w:b/>
                <w:sz w:val="18"/>
                <w:szCs w:val="18"/>
              </w:rPr>
            </w:pPr>
            <w:r w:rsidRPr="001957FC">
              <w:rPr>
                <w:rFonts w:ascii="Arial" w:hAnsi="Arial" w:cs="Arial"/>
                <w:b/>
                <w:sz w:val="18"/>
                <w:szCs w:val="18"/>
              </w:rPr>
              <w:t>HIPOTESIS</w:t>
            </w:r>
          </w:p>
        </w:tc>
        <w:tc>
          <w:tcPr>
            <w:tcW w:w="2268" w:type="dxa"/>
          </w:tcPr>
          <w:p w:rsidR="004059BD" w:rsidRPr="001957FC" w:rsidRDefault="004059BD" w:rsidP="004059BD">
            <w:pPr>
              <w:jc w:val="center"/>
              <w:rPr>
                <w:rFonts w:ascii="Arial" w:hAnsi="Arial" w:cs="Arial"/>
                <w:b/>
                <w:sz w:val="18"/>
                <w:szCs w:val="18"/>
              </w:rPr>
            </w:pPr>
            <w:r w:rsidRPr="001957FC">
              <w:rPr>
                <w:rFonts w:ascii="Arial" w:hAnsi="Arial" w:cs="Arial"/>
                <w:b/>
                <w:sz w:val="18"/>
                <w:szCs w:val="18"/>
              </w:rPr>
              <w:t>VARIABLES</w:t>
            </w:r>
          </w:p>
        </w:tc>
        <w:tc>
          <w:tcPr>
            <w:tcW w:w="2268" w:type="dxa"/>
          </w:tcPr>
          <w:p w:rsidR="004059BD" w:rsidRPr="00B22D59" w:rsidRDefault="004059BD" w:rsidP="004059BD">
            <w:pPr>
              <w:jc w:val="center"/>
              <w:rPr>
                <w:rFonts w:ascii="Arial" w:hAnsi="Arial" w:cs="Arial"/>
                <w:b/>
                <w:sz w:val="18"/>
                <w:szCs w:val="18"/>
              </w:rPr>
            </w:pPr>
            <w:r w:rsidRPr="00B22D59">
              <w:rPr>
                <w:rFonts w:ascii="Arial" w:hAnsi="Arial" w:cs="Arial"/>
                <w:b/>
                <w:sz w:val="18"/>
                <w:szCs w:val="18"/>
              </w:rPr>
              <w:t>METODOS Y TECNICAS DE INVESTIGACION</w:t>
            </w:r>
          </w:p>
        </w:tc>
      </w:tr>
      <w:tr w:rsidR="004059BD" w:rsidRPr="00B22D59" w:rsidTr="004059BD">
        <w:trPr>
          <w:trHeight w:val="90"/>
        </w:trPr>
        <w:tc>
          <w:tcPr>
            <w:tcW w:w="2905" w:type="dxa"/>
          </w:tcPr>
          <w:p w:rsidR="004059BD" w:rsidRPr="001957FC" w:rsidRDefault="004059BD" w:rsidP="004059BD">
            <w:pPr>
              <w:autoSpaceDE w:val="0"/>
              <w:autoSpaceDN w:val="0"/>
              <w:adjustRightInd w:val="0"/>
              <w:jc w:val="both"/>
              <w:rPr>
                <w:rFonts w:ascii="Arial" w:hAnsi="Arial" w:cs="Arial"/>
                <w:b/>
                <w:sz w:val="18"/>
                <w:szCs w:val="18"/>
              </w:rPr>
            </w:pPr>
            <w:r w:rsidRPr="001957FC">
              <w:rPr>
                <w:rFonts w:ascii="Arial" w:hAnsi="Arial" w:cs="Arial"/>
                <w:b/>
                <w:sz w:val="18"/>
                <w:szCs w:val="18"/>
              </w:rPr>
              <w:t>PROBLEMA GENERAL</w:t>
            </w:r>
          </w:p>
          <w:p w:rsidR="004059BD" w:rsidRPr="001957FC" w:rsidRDefault="004059BD" w:rsidP="004059BD">
            <w:pPr>
              <w:autoSpaceDE w:val="0"/>
              <w:autoSpaceDN w:val="0"/>
              <w:adjustRightInd w:val="0"/>
              <w:jc w:val="both"/>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¿En qué medida la Gestión Logística en la Fuerza Aérea del Perú se relaciona con la Defensa Nacional, periodo 2015-2016?</w:t>
            </w:r>
          </w:p>
          <w:p w:rsidR="004059BD" w:rsidRPr="001957FC" w:rsidRDefault="004059BD" w:rsidP="004059BD">
            <w:pPr>
              <w:pStyle w:val="Prrafodelista"/>
              <w:ind w:left="360"/>
              <w:rPr>
                <w:rFonts w:ascii="Arial" w:hAnsi="Arial" w:cs="Arial"/>
                <w:b/>
                <w:sz w:val="18"/>
                <w:szCs w:val="18"/>
                <w:lang w:val="es-PE"/>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b/>
                <w:sz w:val="18"/>
                <w:szCs w:val="18"/>
              </w:rPr>
              <w:t>PROBLEMAS ESPECÍFICOS</w:t>
            </w:r>
          </w:p>
          <w:p w:rsidR="004059BD" w:rsidRPr="001957FC" w:rsidRDefault="004059BD" w:rsidP="004059BD">
            <w:pPr>
              <w:jc w:val="both"/>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¿En qué medida el planeamiento de la Gestión Logística en la Fuerza Aérea del Perú se relaciona con las políticas de la Defensa Nacional, periodo 2015-2016?</w:t>
            </w:r>
          </w:p>
          <w:p w:rsidR="004059BD" w:rsidRPr="001957FC" w:rsidRDefault="004059BD" w:rsidP="004059BD">
            <w:pPr>
              <w:pStyle w:val="Prrafodelista"/>
              <w:autoSpaceDE w:val="0"/>
              <w:autoSpaceDN w:val="0"/>
              <w:adjustRightInd w:val="0"/>
              <w:ind w:left="1494"/>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¿En qué medida las estrategias de la Gestión Logística en la Fuerza Aérea del Perú se relacionan con los fines de la Defensa Nacional, periodo 2015-2016?</w:t>
            </w:r>
          </w:p>
          <w:p w:rsidR="004059BD" w:rsidRPr="001957FC" w:rsidRDefault="004059BD" w:rsidP="004059BD">
            <w:pPr>
              <w:pStyle w:val="Prrafodelista"/>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¿En qué medida el control en la Gestión Logística en la Fuerza Aérea del Perú se relaciona con la modernización de la Defensa Nacional, periodo 2015-2016?</w:t>
            </w: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 xml:space="preserve"> </w:t>
            </w:r>
          </w:p>
        </w:tc>
        <w:tc>
          <w:tcPr>
            <w:tcW w:w="3119" w:type="dxa"/>
          </w:tcPr>
          <w:p w:rsidR="004059BD" w:rsidRPr="001957FC" w:rsidRDefault="004059BD" w:rsidP="004059BD">
            <w:pPr>
              <w:tabs>
                <w:tab w:val="left" w:pos="851"/>
                <w:tab w:val="left" w:pos="993"/>
              </w:tabs>
              <w:jc w:val="both"/>
              <w:rPr>
                <w:rFonts w:ascii="Arial" w:hAnsi="Arial" w:cs="Arial"/>
                <w:b/>
                <w:sz w:val="18"/>
                <w:szCs w:val="18"/>
                <w:lang w:val="es-MX"/>
              </w:rPr>
            </w:pPr>
            <w:r w:rsidRPr="001957FC">
              <w:rPr>
                <w:rFonts w:ascii="Arial" w:hAnsi="Arial" w:cs="Arial"/>
                <w:sz w:val="18"/>
                <w:szCs w:val="18"/>
              </w:rPr>
              <w:t xml:space="preserve"> </w:t>
            </w:r>
            <w:r w:rsidRPr="001957FC">
              <w:rPr>
                <w:rFonts w:ascii="Arial" w:hAnsi="Arial" w:cs="Arial"/>
                <w:b/>
                <w:sz w:val="18"/>
                <w:szCs w:val="18"/>
                <w:lang w:val="es-MX"/>
              </w:rPr>
              <w:t>OBJETIVO GENERAL</w:t>
            </w:r>
          </w:p>
          <w:p w:rsidR="004059BD" w:rsidRPr="001957FC" w:rsidRDefault="004059BD" w:rsidP="004059BD">
            <w:pPr>
              <w:pStyle w:val="Textoindependiente"/>
              <w:spacing w:line="240" w:lineRule="auto"/>
              <w:ind w:left="426"/>
              <w:rPr>
                <w:rFonts w:ascii="Arial" w:hAnsi="Arial" w:cs="Arial"/>
                <w:bCs/>
                <w:sz w:val="18"/>
                <w:szCs w:val="18"/>
                <w:lang w:val="es-PE"/>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Determinar en qué medida la Gestión Logística en la Fuerza Aérea del Perú se relaciona con la Defensa Nacional, periodo 2015-2016.</w:t>
            </w:r>
          </w:p>
          <w:p w:rsidR="004059BD" w:rsidRPr="001957FC" w:rsidRDefault="004059BD" w:rsidP="004059BD">
            <w:pPr>
              <w:pStyle w:val="Prrafodelista"/>
              <w:ind w:left="360"/>
              <w:rPr>
                <w:rFonts w:ascii="Arial" w:hAnsi="Arial" w:cs="Arial"/>
                <w:b/>
                <w:sz w:val="18"/>
                <w:szCs w:val="18"/>
                <w:lang w:val="es-PE"/>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b/>
                <w:sz w:val="18"/>
                <w:szCs w:val="18"/>
              </w:rPr>
              <w:t>OBJETIVOS ESPECÍFICOS</w:t>
            </w:r>
          </w:p>
          <w:p w:rsidR="004059BD" w:rsidRPr="001957FC" w:rsidRDefault="004059BD" w:rsidP="004059BD">
            <w:pPr>
              <w:jc w:val="both"/>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Establecer en qué medida el planeamiento de la Gestión Logística en la Fuerza Aérea del Perú se relaciona con las políticas de la Defensa Nacional, periodo 2015-2016.</w:t>
            </w:r>
          </w:p>
          <w:p w:rsidR="004059BD" w:rsidRPr="001957FC" w:rsidRDefault="004059BD" w:rsidP="004059BD">
            <w:pPr>
              <w:pStyle w:val="Prrafodelista"/>
              <w:autoSpaceDE w:val="0"/>
              <w:autoSpaceDN w:val="0"/>
              <w:adjustRightInd w:val="0"/>
              <w:ind w:left="1494"/>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Determinar en qué medida las estrategias de la Gestión Logística en la Fuerza Aérea del Perú se relacionan con los fines de la Defensa Nacional, periodo 2015-2016.</w:t>
            </w:r>
          </w:p>
          <w:p w:rsidR="004059BD" w:rsidRPr="001957FC" w:rsidRDefault="004059BD" w:rsidP="004059BD">
            <w:pPr>
              <w:pStyle w:val="Prrafodelista"/>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Plantear en qué medida el control en la Gestión Logística en la Fuerza Aérea del Perú se relaciona con la modernización de la Defensa Nacional, periodo 2015-2016.</w:t>
            </w:r>
          </w:p>
          <w:p w:rsidR="004059BD" w:rsidRPr="001957FC" w:rsidRDefault="004059BD" w:rsidP="004059BD">
            <w:pPr>
              <w:tabs>
                <w:tab w:val="left" w:pos="851"/>
                <w:tab w:val="left" w:pos="993"/>
              </w:tabs>
              <w:jc w:val="both"/>
              <w:rPr>
                <w:rFonts w:ascii="Arial" w:hAnsi="Arial" w:cs="Arial"/>
                <w:b/>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b/>
                <w:sz w:val="18"/>
                <w:szCs w:val="18"/>
              </w:rPr>
              <w:t xml:space="preserve"> </w:t>
            </w:r>
          </w:p>
        </w:tc>
        <w:tc>
          <w:tcPr>
            <w:tcW w:w="2835" w:type="dxa"/>
          </w:tcPr>
          <w:p w:rsidR="004059BD" w:rsidRPr="001957FC" w:rsidRDefault="004059BD" w:rsidP="004059BD">
            <w:pPr>
              <w:autoSpaceDE w:val="0"/>
              <w:autoSpaceDN w:val="0"/>
              <w:adjustRightInd w:val="0"/>
              <w:ind w:left="-70"/>
              <w:jc w:val="both"/>
              <w:rPr>
                <w:rFonts w:ascii="Arial" w:hAnsi="Arial" w:cs="Arial"/>
                <w:b/>
                <w:sz w:val="18"/>
                <w:szCs w:val="18"/>
              </w:rPr>
            </w:pPr>
            <w:r w:rsidRPr="001957FC">
              <w:rPr>
                <w:rFonts w:ascii="Arial" w:hAnsi="Arial" w:cs="Arial"/>
                <w:b/>
                <w:sz w:val="18"/>
                <w:szCs w:val="18"/>
              </w:rPr>
              <w:t>HIPÓTESIS GENERAL</w:t>
            </w:r>
          </w:p>
          <w:p w:rsidR="004059BD" w:rsidRPr="001957FC" w:rsidRDefault="004059BD" w:rsidP="004059BD">
            <w:pPr>
              <w:pStyle w:val="Textoindependiente21"/>
              <w:widowControl w:val="0"/>
              <w:tabs>
                <w:tab w:val="clear" w:pos="1843"/>
                <w:tab w:val="left" w:pos="1418"/>
              </w:tabs>
              <w:ind w:left="708"/>
              <w:jc w:val="both"/>
              <w:rPr>
                <w:rFonts w:ascii="Arial" w:hAnsi="Arial" w:cs="Arial"/>
                <w:b w:val="0"/>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La Gestión Logística en la Fuerza Aérea del Perú se relaciona significativamente con la Defensa Nacional, periodo 2015-2016.</w:t>
            </w:r>
          </w:p>
          <w:p w:rsidR="004059BD" w:rsidRPr="001957FC" w:rsidRDefault="004059BD" w:rsidP="004059BD">
            <w:pPr>
              <w:pStyle w:val="Prrafodelista"/>
              <w:ind w:left="360"/>
              <w:rPr>
                <w:rFonts w:ascii="Arial" w:hAnsi="Arial" w:cs="Arial"/>
                <w:b/>
                <w:sz w:val="18"/>
                <w:szCs w:val="18"/>
                <w:lang w:val="es-PE"/>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b/>
                <w:sz w:val="18"/>
                <w:szCs w:val="18"/>
              </w:rPr>
              <w:t>HIPOTESIS ESPECÍFICOS</w:t>
            </w:r>
          </w:p>
          <w:p w:rsidR="004059BD" w:rsidRPr="001957FC" w:rsidRDefault="004059BD" w:rsidP="004059BD">
            <w:pPr>
              <w:ind w:left="708"/>
              <w:jc w:val="both"/>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El planeamiento de la Gestión Logística en la Fuerza Aérea del Perú se relaciona significativamente con las políticas de la Defensa Nacional, periodo 2015-2016.</w:t>
            </w:r>
          </w:p>
          <w:p w:rsidR="004059BD" w:rsidRPr="001957FC" w:rsidRDefault="004059BD" w:rsidP="004059BD">
            <w:pPr>
              <w:pStyle w:val="Prrafodelista"/>
              <w:autoSpaceDE w:val="0"/>
              <w:autoSpaceDN w:val="0"/>
              <w:adjustRightInd w:val="0"/>
              <w:ind w:left="2061"/>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Las estrategias de la Gestión Logística en la Fuerza Aérea del Perú se relacionan significativamente con los fines de la Defensa Nacional, periodo 2015-2016.</w:t>
            </w:r>
          </w:p>
          <w:p w:rsidR="004059BD" w:rsidRPr="001957FC" w:rsidRDefault="004059BD" w:rsidP="004059BD">
            <w:pPr>
              <w:pStyle w:val="Prrafodelista"/>
              <w:rPr>
                <w:rFonts w:ascii="Arial" w:hAnsi="Arial" w:cs="Arial"/>
                <w:sz w:val="18"/>
                <w:szCs w:val="18"/>
              </w:rPr>
            </w:pPr>
          </w:p>
          <w:p w:rsidR="004059BD" w:rsidRPr="001957FC" w:rsidRDefault="004059BD" w:rsidP="004059BD">
            <w:pPr>
              <w:autoSpaceDE w:val="0"/>
              <w:autoSpaceDN w:val="0"/>
              <w:adjustRightInd w:val="0"/>
              <w:jc w:val="both"/>
              <w:rPr>
                <w:rFonts w:ascii="Arial" w:hAnsi="Arial" w:cs="Arial"/>
                <w:sz w:val="18"/>
                <w:szCs w:val="18"/>
              </w:rPr>
            </w:pPr>
            <w:r w:rsidRPr="001957FC">
              <w:rPr>
                <w:rFonts w:ascii="Arial" w:hAnsi="Arial" w:cs="Arial"/>
                <w:sz w:val="18"/>
                <w:szCs w:val="18"/>
              </w:rPr>
              <w:t>El control en la Gestión Logística en la Fuerza Aérea del Perú se relaciona significativamente con la modernización de la Defensa Nacional, periodo 2015-2016.</w:t>
            </w:r>
          </w:p>
          <w:p w:rsidR="004059BD" w:rsidRPr="001957FC" w:rsidRDefault="004059BD" w:rsidP="004059BD">
            <w:pPr>
              <w:autoSpaceDE w:val="0"/>
              <w:autoSpaceDN w:val="0"/>
              <w:adjustRightInd w:val="0"/>
              <w:jc w:val="both"/>
              <w:rPr>
                <w:rFonts w:ascii="Arial" w:hAnsi="Arial" w:cs="Arial"/>
                <w:sz w:val="18"/>
                <w:szCs w:val="18"/>
                <w:lang w:val="es-ES"/>
              </w:rPr>
            </w:pPr>
          </w:p>
        </w:tc>
        <w:tc>
          <w:tcPr>
            <w:tcW w:w="2268" w:type="dxa"/>
          </w:tcPr>
          <w:p w:rsidR="004059BD" w:rsidRPr="004059BD" w:rsidRDefault="004059BD" w:rsidP="004059BD">
            <w:pPr>
              <w:jc w:val="both"/>
              <w:rPr>
                <w:rFonts w:ascii="Arial" w:hAnsi="Arial" w:cs="Arial"/>
                <w:sz w:val="18"/>
                <w:szCs w:val="18"/>
              </w:rPr>
            </w:pPr>
            <w:r w:rsidRPr="001957FC">
              <w:rPr>
                <w:rFonts w:ascii="Arial" w:hAnsi="Arial" w:cs="Arial"/>
                <w:sz w:val="18"/>
                <w:szCs w:val="18"/>
              </w:rPr>
              <w:t>X</w:t>
            </w:r>
          </w:p>
          <w:p w:rsidR="004059BD" w:rsidRPr="004059BD" w:rsidRDefault="004059BD" w:rsidP="004059BD">
            <w:pPr>
              <w:jc w:val="both"/>
              <w:rPr>
                <w:rFonts w:ascii="Arial" w:hAnsi="Arial" w:cs="Arial"/>
                <w:sz w:val="18"/>
                <w:szCs w:val="18"/>
              </w:rPr>
            </w:pPr>
            <w:r w:rsidRPr="004059BD">
              <w:rPr>
                <w:rFonts w:ascii="Arial" w:hAnsi="Arial" w:cs="Arial"/>
                <w:sz w:val="18"/>
                <w:szCs w:val="18"/>
              </w:rPr>
              <w:t>La Gestión Logística</w:t>
            </w:r>
          </w:p>
          <w:p w:rsidR="004059BD" w:rsidRPr="004059BD" w:rsidRDefault="004059BD" w:rsidP="004059BD">
            <w:pPr>
              <w:jc w:val="both"/>
              <w:rPr>
                <w:rFonts w:ascii="Arial" w:hAnsi="Arial" w:cs="Arial"/>
                <w:sz w:val="18"/>
                <w:szCs w:val="18"/>
              </w:rPr>
            </w:pPr>
            <w:r w:rsidRPr="004059BD">
              <w:rPr>
                <w:rFonts w:ascii="Arial" w:hAnsi="Arial" w:cs="Arial"/>
                <w:sz w:val="18"/>
                <w:szCs w:val="18"/>
              </w:rPr>
              <w:t>DIMENSION</w:t>
            </w:r>
          </w:p>
          <w:p w:rsidR="004059BD" w:rsidRPr="004059BD" w:rsidRDefault="004059BD" w:rsidP="004059BD">
            <w:pPr>
              <w:tabs>
                <w:tab w:val="left" w:pos="-1080"/>
                <w:tab w:val="left" w:pos="-720"/>
                <w:tab w:val="left" w:pos="0"/>
                <w:tab w:val="left" w:pos="1444"/>
              </w:tabs>
              <w:jc w:val="both"/>
              <w:rPr>
                <w:rFonts w:ascii="Arial" w:hAnsi="Arial" w:cs="Arial"/>
                <w:b/>
                <w:sz w:val="18"/>
                <w:szCs w:val="18"/>
              </w:rPr>
            </w:pPr>
            <w:r w:rsidRPr="004059BD">
              <w:rPr>
                <w:rFonts w:ascii="Arial" w:hAnsi="Arial" w:cs="Arial"/>
                <w:sz w:val="18"/>
                <w:szCs w:val="18"/>
              </w:rPr>
              <w:t xml:space="preserve">x1: Planeamiento </w:t>
            </w:r>
          </w:p>
          <w:p w:rsidR="004059BD" w:rsidRPr="004059BD" w:rsidRDefault="004059BD" w:rsidP="004059BD">
            <w:pPr>
              <w:tabs>
                <w:tab w:val="left" w:pos="-1080"/>
                <w:tab w:val="left" w:pos="-720"/>
                <w:tab w:val="left" w:pos="0"/>
                <w:tab w:val="left" w:pos="1444"/>
              </w:tabs>
              <w:jc w:val="both"/>
              <w:rPr>
                <w:rFonts w:ascii="Arial" w:hAnsi="Arial" w:cs="Arial"/>
                <w:sz w:val="18"/>
                <w:szCs w:val="18"/>
              </w:rPr>
            </w:pPr>
            <w:r w:rsidRPr="004059BD">
              <w:rPr>
                <w:rFonts w:ascii="Arial" w:hAnsi="Arial" w:cs="Arial"/>
                <w:sz w:val="18"/>
                <w:szCs w:val="18"/>
              </w:rPr>
              <w:t>INDICADORES</w:t>
            </w:r>
          </w:p>
          <w:p w:rsidR="004059BD" w:rsidRPr="004059BD" w:rsidRDefault="004059BD" w:rsidP="004059BD">
            <w:pPr>
              <w:jc w:val="both"/>
              <w:rPr>
                <w:rFonts w:ascii="Arial" w:hAnsi="Arial" w:cs="Arial"/>
                <w:b/>
                <w:sz w:val="18"/>
                <w:szCs w:val="18"/>
              </w:rPr>
            </w:pPr>
            <w:r w:rsidRPr="004059BD">
              <w:rPr>
                <w:rFonts w:ascii="Arial" w:hAnsi="Arial" w:cs="Arial"/>
                <w:sz w:val="18"/>
                <w:szCs w:val="18"/>
              </w:rPr>
              <w:t>- % de cumplimiento de los planes realizados</w:t>
            </w:r>
          </w:p>
          <w:p w:rsidR="004059BD" w:rsidRPr="004059BD" w:rsidRDefault="004059BD" w:rsidP="004059BD">
            <w:pPr>
              <w:tabs>
                <w:tab w:val="left" w:pos="-720"/>
              </w:tabs>
              <w:suppressAutoHyphens/>
              <w:rPr>
                <w:rFonts w:ascii="Arial" w:hAnsi="Arial" w:cs="Arial"/>
                <w:spacing w:val="-3"/>
                <w:sz w:val="18"/>
                <w:szCs w:val="18"/>
              </w:rPr>
            </w:pPr>
            <w:r w:rsidRPr="004059BD">
              <w:rPr>
                <w:rFonts w:ascii="Arial" w:hAnsi="Arial" w:cs="Arial"/>
                <w:spacing w:val="-3"/>
                <w:sz w:val="18"/>
                <w:szCs w:val="18"/>
              </w:rPr>
              <w:t>-% de eficacia de bienes y servicios adquiridos anualmente</w:t>
            </w:r>
          </w:p>
          <w:p w:rsidR="004059BD" w:rsidRPr="001957FC" w:rsidRDefault="004059BD" w:rsidP="004059BD">
            <w:pPr>
              <w:tabs>
                <w:tab w:val="left" w:pos="-1080"/>
                <w:tab w:val="left" w:pos="-720"/>
                <w:tab w:val="left" w:pos="0"/>
                <w:tab w:val="left" w:pos="1444"/>
              </w:tabs>
              <w:jc w:val="both"/>
              <w:rPr>
                <w:rFonts w:ascii="Arial" w:hAnsi="Arial" w:cs="Arial"/>
                <w:sz w:val="18"/>
                <w:szCs w:val="18"/>
              </w:rPr>
            </w:pPr>
          </w:p>
          <w:p w:rsidR="004059BD" w:rsidRPr="001957FC" w:rsidRDefault="004059BD" w:rsidP="004059BD">
            <w:pPr>
              <w:tabs>
                <w:tab w:val="left" w:pos="-1080"/>
                <w:tab w:val="left" w:pos="-720"/>
                <w:tab w:val="left" w:pos="0"/>
                <w:tab w:val="left" w:pos="1444"/>
              </w:tabs>
              <w:jc w:val="both"/>
              <w:rPr>
                <w:rFonts w:ascii="Arial" w:hAnsi="Arial" w:cs="Arial"/>
                <w:sz w:val="18"/>
                <w:szCs w:val="18"/>
              </w:rPr>
            </w:pPr>
            <w:r w:rsidRPr="001957FC">
              <w:rPr>
                <w:rFonts w:ascii="Arial" w:hAnsi="Arial" w:cs="Arial"/>
                <w:sz w:val="18"/>
                <w:szCs w:val="18"/>
              </w:rPr>
              <w:t>DIMENSION</w:t>
            </w:r>
          </w:p>
          <w:p w:rsidR="004059BD" w:rsidRPr="001957FC" w:rsidRDefault="004059BD" w:rsidP="004059BD">
            <w:pPr>
              <w:tabs>
                <w:tab w:val="left" w:pos="-1080"/>
                <w:tab w:val="left" w:pos="-720"/>
                <w:tab w:val="left" w:pos="0"/>
                <w:tab w:val="left" w:pos="1444"/>
              </w:tabs>
              <w:jc w:val="both"/>
              <w:rPr>
                <w:rFonts w:ascii="Arial" w:hAnsi="Arial" w:cs="Arial"/>
                <w:sz w:val="18"/>
                <w:szCs w:val="18"/>
              </w:rPr>
            </w:pPr>
            <w:r w:rsidRPr="001957FC">
              <w:rPr>
                <w:rFonts w:ascii="Arial" w:hAnsi="Arial" w:cs="Arial"/>
                <w:sz w:val="18"/>
                <w:szCs w:val="18"/>
              </w:rPr>
              <w:t xml:space="preserve">x2: </w:t>
            </w:r>
            <w:r>
              <w:rPr>
                <w:rFonts w:ascii="Arial" w:hAnsi="Arial" w:cs="Arial"/>
                <w:sz w:val="18"/>
                <w:szCs w:val="18"/>
              </w:rPr>
              <w:t>Estrategias</w:t>
            </w:r>
          </w:p>
          <w:p w:rsidR="004059BD" w:rsidRPr="001957FC" w:rsidRDefault="004059BD" w:rsidP="004059BD">
            <w:pPr>
              <w:tabs>
                <w:tab w:val="left" w:pos="-1080"/>
                <w:tab w:val="left" w:pos="-720"/>
                <w:tab w:val="left" w:pos="0"/>
                <w:tab w:val="left" w:pos="1444"/>
              </w:tabs>
              <w:jc w:val="both"/>
              <w:rPr>
                <w:rFonts w:ascii="Arial" w:hAnsi="Arial" w:cs="Arial"/>
                <w:sz w:val="18"/>
                <w:szCs w:val="18"/>
              </w:rPr>
            </w:pPr>
            <w:r w:rsidRPr="001957FC">
              <w:rPr>
                <w:rFonts w:ascii="Arial" w:hAnsi="Arial" w:cs="Arial"/>
                <w:sz w:val="18"/>
                <w:szCs w:val="18"/>
              </w:rPr>
              <w:t>INDICADORES</w:t>
            </w:r>
          </w:p>
          <w:p w:rsidR="004059BD" w:rsidRPr="001957FC" w:rsidRDefault="004059BD" w:rsidP="004059BD">
            <w:pPr>
              <w:jc w:val="both"/>
              <w:rPr>
                <w:rFonts w:ascii="Arial" w:hAnsi="Arial" w:cs="Arial"/>
                <w:b/>
                <w:sz w:val="18"/>
                <w:szCs w:val="18"/>
              </w:rPr>
            </w:pPr>
            <w:r w:rsidRPr="001957FC">
              <w:rPr>
                <w:rFonts w:ascii="Arial" w:hAnsi="Arial" w:cs="Arial"/>
                <w:sz w:val="18"/>
                <w:szCs w:val="18"/>
              </w:rPr>
              <w:t>- % de cumplimiento de las metas anuales</w:t>
            </w:r>
          </w:p>
          <w:p w:rsidR="004059BD" w:rsidRPr="001957FC" w:rsidRDefault="004059BD" w:rsidP="004059BD">
            <w:pPr>
              <w:jc w:val="both"/>
              <w:rPr>
                <w:rFonts w:ascii="Arial" w:hAnsi="Arial" w:cs="Arial"/>
                <w:sz w:val="18"/>
                <w:szCs w:val="18"/>
              </w:rPr>
            </w:pPr>
            <w:r w:rsidRPr="001957FC">
              <w:rPr>
                <w:rFonts w:ascii="Arial" w:hAnsi="Arial" w:cs="Arial"/>
                <w:sz w:val="18"/>
                <w:szCs w:val="18"/>
              </w:rPr>
              <w:t xml:space="preserve">- % de generación de resultados por eficacia </w:t>
            </w:r>
          </w:p>
          <w:p w:rsidR="004059BD" w:rsidRPr="001957FC" w:rsidRDefault="004059BD" w:rsidP="004059BD">
            <w:pPr>
              <w:tabs>
                <w:tab w:val="left" w:pos="-1080"/>
                <w:tab w:val="left" w:pos="-720"/>
                <w:tab w:val="left" w:pos="0"/>
                <w:tab w:val="left" w:pos="1444"/>
              </w:tabs>
              <w:jc w:val="both"/>
              <w:rPr>
                <w:rFonts w:ascii="Arial" w:hAnsi="Arial" w:cs="Arial"/>
                <w:sz w:val="18"/>
                <w:szCs w:val="18"/>
              </w:rPr>
            </w:pPr>
          </w:p>
          <w:p w:rsidR="004059BD" w:rsidRPr="001957FC" w:rsidRDefault="004059BD" w:rsidP="004059BD">
            <w:pPr>
              <w:tabs>
                <w:tab w:val="left" w:pos="-1080"/>
                <w:tab w:val="left" w:pos="-720"/>
                <w:tab w:val="left" w:pos="0"/>
                <w:tab w:val="left" w:pos="1444"/>
              </w:tabs>
              <w:jc w:val="both"/>
              <w:rPr>
                <w:rFonts w:ascii="Arial" w:hAnsi="Arial" w:cs="Arial"/>
                <w:b/>
                <w:sz w:val="18"/>
                <w:szCs w:val="18"/>
              </w:rPr>
            </w:pPr>
            <w:r w:rsidRPr="001957FC">
              <w:rPr>
                <w:rFonts w:ascii="Arial" w:hAnsi="Arial" w:cs="Arial"/>
                <w:sz w:val="18"/>
                <w:szCs w:val="18"/>
              </w:rPr>
              <w:t>DIMENSION</w:t>
            </w:r>
          </w:p>
          <w:p w:rsidR="004059BD" w:rsidRPr="001957FC" w:rsidRDefault="004059BD" w:rsidP="004059BD">
            <w:pPr>
              <w:jc w:val="both"/>
              <w:rPr>
                <w:rFonts w:ascii="Arial" w:hAnsi="Arial" w:cs="Arial"/>
                <w:sz w:val="18"/>
                <w:szCs w:val="18"/>
              </w:rPr>
            </w:pPr>
            <w:r w:rsidRPr="001957FC">
              <w:rPr>
                <w:rFonts w:ascii="Arial" w:hAnsi="Arial" w:cs="Arial"/>
                <w:sz w:val="18"/>
                <w:szCs w:val="18"/>
              </w:rPr>
              <w:t xml:space="preserve">x3: </w:t>
            </w:r>
            <w:r>
              <w:rPr>
                <w:rFonts w:ascii="Arial" w:hAnsi="Arial" w:cs="Arial"/>
                <w:sz w:val="18"/>
                <w:szCs w:val="18"/>
              </w:rPr>
              <w:t>Control</w:t>
            </w:r>
          </w:p>
          <w:p w:rsidR="004059BD" w:rsidRPr="001957FC" w:rsidRDefault="004059BD" w:rsidP="004059BD">
            <w:pPr>
              <w:jc w:val="both"/>
              <w:rPr>
                <w:rFonts w:ascii="Arial" w:hAnsi="Arial" w:cs="Arial"/>
                <w:sz w:val="18"/>
                <w:szCs w:val="18"/>
              </w:rPr>
            </w:pPr>
            <w:r w:rsidRPr="001957FC">
              <w:rPr>
                <w:rFonts w:ascii="Arial" w:hAnsi="Arial" w:cs="Arial"/>
                <w:sz w:val="18"/>
                <w:szCs w:val="18"/>
              </w:rPr>
              <w:t>INDICADORES</w:t>
            </w:r>
          </w:p>
          <w:p w:rsidR="004059BD" w:rsidRPr="004059BD" w:rsidRDefault="004059BD" w:rsidP="004059BD">
            <w:pPr>
              <w:tabs>
                <w:tab w:val="left" w:pos="-720"/>
              </w:tabs>
              <w:suppressAutoHyphens/>
              <w:rPr>
                <w:rFonts w:ascii="Arial" w:hAnsi="Arial" w:cs="Arial"/>
                <w:spacing w:val="-3"/>
                <w:sz w:val="18"/>
                <w:szCs w:val="18"/>
              </w:rPr>
            </w:pPr>
            <w:r w:rsidRPr="004059BD">
              <w:rPr>
                <w:rFonts w:ascii="Arial" w:hAnsi="Arial" w:cs="Arial"/>
                <w:spacing w:val="-3"/>
                <w:sz w:val="18"/>
                <w:szCs w:val="18"/>
              </w:rPr>
              <w:t>No de fines cumplidos</w:t>
            </w:r>
          </w:p>
          <w:p w:rsidR="004059BD" w:rsidRPr="004059BD" w:rsidRDefault="004059BD" w:rsidP="004059BD">
            <w:pPr>
              <w:tabs>
                <w:tab w:val="left" w:pos="-720"/>
              </w:tabs>
              <w:suppressAutoHyphens/>
              <w:rPr>
                <w:rFonts w:ascii="Arial" w:hAnsi="Arial" w:cs="Arial"/>
                <w:spacing w:val="-3"/>
                <w:sz w:val="18"/>
                <w:szCs w:val="18"/>
              </w:rPr>
            </w:pPr>
            <w:r w:rsidRPr="004059BD">
              <w:rPr>
                <w:rFonts w:ascii="Arial" w:hAnsi="Arial" w:cs="Arial"/>
                <w:spacing w:val="-3"/>
                <w:sz w:val="18"/>
                <w:szCs w:val="18"/>
              </w:rPr>
              <w:t xml:space="preserve">% de objetivos cumplidos </w:t>
            </w:r>
          </w:p>
          <w:p w:rsidR="004059BD" w:rsidRDefault="004059BD" w:rsidP="004059BD">
            <w:pPr>
              <w:jc w:val="both"/>
              <w:rPr>
                <w:rFonts w:ascii="Arial" w:hAnsi="Arial" w:cs="Arial"/>
                <w:sz w:val="18"/>
                <w:szCs w:val="18"/>
              </w:rPr>
            </w:pPr>
          </w:p>
          <w:p w:rsidR="004059BD" w:rsidRPr="001957FC" w:rsidRDefault="004059BD" w:rsidP="004059BD">
            <w:pPr>
              <w:jc w:val="both"/>
              <w:rPr>
                <w:rFonts w:ascii="Arial" w:hAnsi="Arial" w:cs="Arial"/>
                <w:sz w:val="18"/>
                <w:szCs w:val="18"/>
              </w:rPr>
            </w:pPr>
            <w:r w:rsidRPr="001957FC">
              <w:rPr>
                <w:rFonts w:ascii="Arial" w:hAnsi="Arial" w:cs="Arial"/>
                <w:sz w:val="18"/>
                <w:szCs w:val="18"/>
              </w:rPr>
              <w:t xml:space="preserve">Y </w:t>
            </w:r>
          </w:p>
          <w:p w:rsidR="004059BD" w:rsidRPr="001957FC" w:rsidRDefault="004059BD" w:rsidP="004059BD">
            <w:pPr>
              <w:jc w:val="both"/>
              <w:rPr>
                <w:rFonts w:ascii="Arial" w:hAnsi="Arial" w:cs="Arial"/>
                <w:sz w:val="18"/>
                <w:szCs w:val="18"/>
              </w:rPr>
            </w:pPr>
            <w:r>
              <w:rPr>
                <w:rFonts w:ascii="Arial" w:hAnsi="Arial" w:cs="Arial"/>
                <w:sz w:val="18"/>
                <w:szCs w:val="18"/>
              </w:rPr>
              <w:t>Defensa</w:t>
            </w:r>
            <w:r w:rsidRPr="001957FC">
              <w:rPr>
                <w:rFonts w:ascii="Arial" w:hAnsi="Arial" w:cs="Arial"/>
                <w:sz w:val="18"/>
                <w:szCs w:val="18"/>
              </w:rPr>
              <w:t xml:space="preserve">  Nacional</w:t>
            </w:r>
          </w:p>
          <w:p w:rsidR="005C1370" w:rsidRDefault="005C1370" w:rsidP="005C1370">
            <w:pPr>
              <w:jc w:val="both"/>
              <w:rPr>
                <w:rFonts w:ascii="Arial" w:hAnsi="Arial" w:cs="Arial"/>
                <w:sz w:val="18"/>
                <w:szCs w:val="18"/>
              </w:rPr>
            </w:pPr>
          </w:p>
          <w:p w:rsidR="004059BD" w:rsidRPr="005C1370" w:rsidRDefault="004059BD" w:rsidP="005C1370">
            <w:pPr>
              <w:jc w:val="both"/>
              <w:rPr>
                <w:rFonts w:ascii="Arial" w:hAnsi="Arial" w:cs="Arial"/>
                <w:sz w:val="18"/>
                <w:szCs w:val="18"/>
              </w:rPr>
            </w:pPr>
            <w:r w:rsidRPr="005C1370">
              <w:rPr>
                <w:rFonts w:ascii="Arial" w:hAnsi="Arial" w:cs="Arial"/>
                <w:sz w:val="18"/>
                <w:szCs w:val="18"/>
              </w:rPr>
              <w:t>DIMENSION</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r w:rsidRPr="005C1370">
              <w:rPr>
                <w:rFonts w:ascii="Arial" w:hAnsi="Arial" w:cs="Arial"/>
                <w:sz w:val="18"/>
                <w:szCs w:val="18"/>
              </w:rPr>
              <w:t xml:space="preserve">y1: Políticas </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r w:rsidRPr="005C1370">
              <w:rPr>
                <w:rFonts w:ascii="Arial" w:hAnsi="Arial" w:cs="Arial"/>
                <w:sz w:val="18"/>
                <w:szCs w:val="18"/>
              </w:rPr>
              <w:t>INDICADORES</w:t>
            </w:r>
          </w:p>
          <w:p w:rsidR="005C1370" w:rsidRPr="005C1370" w:rsidRDefault="005C1370" w:rsidP="005C1370">
            <w:pPr>
              <w:tabs>
                <w:tab w:val="left" w:pos="-720"/>
              </w:tabs>
              <w:suppressAutoHyphens/>
              <w:jc w:val="both"/>
              <w:rPr>
                <w:rFonts w:ascii="Arial" w:hAnsi="Arial" w:cs="Arial"/>
                <w:spacing w:val="-3"/>
                <w:sz w:val="18"/>
                <w:szCs w:val="18"/>
              </w:rPr>
            </w:pPr>
            <w:r w:rsidRPr="005C1370">
              <w:rPr>
                <w:rFonts w:ascii="Arial" w:hAnsi="Arial" w:cs="Arial"/>
                <w:spacing w:val="-3"/>
                <w:sz w:val="18"/>
                <w:szCs w:val="18"/>
              </w:rPr>
              <w:t xml:space="preserve">-  No de acciones </w:t>
            </w:r>
            <w:r w:rsidRPr="005C1370">
              <w:rPr>
                <w:rFonts w:ascii="Arial" w:hAnsi="Arial" w:cs="Arial"/>
                <w:spacing w:val="-3"/>
                <w:sz w:val="18"/>
                <w:szCs w:val="18"/>
              </w:rPr>
              <w:lastRenderedPageBreak/>
              <w:t>realizadas orientadas a  adquisiciones de corto plazo</w:t>
            </w:r>
          </w:p>
          <w:p w:rsidR="005C1370" w:rsidRPr="005C1370" w:rsidRDefault="005C1370" w:rsidP="005C1370">
            <w:pPr>
              <w:tabs>
                <w:tab w:val="left" w:pos="-720"/>
              </w:tabs>
              <w:suppressAutoHyphens/>
              <w:jc w:val="both"/>
              <w:rPr>
                <w:rFonts w:ascii="Arial" w:hAnsi="Arial" w:cs="Arial"/>
                <w:spacing w:val="-3"/>
                <w:sz w:val="18"/>
                <w:szCs w:val="18"/>
              </w:rPr>
            </w:pPr>
            <w:r w:rsidRPr="005C1370">
              <w:rPr>
                <w:rFonts w:ascii="Arial" w:hAnsi="Arial" w:cs="Arial"/>
                <w:spacing w:val="-3"/>
                <w:sz w:val="18"/>
                <w:szCs w:val="18"/>
              </w:rPr>
              <w:t xml:space="preserve"> - % de cumplimiento de las normas y los reglamentos </w:t>
            </w:r>
          </w:p>
          <w:p w:rsidR="005C1370" w:rsidRPr="005C1370" w:rsidRDefault="005C1370" w:rsidP="005C1370">
            <w:pPr>
              <w:jc w:val="both"/>
              <w:rPr>
                <w:rFonts w:ascii="Arial" w:hAnsi="Arial" w:cs="Arial"/>
                <w:sz w:val="18"/>
                <w:szCs w:val="18"/>
              </w:rPr>
            </w:pPr>
          </w:p>
          <w:p w:rsidR="004059BD" w:rsidRPr="005C1370" w:rsidRDefault="004059BD" w:rsidP="005C1370">
            <w:pPr>
              <w:jc w:val="both"/>
              <w:rPr>
                <w:rFonts w:ascii="Arial" w:hAnsi="Arial" w:cs="Arial"/>
                <w:sz w:val="18"/>
                <w:szCs w:val="18"/>
              </w:rPr>
            </w:pPr>
            <w:r w:rsidRPr="005C1370">
              <w:rPr>
                <w:rFonts w:ascii="Arial" w:hAnsi="Arial" w:cs="Arial"/>
                <w:sz w:val="18"/>
                <w:szCs w:val="18"/>
              </w:rPr>
              <w:t>DIMENSION</w:t>
            </w:r>
          </w:p>
          <w:p w:rsidR="004059BD" w:rsidRPr="005C1370" w:rsidRDefault="004059BD" w:rsidP="005C1370">
            <w:pPr>
              <w:tabs>
                <w:tab w:val="left" w:pos="-1080"/>
                <w:tab w:val="left" w:pos="-720"/>
                <w:tab w:val="left" w:pos="0"/>
                <w:tab w:val="left" w:pos="1444"/>
              </w:tabs>
              <w:jc w:val="both"/>
              <w:rPr>
                <w:rFonts w:ascii="Arial" w:hAnsi="Arial" w:cs="Arial"/>
                <w:b/>
                <w:sz w:val="18"/>
                <w:szCs w:val="18"/>
              </w:rPr>
            </w:pPr>
            <w:r w:rsidRPr="005C1370">
              <w:rPr>
                <w:rFonts w:ascii="Arial" w:hAnsi="Arial" w:cs="Arial"/>
                <w:sz w:val="18"/>
                <w:szCs w:val="18"/>
              </w:rPr>
              <w:t xml:space="preserve">y2: Fines   </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r w:rsidRPr="005C1370">
              <w:rPr>
                <w:rFonts w:ascii="Arial" w:hAnsi="Arial" w:cs="Arial"/>
                <w:sz w:val="18"/>
                <w:szCs w:val="18"/>
              </w:rPr>
              <w:t>INDICADORES</w:t>
            </w:r>
          </w:p>
          <w:p w:rsidR="005C1370" w:rsidRPr="005C1370" w:rsidRDefault="005C1370" w:rsidP="005C1370">
            <w:pPr>
              <w:tabs>
                <w:tab w:val="left" w:pos="-720"/>
              </w:tabs>
              <w:suppressAutoHyphens/>
              <w:jc w:val="both"/>
              <w:rPr>
                <w:rFonts w:ascii="Arial" w:hAnsi="Arial" w:cs="Arial"/>
                <w:spacing w:val="-3"/>
                <w:sz w:val="18"/>
                <w:szCs w:val="18"/>
              </w:rPr>
            </w:pPr>
            <w:r w:rsidRPr="005C1370">
              <w:rPr>
                <w:rFonts w:ascii="Arial" w:hAnsi="Arial" w:cs="Arial"/>
                <w:spacing w:val="-3"/>
                <w:sz w:val="18"/>
                <w:szCs w:val="18"/>
              </w:rPr>
              <w:t xml:space="preserve">% de cumplimiento de productividad </w:t>
            </w:r>
          </w:p>
          <w:p w:rsidR="005C1370" w:rsidRPr="005C1370" w:rsidRDefault="005C1370" w:rsidP="005C1370">
            <w:pPr>
              <w:tabs>
                <w:tab w:val="left" w:pos="-720"/>
              </w:tabs>
              <w:suppressAutoHyphens/>
              <w:jc w:val="both"/>
              <w:rPr>
                <w:rFonts w:ascii="Arial" w:hAnsi="Arial" w:cs="Arial"/>
                <w:spacing w:val="-3"/>
                <w:sz w:val="18"/>
                <w:szCs w:val="18"/>
              </w:rPr>
            </w:pPr>
            <w:r w:rsidRPr="005C1370">
              <w:rPr>
                <w:rFonts w:ascii="Arial" w:hAnsi="Arial" w:cs="Arial"/>
                <w:spacing w:val="-3"/>
                <w:sz w:val="18"/>
                <w:szCs w:val="18"/>
              </w:rPr>
              <w:t>% de eficacia en el largo plazo</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p>
          <w:p w:rsidR="004059BD" w:rsidRPr="005C1370" w:rsidRDefault="004059BD" w:rsidP="005C1370">
            <w:pPr>
              <w:jc w:val="both"/>
              <w:rPr>
                <w:rFonts w:ascii="Arial" w:hAnsi="Arial" w:cs="Arial"/>
                <w:sz w:val="18"/>
                <w:szCs w:val="18"/>
              </w:rPr>
            </w:pPr>
            <w:r w:rsidRPr="005C1370">
              <w:rPr>
                <w:rFonts w:ascii="Arial" w:hAnsi="Arial" w:cs="Arial"/>
                <w:sz w:val="18"/>
                <w:szCs w:val="18"/>
              </w:rPr>
              <w:t>DIMENSION</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r w:rsidRPr="005C1370">
              <w:rPr>
                <w:rFonts w:ascii="Arial" w:hAnsi="Arial" w:cs="Arial"/>
                <w:sz w:val="18"/>
                <w:szCs w:val="18"/>
              </w:rPr>
              <w:t>y3: Modernización</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r w:rsidRPr="005C1370">
              <w:rPr>
                <w:rFonts w:ascii="Arial" w:hAnsi="Arial" w:cs="Arial"/>
                <w:sz w:val="18"/>
                <w:szCs w:val="18"/>
              </w:rPr>
              <w:t>INDICADORES</w:t>
            </w:r>
          </w:p>
          <w:p w:rsidR="004059BD" w:rsidRPr="005C1370" w:rsidRDefault="004059BD" w:rsidP="005C1370">
            <w:pPr>
              <w:tabs>
                <w:tab w:val="left" w:pos="-1080"/>
                <w:tab w:val="left" w:pos="-720"/>
                <w:tab w:val="left" w:pos="0"/>
                <w:tab w:val="left" w:pos="1444"/>
              </w:tabs>
              <w:jc w:val="both"/>
              <w:rPr>
                <w:rFonts w:ascii="Arial" w:hAnsi="Arial" w:cs="Arial"/>
                <w:b/>
                <w:sz w:val="18"/>
                <w:szCs w:val="18"/>
              </w:rPr>
            </w:pPr>
            <w:r w:rsidRPr="005C1370">
              <w:rPr>
                <w:rFonts w:ascii="Arial" w:hAnsi="Arial" w:cs="Arial"/>
                <w:sz w:val="18"/>
                <w:szCs w:val="18"/>
              </w:rPr>
              <w:t>%  de inversión en recursos tecnológicos</w:t>
            </w:r>
          </w:p>
          <w:p w:rsidR="004059BD" w:rsidRPr="005C1370" w:rsidRDefault="004059BD" w:rsidP="005C1370">
            <w:pPr>
              <w:tabs>
                <w:tab w:val="left" w:pos="-1080"/>
                <w:tab w:val="left" w:pos="-720"/>
                <w:tab w:val="left" w:pos="0"/>
                <w:tab w:val="left" w:pos="1444"/>
              </w:tabs>
              <w:jc w:val="both"/>
              <w:rPr>
                <w:rFonts w:ascii="Arial" w:hAnsi="Arial" w:cs="Arial"/>
                <w:b/>
                <w:sz w:val="18"/>
                <w:szCs w:val="18"/>
              </w:rPr>
            </w:pPr>
            <w:r w:rsidRPr="005C1370">
              <w:rPr>
                <w:rFonts w:ascii="Arial" w:hAnsi="Arial" w:cs="Arial"/>
                <w:sz w:val="18"/>
                <w:szCs w:val="18"/>
              </w:rPr>
              <w:t>% cumplimiento de capacitación institucional</w:t>
            </w:r>
          </w:p>
          <w:p w:rsidR="004059BD" w:rsidRPr="005C1370" w:rsidRDefault="004059BD" w:rsidP="005C1370">
            <w:pPr>
              <w:tabs>
                <w:tab w:val="left" w:pos="-1080"/>
                <w:tab w:val="left" w:pos="-720"/>
                <w:tab w:val="left" w:pos="0"/>
                <w:tab w:val="left" w:pos="1444"/>
              </w:tabs>
              <w:jc w:val="both"/>
              <w:rPr>
                <w:rFonts w:ascii="Arial" w:hAnsi="Arial" w:cs="Arial"/>
                <w:sz w:val="18"/>
                <w:szCs w:val="18"/>
              </w:rPr>
            </w:pPr>
          </w:p>
          <w:p w:rsidR="004059BD" w:rsidRPr="005C1370" w:rsidRDefault="004059BD" w:rsidP="005C1370">
            <w:pPr>
              <w:jc w:val="both"/>
              <w:rPr>
                <w:rFonts w:ascii="Arial" w:hAnsi="Arial" w:cs="Arial"/>
                <w:b/>
                <w:sz w:val="18"/>
                <w:szCs w:val="18"/>
              </w:rPr>
            </w:pPr>
          </w:p>
          <w:p w:rsidR="004059BD" w:rsidRPr="001957FC" w:rsidRDefault="004059BD" w:rsidP="004059BD">
            <w:pPr>
              <w:jc w:val="both"/>
              <w:rPr>
                <w:rFonts w:ascii="Arial" w:hAnsi="Arial" w:cs="Arial"/>
                <w:b/>
                <w:sz w:val="18"/>
                <w:szCs w:val="18"/>
              </w:rPr>
            </w:pPr>
          </w:p>
          <w:p w:rsidR="004059BD" w:rsidRPr="001957FC" w:rsidRDefault="004059BD" w:rsidP="004059BD">
            <w:pPr>
              <w:jc w:val="both"/>
              <w:rPr>
                <w:rFonts w:ascii="Arial" w:hAnsi="Arial" w:cs="Arial"/>
                <w:sz w:val="18"/>
                <w:szCs w:val="18"/>
              </w:rPr>
            </w:pPr>
          </w:p>
        </w:tc>
        <w:tc>
          <w:tcPr>
            <w:tcW w:w="2268" w:type="dxa"/>
          </w:tcPr>
          <w:p w:rsidR="004059BD" w:rsidRPr="00B22D59" w:rsidRDefault="004059BD" w:rsidP="004059BD">
            <w:pPr>
              <w:jc w:val="both"/>
              <w:rPr>
                <w:rFonts w:ascii="Arial" w:hAnsi="Arial" w:cs="Arial"/>
                <w:b/>
                <w:sz w:val="18"/>
                <w:szCs w:val="18"/>
              </w:rPr>
            </w:pPr>
            <w:r w:rsidRPr="00B22D59">
              <w:rPr>
                <w:rFonts w:ascii="Arial" w:hAnsi="Arial" w:cs="Arial"/>
                <w:b/>
                <w:sz w:val="18"/>
                <w:szCs w:val="18"/>
              </w:rPr>
              <w:lastRenderedPageBreak/>
              <w:t>Enfoque:</w:t>
            </w:r>
          </w:p>
          <w:p w:rsidR="004059BD" w:rsidRPr="00B22D59" w:rsidRDefault="004059BD" w:rsidP="004059BD">
            <w:pPr>
              <w:jc w:val="both"/>
              <w:rPr>
                <w:rFonts w:ascii="Arial" w:hAnsi="Arial" w:cs="Arial"/>
                <w:sz w:val="18"/>
                <w:szCs w:val="18"/>
              </w:rPr>
            </w:pPr>
            <w:r w:rsidRPr="00B22D59">
              <w:rPr>
                <w:rFonts w:ascii="Arial" w:hAnsi="Arial" w:cs="Arial"/>
                <w:sz w:val="18"/>
                <w:szCs w:val="18"/>
              </w:rPr>
              <w:t>Cuantitativo.</w:t>
            </w:r>
          </w:p>
          <w:p w:rsidR="004059BD" w:rsidRPr="00B22D59" w:rsidRDefault="004059BD" w:rsidP="004059BD">
            <w:pPr>
              <w:jc w:val="both"/>
              <w:rPr>
                <w:rFonts w:ascii="Arial" w:hAnsi="Arial" w:cs="Arial"/>
                <w:sz w:val="18"/>
                <w:szCs w:val="18"/>
              </w:rPr>
            </w:pPr>
          </w:p>
          <w:p w:rsidR="004059BD" w:rsidRPr="00B22D59" w:rsidRDefault="004059BD" w:rsidP="004059BD">
            <w:pPr>
              <w:jc w:val="both"/>
              <w:rPr>
                <w:rFonts w:ascii="Arial" w:hAnsi="Arial" w:cs="Arial"/>
                <w:b/>
                <w:sz w:val="18"/>
                <w:szCs w:val="18"/>
              </w:rPr>
            </w:pPr>
            <w:r w:rsidRPr="00B22D59">
              <w:rPr>
                <w:rFonts w:ascii="Arial" w:hAnsi="Arial" w:cs="Arial"/>
                <w:b/>
                <w:sz w:val="18"/>
                <w:szCs w:val="18"/>
              </w:rPr>
              <w:t xml:space="preserve">Alcance </w:t>
            </w:r>
          </w:p>
          <w:p w:rsidR="004059BD" w:rsidRPr="00B22D59" w:rsidRDefault="004059BD" w:rsidP="004059BD">
            <w:pPr>
              <w:jc w:val="both"/>
              <w:rPr>
                <w:rFonts w:ascii="Arial" w:hAnsi="Arial" w:cs="Arial"/>
                <w:sz w:val="18"/>
                <w:szCs w:val="18"/>
              </w:rPr>
            </w:pPr>
            <w:r w:rsidRPr="00B22D59">
              <w:rPr>
                <w:rFonts w:ascii="Arial" w:hAnsi="Arial" w:cs="Arial"/>
                <w:sz w:val="18"/>
                <w:szCs w:val="18"/>
              </w:rPr>
              <w:t xml:space="preserve">Descriptivo correlacional </w:t>
            </w:r>
          </w:p>
          <w:p w:rsidR="004059BD" w:rsidRPr="00B22D59" w:rsidRDefault="004059BD" w:rsidP="004059BD">
            <w:pPr>
              <w:jc w:val="both"/>
              <w:rPr>
                <w:rFonts w:ascii="Arial" w:hAnsi="Arial" w:cs="Arial"/>
                <w:sz w:val="18"/>
                <w:szCs w:val="18"/>
              </w:rPr>
            </w:pPr>
          </w:p>
          <w:p w:rsidR="004059BD" w:rsidRPr="00B22D59" w:rsidRDefault="004059BD" w:rsidP="004059BD">
            <w:pPr>
              <w:jc w:val="both"/>
              <w:rPr>
                <w:rFonts w:ascii="Arial" w:hAnsi="Arial" w:cs="Arial"/>
                <w:b/>
                <w:sz w:val="18"/>
                <w:szCs w:val="18"/>
              </w:rPr>
            </w:pPr>
            <w:r w:rsidRPr="00B22D59">
              <w:rPr>
                <w:rFonts w:ascii="Arial" w:hAnsi="Arial" w:cs="Arial"/>
                <w:b/>
                <w:sz w:val="18"/>
                <w:szCs w:val="18"/>
              </w:rPr>
              <w:t>Diseño</w:t>
            </w:r>
          </w:p>
          <w:p w:rsidR="004059BD" w:rsidRPr="00B22D59" w:rsidRDefault="004059BD" w:rsidP="004059BD">
            <w:pPr>
              <w:jc w:val="both"/>
              <w:rPr>
                <w:rFonts w:ascii="Arial" w:hAnsi="Arial" w:cs="Arial"/>
                <w:sz w:val="18"/>
                <w:szCs w:val="18"/>
              </w:rPr>
            </w:pPr>
            <w:r w:rsidRPr="00B22D59">
              <w:rPr>
                <w:rFonts w:ascii="Arial" w:hAnsi="Arial" w:cs="Arial"/>
                <w:sz w:val="18"/>
                <w:szCs w:val="18"/>
              </w:rPr>
              <w:t>No experimental</w:t>
            </w:r>
          </w:p>
          <w:p w:rsidR="004059BD" w:rsidRPr="00B22D59" w:rsidRDefault="004059BD" w:rsidP="004059BD">
            <w:pPr>
              <w:jc w:val="both"/>
              <w:rPr>
                <w:rFonts w:ascii="Arial" w:hAnsi="Arial" w:cs="Arial"/>
                <w:sz w:val="18"/>
                <w:szCs w:val="18"/>
              </w:rPr>
            </w:pPr>
          </w:p>
          <w:p w:rsidR="004059BD" w:rsidRPr="00B22D59" w:rsidRDefault="004059BD" w:rsidP="004059BD">
            <w:pPr>
              <w:jc w:val="both"/>
              <w:rPr>
                <w:rFonts w:ascii="Arial" w:hAnsi="Arial" w:cs="Arial"/>
                <w:b/>
                <w:sz w:val="18"/>
                <w:szCs w:val="18"/>
              </w:rPr>
            </w:pPr>
            <w:r w:rsidRPr="00B22D59">
              <w:rPr>
                <w:rFonts w:ascii="Arial" w:hAnsi="Arial" w:cs="Arial"/>
                <w:b/>
                <w:sz w:val="18"/>
                <w:szCs w:val="18"/>
              </w:rPr>
              <w:t>Población</w:t>
            </w:r>
          </w:p>
          <w:p w:rsidR="004059BD" w:rsidRPr="00B22D59" w:rsidRDefault="004059BD" w:rsidP="004059BD">
            <w:pPr>
              <w:pStyle w:val="Textodebloque"/>
              <w:tabs>
                <w:tab w:val="left" w:pos="993"/>
                <w:tab w:val="left" w:pos="1418"/>
              </w:tabs>
              <w:spacing w:line="240" w:lineRule="auto"/>
              <w:ind w:left="0" w:right="0"/>
              <w:rPr>
                <w:rFonts w:ascii="Arial" w:hAnsi="Arial" w:cs="Arial"/>
                <w:sz w:val="18"/>
                <w:szCs w:val="18"/>
              </w:rPr>
            </w:pPr>
            <w:r w:rsidRPr="00B22D59">
              <w:rPr>
                <w:rFonts w:ascii="Arial" w:hAnsi="Arial" w:cs="Arial"/>
                <w:sz w:val="18"/>
                <w:szCs w:val="18"/>
              </w:rPr>
              <w:t xml:space="preserve">Funcionarios </w:t>
            </w:r>
            <w:r>
              <w:rPr>
                <w:rFonts w:ascii="Arial" w:hAnsi="Arial" w:cs="Arial"/>
                <w:sz w:val="18"/>
                <w:szCs w:val="18"/>
              </w:rPr>
              <w:t>de la DIGLO de la FAP</w:t>
            </w:r>
          </w:p>
          <w:p w:rsidR="004059BD" w:rsidRPr="00B22D59" w:rsidRDefault="004059BD" w:rsidP="004059BD">
            <w:pPr>
              <w:pStyle w:val="Textodebloque"/>
              <w:tabs>
                <w:tab w:val="left" w:pos="993"/>
                <w:tab w:val="left" w:pos="1418"/>
              </w:tabs>
              <w:spacing w:line="240" w:lineRule="auto"/>
              <w:ind w:left="0" w:right="0"/>
              <w:rPr>
                <w:rFonts w:ascii="Arial" w:hAnsi="Arial" w:cs="Arial"/>
                <w:sz w:val="18"/>
                <w:szCs w:val="18"/>
              </w:rPr>
            </w:pPr>
          </w:p>
          <w:p w:rsidR="004059BD" w:rsidRPr="00B22D59" w:rsidRDefault="004059BD" w:rsidP="004059BD">
            <w:pPr>
              <w:pStyle w:val="Textodebloque"/>
              <w:tabs>
                <w:tab w:val="left" w:pos="993"/>
                <w:tab w:val="left" w:pos="1418"/>
              </w:tabs>
              <w:spacing w:line="240" w:lineRule="auto"/>
              <w:ind w:left="0" w:right="0"/>
              <w:rPr>
                <w:rFonts w:ascii="Arial" w:hAnsi="Arial" w:cs="Arial"/>
                <w:b/>
                <w:sz w:val="18"/>
                <w:szCs w:val="18"/>
              </w:rPr>
            </w:pPr>
            <w:r w:rsidRPr="00B22D59">
              <w:rPr>
                <w:rFonts w:ascii="Arial" w:hAnsi="Arial" w:cs="Arial"/>
                <w:b/>
                <w:sz w:val="18"/>
                <w:szCs w:val="18"/>
              </w:rPr>
              <w:t xml:space="preserve">Muestra </w:t>
            </w:r>
          </w:p>
          <w:p w:rsidR="004059BD" w:rsidRPr="00B22D59" w:rsidRDefault="004059BD" w:rsidP="004059BD">
            <w:pPr>
              <w:jc w:val="both"/>
              <w:rPr>
                <w:rFonts w:ascii="Arial" w:hAnsi="Arial" w:cs="Arial"/>
                <w:sz w:val="18"/>
                <w:szCs w:val="18"/>
              </w:rPr>
            </w:pPr>
          </w:p>
          <w:p w:rsidR="004059BD" w:rsidRPr="00B22D59" w:rsidRDefault="004059BD" w:rsidP="004059BD">
            <w:pPr>
              <w:jc w:val="both"/>
              <w:rPr>
                <w:rFonts w:ascii="Arial" w:hAnsi="Arial" w:cs="Arial"/>
                <w:sz w:val="18"/>
                <w:szCs w:val="18"/>
              </w:rPr>
            </w:pPr>
            <w:r w:rsidRPr="00B22D59">
              <w:rPr>
                <w:rFonts w:ascii="Arial" w:hAnsi="Arial" w:cs="Arial"/>
                <w:sz w:val="18"/>
                <w:szCs w:val="18"/>
              </w:rPr>
              <w:t xml:space="preserve">Funcionarios con responsabilidad  estratégica </w:t>
            </w:r>
          </w:p>
          <w:p w:rsidR="004059BD" w:rsidRPr="00B22D59" w:rsidRDefault="004059BD" w:rsidP="004059BD">
            <w:pPr>
              <w:jc w:val="both"/>
              <w:rPr>
                <w:rFonts w:ascii="Arial" w:hAnsi="Arial" w:cs="Arial"/>
                <w:sz w:val="18"/>
                <w:szCs w:val="18"/>
              </w:rPr>
            </w:pPr>
          </w:p>
          <w:p w:rsidR="004059BD" w:rsidRPr="00B22D59" w:rsidRDefault="004059BD" w:rsidP="004059BD">
            <w:pPr>
              <w:jc w:val="both"/>
              <w:rPr>
                <w:rFonts w:ascii="Arial" w:hAnsi="Arial" w:cs="Arial"/>
                <w:b/>
                <w:sz w:val="18"/>
                <w:szCs w:val="18"/>
              </w:rPr>
            </w:pPr>
            <w:r w:rsidRPr="00B22D59">
              <w:rPr>
                <w:rFonts w:ascii="Arial" w:hAnsi="Arial" w:cs="Arial"/>
                <w:b/>
                <w:sz w:val="18"/>
                <w:szCs w:val="18"/>
              </w:rPr>
              <w:t>Técnicas de recopilación de datos:</w:t>
            </w:r>
          </w:p>
          <w:p w:rsidR="004059BD" w:rsidRPr="00B22D59" w:rsidRDefault="004059BD" w:rsidP="004059BD">
            <w:pPr>
              <w:jc w:val="both"/>
              <w:rPr>
                <w:rFonts w:ascii="Arial" w:hAnsi="Arial" w:cs="Arial"/>
                <w:sz w:val="18"/>
                <w:szCs w:val="18"/>
              </w:rPr>
            </w:pPr>
            <w:r w:rsidRPr="00B22D59">
              <w:rPr>
                <w:rFonts w:ascii="Arial" w:hAnsi="Arial" w:cs="Arial"/>
                <w:sz w:val="18"/>
                <w:szCs w:val="18"/>
              </w:rPr>
              <w:t>-Encuesta</w:t>
            </w:r>
          </w:p>
          <w:p w:rsidR="004059BD" w:rsidRPr="00B22D59" w:rsidRDefault="004059BD" w:rsidP="004059BD">
            <w:pPr>
              <w:jc w:val="both"/>
              <w:rPr>
                <w:rFonts w:ascii="Arial" w:hAnsi="Arial" w:cs="Arial"/>
                <w:sz w:val="18"/>
                <w:szCs w:val="18"/>
              </w:rPr>
            </w:pPr>
            <w:r w:rsidRPr="00B22D59">
              <w:rPr>
                <w:rFonts w:ascii="Arial" w:hAnsi="Arial" w:cs="Arial"/>
                <w:sz w:val="18"/>
                <w:szCs w:val="18"/>
              </w:rPr>
              <w:t>-Entrevista</w:t>
            </w:r>
          </w:p>
        </w:tc>
      </w:tr>
    </w:tbl>
    <w:p w:rsidR="00103B11" w:rsidRPr="00AE4273" w:rsidRDefault="00103B11" w:rsidP="00AE4273">
      <w:pPr>
        <w:pStyle w:val="Prrafodelista"/>
        <w:spacing w:after="160" w:line="264" w:lineRule="auto"/>
        <w:ind w:left="360"/>
        <w:rPr>
          <w:rFonts w:ascii="Arial" w:hAnsi="Arial" w:cs="Arial"/>
          <w:b/>
          <w:sz w:val="20"/>
          <w:szCs w:val="20"/>
          <w:u w:val="single"/>
        </w:rPr>
      </w:pPr>
    </w:p>
    <w:p w:rsidR="00103B11" w:rsidRDefault="00103B11" w:rsidP="00103B11">
      <w:pPr>
        <w:spacing w:line="360" w:lineRule="auto"/>
        <w:ind w:left="360"/>
        <w:jc w:val="both"/>
      </w:pPr>
    </w:p>
    <w:p w:rsidR="004059BD" w:rsidRPr="004059BD" w:rsidRDefault="004059BD" w:rsidP="004059BD">
      <w:pPr>
        <w:tabs>
          <w:tab w:val="left" w:pos="-720"/>
        </w:tabs>
        <w:suppressAutoHyphens/>
        <w:spacing w:line="360" w:lineRule="auto"/>
        <w:rPr>
          <w:rFonts w:ascii="Arial" w:hAnsi="Arial" w:cs="Arial"/>
          <w:spacing w:val="-3"/>
        </w:rPr>
      </w:pPr>
    </w:p>
    <w:p w:rsidR="004059BD" w:rsidRPr="004059BD" w:rsidRDefault="004059BD" w:rsidP="004059BD">
      <w:pPr>
        <w:tabs>
          <w:tab w:val="left" w:pos="-720"/>
        </w:tabs>
        <w:suppressAutoHyphens/>
        <w:spacing w:line="360" w:lineRule="auto"/>
        <w:rPr>
          <w:rFonts w:ascii="Arial" w:hAnsi="Arial" w:cs="Arial"/>
          <w:spacing w:val="-3"/>
        </w:rPr>
      </w:pPr>
    </w:p>
    <w:p w:rsidR="00103B11" w:rsidRDefault="00103B11" w:rsidP="00D33146">
      <w:pPr>
        <w:tabs>
          <w:tab w:val="left" w:pos="-720"/>
        </w:tabs>
        <w:suppressAutoHyphens/>
        <w:spacing w:line="360" w:lineRule="auto"/>
        <w:rPr>
          <w:rFonts w:ascii="Arial" w:hAnsi="Arial" w:cs="Arial"/>
          <w:spacing w:val="-3"/>
        </w:rPr>
      </w:pPr>
    </w:p>
    <w:p w:rsidR="00304307" w:rsidRDefault="00304307" w:rsidP="00D33146">
      <w:pPr>
        <w:tabs>
          <w:tab w:val="left" w:pos="-720"/>
        </w:tabs>
        <w:suppressAutoHyphens/>
        <w:spacing w:line="360" w:lineRule="auto"/>
        <w:rPr>
          <w:rFonts w:ascii="Arial" w:hAnsi="Arial" w:cs="Arial"/>
          <w:spacing w:val="-3"/>
        </w:rPr>
      </w:pPr>
    </w:p>
    <w:p w:rsidR="00304307" w:rsidRDefault="00304307" w:rsidP="00D33146">
      <w:pPr>
        <w:tabs>
          <w:tab w:val="left" w:pos="-720"/>
        </w:tabs>
        <w:suppressAutoHyphens/>
        <w:spacing w:line="360" w:lineRule="auto"/>
        <w:rPr>
          <w:rFonts w:ascii="Arial" w:hAnsi="Arial" w:cs="Arial"/>
          <w:spacing w:val="-3"/>
        </w:rPr>
      </w:pPr>
    </w:p>
    <w:p w:rsidR="00FA52DE" w:rsidRDefault="00FA52DE" w:rsidP="00D33146">
      <w:pPr>
        <w:tabs>
          <w:tab w:val="left" w:pos="-720"/>
        </w:tabs>
        <w:suppressAutoHyphens/>
        <w:spacing w:line="360" w:lineRule="auto"/>
        <w:rPr>
          <w:rFonts w:ascii="Arial" w:hAnsi="Arial" w:cs="Arial"/>
          <w:spacing w:val="-3"/>
        </w:rPr>
        <w:sectPr w:rsidR="00FA52DE" w:rsidSect="00947F2D">
          <w:footerReference w:type="default" r:id="rId54"/>
          <w:pgSz w:w="16840" w:h="11907" w:orient="landscape" w:code="9"/>
          <w:pgMar w:top="1701" w:right="1418" w:bottom="1701" w:left="1701" w:header="709" w:footer="851" w:gutter="0"/>
          <w:pgNumType w:start="115"/>
          <w:cols w:space="708"/>
          <w:titlePg/>
          <w:docGrid w:linePitch="360"/>
        </w:sectPr>
      </w:pPr>
    </w:p>
    <w:p w:rsidR="00CE65F7" w:rsidRDefault="00CE65F7"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FA52DE" w:rsidRDefault="00FA52DE" w:rsidP="00CE65F7">
      <w:pPr>
        <w:tabs>
          <w:tab w:val="left" w:pos="1920"/>
        </w:tabs>
        <w:autoSpaceDE w:val="0"/>
        <w:autoSpaceDN w:val="0"/>
        <w:adjustRightInd w:val="0"/>
        <w:spacing w:line="360" w:lineRule="auto"/>
        <w:ind w:left="1418"/>
        <w:jc w:val="center"/>
        <w:rPr>
          <w:rFonts w:ascii="Arial" w:hAnsi="Arial" w:cs="Arial"/>
          <w:b/>
        </w:rPr>
      </w:pPr>
    </w:p>
    <w:p w:rsidR="00CE65F7" w:rsidRDefault="00CE65F7" w:rsidP="00CE65F7">
      <w:pPr>
        <w:tabs>
          <w:tab w:val="left" w:pos="1920"/>
        </w:tabs>
        <w:autoSpaceDE w:val="0"/>
        <w:autoSpaceDN w:val="0"/>
        <w:adjustRightInd w:val="0"/>
        <w:spacing w:line="360" w:lineRule="auto"/>
        <w:ind w:left="1418"/>
        <w:jc w:val="center"/>
        <w:rPr>
          <w:rFonts w:ascii="Arial" w:hAnsi="Arial" w:cs="Arial"/>
          <w:b/>
        </w:rPr>
      </w:pPr>
    </w:p>
    <w:p w:rsidR="00CE65F7" w:rsidRPr="00641165" w:rsidRDefault="00CE65F7" w:rsidP="00CE65F7">
      <w:pPr>
        <w:tabs>
          <w:tab w:val="left" w:pos="1920"/>
        </w:tabs>
        <w:autoSpaceDE w:val="0"/>
        <w:autoSpaceDN w:val="0"/>
        <w:adjustRightInd w:val="0"/>
        <w:spacing w:line="360" w:lineRule="auto"/>
        <w:ind w:left="1418"/>
        <w:jc w:val="center"/>
        <w:rPr>
          <w:rFonts w:ascii="Arial" w:hAnsi="Arial" w:cs="Arial"/>
          <w:b/>
        </w:rPr>
      </w:pPr>
    </w:p>
    <w:p w:rsidR="00B2176F" w:rsidRDefault="00B2176F" w:rsidP="00B2176F">
      <w:pPr>
        <w:tabs>
          <w:tab w:val="left" w:pos="1920"/>
        </w:tabs>
        <w:autoSpaceDE w:val="0"/>
        <w:autoSpaceDN w:val="0"/>
        <w:adjustRightInd w:val="0"/>
        <w:spacing w:line="360" w:lineRule="auto"/>
        <w:ind w:left="1418"/>
        <w:rPr>
          <w:rFonts w:ascii="Arial" w:hAnsi="Arial" w:cs="Arial"/>
          <w:b/>
        </w:rPr>
      </w:pPr>
      <w:r>
        <w:rPr>
          <w:rFonts w:ascii="Arial" w:hAnsi="Arial" w:cs="Arial"/>
          <w:b/>
        </w:rPr>
        <w:t xml:space="preserve">                                  ANEXO 3</w:t>
      </w:r>
    </w:p>
    <w:p w:rsidR="00B2176F" w:rsidRDefault="00B2176F" w:rsidP="00CE65F7">
      <w:pPr>
        <w:tabs>
          <w:tab w:val="left" w:pos="1920"/>
        </w:tabs>
        <w:autoSpaceDE w:val="0"/>
        <w:autoSpaceDN w:val="0"/>
        <w:adjustRightInd w:val="0"/>
        <w:spacing w:line="360" w:lineRule="auto"/>
        <w:ind w:left="1418"/>
        <w:rPr>
          <w:rFonts w:ascii="Arial" w:hAnsi="Arial" w:cs="Arial"/>
          <w:b/>
        </w:rPr>
      </w:pPr>
    </w:p>
    <w:p w:rsidR="00CE65F7" w:rsidRPr="00641165" w:rsidRDefault="00B2176F" w:rsidP="00B2176F">
      <w:pPr>
        <w:tabs>
          <w:tab w:val="left" w:pos="1920"/>
        </w:tabs>
        <w:autoSpaceDE w:val="0"/>
        <w:autoSpaceDN w:val="0"/>
        <w:adjustRightInd w:val="0"/>
        <w:spacing w:line="360" w:lineRule="auto"/>
        <w:ind w:left="1418"/>
        <w:rPr>
          <w:rFonts w:ascii="Arial" w:hAnsi="Arial" w:cs="Arial"/>
          <w:b/>
        </w:rPr>
      </w:pPr>
      <w:r>
        <w:rPr>
          <w:rFonts w:ascii="Arial" w:hAnsi="Arial" w:cs="Arial"/>
          <w:b/>
        </w:rPr>
        <w:t xml:space="preserve">                   </w:t>
      </w:r>
      <w:r w:rsidR="00CE65F7" w:rsidRPr="00641165">
        <w:rPr>
          <w:rFonts w:ascii="Arial" w:hAnsi="Arial" w:cs="Arial"/>
          <w:b/>
        </w:rPr>
        <w:t>FICHAS DE VALIDACIÓN</w:t>
      </w: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center"/>
        <w:rPr>
          <w:b/>
        </w:rPr>
      </w:pPr>
    </w:p>
    <w:p w:rsidR="00CE65F7" w:rsidRPr="00641165" w:rsidRDefault="00CE65F7" w:rsidP="00CE65F7">
      <w:pPr>
        <w:tabs>
          <w:tab w:val="left" w:pos="1920"/>
        </w:tabs>
        <w:autoSpaceDE w:val="0"/>
        <w:autoSpaceDN w:val="0"/>
        <w:adjustRightInd w:val="0"/>
        <w:spacing w:line="360" w:lineRule="auto"/>
        <w:ind w:left="1418"/>
        <w:jc w:val="both"/>
      </w:pPr>
    </w:p>
    <w:p w:rsidR="00CE65F7" w:rsidRPr="00641165" w:rsidRDefault="00CE65F7" w:rsidP="00CE65F7">
      <w:pPr>
        <w:tabs>
          <w:tab w:val="left" w:pos="1920"/>
        </w:tabs>
        <w:autoSpaceDE w:val="0"/>
        <w:autoSpaceDN w:val="0"/>
        <w:adjustRightInd w:val="0"/>
        <w:spacing w:line="360" w:lineRule="auto"/>
        <w:ind w:left="1418"/>
        <w:jc w:val="both"/>
      </w:pPr>
    </w:p>
    <w:p w:rsidR="00CE65F7" w:rsidRPr="00641165" w:rsidRDefault="00CE65F7" w:rsidP="00CE65F7">
      <w:pPr>
        <w:tabs>
          <w:tab w:val="left" w:pos="1920"/>
        </w:tabs>
        <w:autoSpaceDE w:val="0"/>
        <w:autoSpaceDN w:val="0"/>
        <w:adjustRightInd w:val="0"/>
        <w:spacing w:line="360" w:lineRule="auto"/>
        <w:ind w:left="1418"/>
        <w:jc w:val="both"/>
      </w:pPr>
    </w:p>
    <w:p w:rsidR="00CE65F7" w:rsidRPr="00641165" w:rsidRDefault="00CE65F7" w:rsidP="00CE65F7">
      <w:pPr>
        <w:jc w:val="center"/>
        <w:rPr>
          <w:rFonts w:ascii="Arial" w:hAnsi="Arial" w:cs="Arial"/>
          <w:b/>
          <w:bCs/>
          <w:sz w:val="20"/>
        </w:rPr>
      </w:pPr>
      <w:r w:rsidRPr="00641165">
        <w:rPr>
          <w:rFonts w:ascii="Arial" w:hAnsi="Arial" w:cs="Arial"/>
          <w:b/>
          <w:noProof/>
          <w:sz w:val="20"/>
          <w:lang w:eastAsia="es-PE"/>
        </w:rPr>
        <w:lastRenderedPageBreak/>
        <w:drawing>
          <wp:anchor distT="0" distB="0" distL="114300" distR="114300" simplePos="0" relativeHeight="251687936" behindDoc="0" locked="0" layoutInCell="1" allowOverlap="1" wp14:anchorId="5B628F88" wp14:editId="6F294C84">
            <wp:simplePos x="0" y="0"/>
            <wp:positionH relativeFrom="column">
              <wp:posOffset>4311015</wp:posOffset>
            </wp:positionH>
            <wp:positionV relativeFrom="paragraph">
              <wp:posOffset>-185420</wp:posOffset>
            </wp:positionV>
            <wp:extent cx="1295400" cy="1171575"/>
            <wp:effectExtent l="19050" t="19050" r="19050" b="28575"/>
            <wp:wrapSquare wrapText="left"/>
            <wp:docPr id="10"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5"/>
                    <a:srcRect/>
                    <a:stretch>
                      <a:fillRect/>
                    </a:stretch>
                  </pic:blipFill>
                  <pic:spPr bwMode="auto">
                    <a:xfrm>
                      <a:off x="0" y="0"/>
                      <a:ext cx="1295400" cy="1171575"/>
                    </a:xfrm>
                    <a:prstGeom prst="rect">
                      <a:avLst/>
                    </a:prstGeom>
                    <a:noFill/>
                    <a:ln w="9525">
                      <a:solidFill>
                        <a:srgbClr val="333333"/>
                      </a:solidFill>
                      <a:miter lim="800000"/>
                      <a:headEnd/>
                      <a:tailEnd/>
                    </a:ln>
                  </pic:spPr>
                </pic:pic>
              </a:graphicData>
            </a:graphic>
            <wp14:sizeRelH relativeFrom="margin">
              <wp14:pctWidth>0</wp14:pctWidth>
            </wp14:sizeRelH>
            <wp14:sizeRelV relativeFrom="margin">
              <wp14:pctHeight>0</wp14:pctHeight>
            </wp14:sizeRelV>
          </wp:anchor>
        </w:drawing>
      </w:r>
      <w:r w:rsidRPr="00641165">
        <w:rPr>
          <w:rFonts w:ascii="Arial" w:hAnsi="Arial" w:cs="Arial"/>
          <w:b/>
          <w:bCs/>
          <w:sz w:val="20"/>
        </w:rPr>
        <w:t>CENTRO DE ALTOS ESTUDIOS NACIONALES</w:t>
      </w:r>
    </w:p>
    <w:p w:rsidR="00CE65F7" w:rsidRPr="00641165" w:rsidRDefault="00CE65F7" w:rsidP="00CE65F7">
      <w:pPr>
        <w:jc w:val="center"/>
        <w:rPr>
          <w:rFonts w:ascii="Arial" w:hAnsi="Arial" w:cs="Arial"/>
          <w:b/>
          <w:sz w:val="20"/>
          <w:lang w:eastAsia="es-ES_tradnl"/>
        </w:rPr>
      </w:pPr>
      <w:r w:rsidRPr="00641165">
        <w:rPr>
          <w:rFonts w:ascii="Arial" w:hAnsi="Arial" w:cs="Arial"/>
          <w:b/>
          <w:sz w:val="20"/>
          <w:lang w:eastAsia="es-ES_tradnl"/>
        </w:rPr>
        <w:t>ESCUELA DE POSGRADO</w:t>
      </w:r>
    </w:p>
    <w:p w:rsidR="00CE65F7" w:rsidRPr="00641165" w:rsidRDefault="00CE65F7" w:rsidP="00CE65F7">
      <w:pPr>
        <w:jc w:val="center"/>
        <w:rPr>
          <w:rFonts w:ascii="Arial" w:hAnsi="Arial" w:cs="Arial"/>
          <w:b/>
          <w:sz w:val="18"/>
          <w:szCs w:val="18"/>
        </w:rPr>
      </w:pPr>
      <w:r w:rsidRPr="00641165">
        <w:rPr>
          <w:rFonts w:ascii="Arial" w:hAnsi="Arial" w:cs="Arial"/>
          <w:b/>
          <w:sz w:val="18"/>
          <w:szCs w:val="18"/>
        </w:rPr>
        <w:t>FICHA DE VALIDACIÓN DEL INSTRUMENTO DE INVESTIGACIÓN</w:t>
      </w:r>
    </w:p>
    <w:p w:rsidR="00CE65F7" w:rsidRPr="00641165" w:rsidRDefault="00CE65F7" w:rsidP="00CE65F7">
      <w:pPr>
        <w:jc w:val="center"/>
        <w:rPr>
          <w:rFonts w:ascii="Arial" w:hAnsi="Arial" w:cs="Arial"/>
          <w:b/>
          <w:sz w:val="18"/>
          <w:szCs w:val="18"/>
        </w:rPr>
      </w:pPr>
      <w:r w:rsidRPr="00641165">
        <w:rPr>
          <w:rFonts w:ascii="Arial" w:hAnsi="Arial" w:cs="Arial"/>
          <w:b/>
          <w:sz w:val="18"/>
          <w:szCs w:val="18"/>
        </w:rPr>
        <w:t xml:space="preserve">JUICIO DE EXPERTOS </w:t>
      </w:r>
    </w:p>
    <w:p w:rsidR="00CE65F7" w:rsidRPr="00641165" w:rsidRDefault="00CE65F7" w:rsidP="00CE65F7">
      <w:pPr>
        <w:pStyle w:val="Prrafodelista"/>
        <w:numPr>
          <w:ilvl w:val="0"/>
          <w:numId w:val="42"/>
        </w:numPr>
        <w:ind w:left="284" w:hanging="284"/>
        <w:jc w:val="left"/>
        <w:rPr>
          <w:rFonts w:cs="Arial"/>
          <w:b/>
          <w:sz w:val="20"/>
          <w:szCs w:val="20"/>
          <w:lang w:val="es-PE"/>
        </w:rPr>
      </w:pPr>
      <w:r w:rsidRPr="00641165">
        <w:rPr>
          <w:rFonts w:cs="Arial"/>
          <w:b/>
          <w:sz w:val="20"/>
          <w:szCs w:val="20"/>
          <w:lang w:val="es-PE"/>
        </w:rPr>
        <w:t xml:space="preserve"> DATOS GENERALES</w:t>
      </w:r>
    </w:p>
    <w:p w:rsidR="00CE65F7" w:rsidRPr="00641165" w:rsidRDefault="00CE65F7" w:rsidP="00CE65F7">
      <w:pPr>
        <w:pStyle w:val="Prrafodelista"/>
        <w:ind w:left="284"/>
        <w:rPr>
          <w:rFonts w:cs="Arial"/>
          <w:b/>
          <w:sz w:val="16"/>
          <w:szCs w:val="16"/>
          <w:lang w:val="es-PE"/>
        </w:rPr>
      </w:pPr>
    </w:p>
    <w:p w:rsidR="00CE65F7" w:rsidRPr="005617CF" w:rsidRDefault="00CE65F7" w:rsidP="00CE65F7">
      <w:pPr>
        <w:pStyle w:val="Prrafodelista"/>
        <w:ind w:left="284"/>
        <w:rPr>
          <w:b/>
          <w:sz w:val="14"/>
          <w:szCs w:val="14"/>
          <w:lang w:val="es-PE"/>
        </w:rPr>
      </w:pPr>
      <w:r w:rsidRPr="005617CF">
        <w:rPr>
          <w:b/>
          <w:sz w:val="14"/>
          <w:szCs w:val="14"/>
          <w:lang w:val="es-PE"/>
        </w:rPr>
        <w:t>1.1 APELLIDOS Y NOMBRES: OSWALDO GARCIA BEDOYA</w:t>
      </w:r>
    </w:p>
    <w:p w:rsidR="00CE65F7" w:rsidRPr="005617CF" w:rsidRDefault="00CE65F7" w:rsidP="00CE65F7">
      <w:pPr>
        <w:pStyle w:val="Prrafodelista"/>
        <w:ind w:left="284"/>
        <w:rPr>
          <w:b/>
          <w:sz w:val="14"/>
          <w:szCs w:val="14"/>
          <w:lang w:val="es-PE"/>
        </w:rPr>
      </w:pPr>
      <w:r w:rsidRPr="005617CF">
        <w:rPr>
          <w:b/>
          <w:sz w:val="14"/>
          <w:szCs w:val="14"/>
          <w:lang w:val="es-PE"/>
        </w:rPr>
        <w:t xml:space="preserve">1.2 GRADO ACADÉMICO: Doctor en Administración. </w:t>
      </w:r>
    </w:p>
    <w:p w:rsidR="00CE65F7" w:rsidRPr="005617CF" w:rsidRDefault="00CE65F7" w:rsidP="00CE65F7">
      <w:pPr>
        <w:pStyle w:val="Prrafodelista"/>
        <w:ind w:left="284"/>
        <w:rPr>
          <w:b/>
          <w:sz w:val="14"/>
          <w:szCs w:val="14"/>
          <w:lang w:val="es-PE"/>
        </w:rPr>
      </w:pPr>
      <w:r w:rsidRPr="005617CF">
        <w:rPr>
          <w:b/>
          <w:sz w:val="14"/>
          <w:szCs w:val="14"/>
          <w:lang w:val="es-PE"/>
        </w:rPr>
        <w:t>1.3 INSTITUCIÓN DONDE LABORA: UNIVERSIDAD FEDERICO VILLARREAL</w:t>
      </w:r>
    </w:p>
    <w:p w:rsidR="005617CF" w:rsidRPr="005617CF" w:rsidRDefault="00CE65F7" w:rsidP="005617CF">
      <w:pPr>
        <w:pStyle w:val="Prrafodelista"/>
        <w:ind w:left="284"/>
        <w:rPr>
          <w:b/>
          <w:sz w:val="14"/>
          <w:szCs w:val="14"/>
          <w:lang w:val="es-PE"/>
        </w:rPr>
      </w:pPr>
      <w:r w:rsidRPr="005617CF">
        <w:rPr>
          <w:b/>
          <w:sz w:val="14"/>
          <w:szCs w:val="14"/>
          <w:lang w:val="es-PE"/>
        </w:rPr>
        <w:t xml:space="preserve">1.4 TÍTULO DE LA INVESTIGACIÓN: </w:t>
      </w:r>
      <w:r w:rsidR="005617CF" w:rsidRPr="005617CF">
        <w:rPr>
          <w:b/>
          <w:color w:val="000000"/>
          <w:sz w:val="14"/>
          <w:szCs w:val="14"/>
          <w:shd w:val="clear" w:color="auto" w:fill="FFFFFF"/>
          <w:lang w:val="es-PE"/>
        </w:rPr>
        <w:t xml:space="preserve">GESTIÒN LOGÌSTICA EN LA FUERZA AEREA DEL PERÙ Y SU RELACIÒN CON </w:t>
      </w:r>
      <w:r w:rsidR="005617CF" w:rsidRPr="005617CF">
        <w:rPr>
          <w:b/>
          <w:color w:val="000000"/>
          <w:sz w:val="14"/>
          <w:szCs w:val="14"/>
          <w:shd w:val="clear" w:color="auto" w:fill="FFFFFF"/>
        </w:rPr>
        <w:t>LA DEFENSA NACIONAL, PERÌODO 2015-2016</w:t>
      </w:r>
    </w:p>
    <w:p w:rsidR="00CE65F7" w:rsidRPr="00641165" w:rsidRDefault="00CE65F7" w:rsidP="00CE65F7">
      <w:pPr>
        <w:pStyle w:val="Prrafodelista"/>
        <w:ind w:left="0"/>
        <w:rPr>
          <w:rFonts w:cs="Arial"/>
          <w:b/>
          <w:sz w:val="14"/>
          <w:szCs w:val="14"/>
          <w:lang w:val="es-PE"/>
        </w:rPr>
      </w:pPr>
      <w:r w:rsidRPr="00641165">
        <w:rPr>
          <w:rFonts w:cs="Arial"/>
          <w:b/>
          <w:sz w:val="14"/>
          <w:szCs w:val="14"/>
          <w:lang w:val="es-PE"/>
        </w:rPr>
        <w:t xml:space="preserve">.     </w:t>
      </w:r>
      <w:r>
        <w:rPr>
          <w:rFonts w:cs="Arial"/>
          <w:b/>
          <w:sz w:val="14"/>
          <w:szCs w:val="14"/>
          <w:lang w:val="es-PE"/>
        </w:rPr>
        <w:t xml:space="preserve"> </w:t>
      </w:r>
      <w:r w:rsidRPr="00641165">
        <w:rPr>
          <w:rFonts w:cs="Arial"/>
          <w:b/>
          <w:sz w:val="14"/>
          <w:szCs w:val="14"/>
          <w:lang w:val="es-PE"/>
        </w:rPr>
        <w:t xml:space="preserve"> 1.5 AUTOR DEL INSTRUMENTO: </w:t>
      </w:r>
      <w:r w:rsidR="005617CF">
        <w:rPr>
          <w:rFonts w:cs="Arial"/>
          <w:b/>
          <w:sz w:val="14"/>
          <w:szCs w:val="14"/>
          <w:lang w:val="es-PE"/>
        </w:rPr>
        <w:t xml:space="preserve"> VICTOR VANINI NAMOC</w:t>
      </w:r>
      <w:r w:rsidRPr="00641165">
        <w:rPr>
          <w:rFonts w:cs="Arial"/>
          <w:b/>
          <w:sz w:val="14"/>
          <w:szCs w:val="14"/>
          <w:lang w:val="es-PE"/>
        </w:rPr>
        <w:t xml:space="preserve"> </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1.6</w:t>
      </w:r>
      <w:r w:rsidR="005617CF">
        <w:rPr>
          <w:rFonts w:cs="Arial"/>
          <w:b/>
          <w:sz w:val="14"/>
          <w:szCs w:val="14"/>
          <w:lang w:val="es-PE"/>
        </w:rPr>
        <w:t xml:space="preserve"> .MAEESTRIA</w:t>
      </w:r>
      <w:r w:rsidRPr="00641165">
        <w:rPr>
          <w:rFonts w:cs="Arial"/>
          <w:b/>
          <w:sz w:val="14"/>
          <w:szCs w:val="14"/>
          <w:lang w:val="es-PE"/>
        </w:rPr>
        <w:t xml:space="preserve">: DESARROLLO Y </w:t>
      </w:r>
      <w:r w:rsidR="005617CF">
        <w:rPr>
          <w:rFonts w:cs="Arial"/>
          <w:b/>
          <w:sz w:val="14"/>
          <w:szCs w:val="14"/>
          <w:lang w:val="es-PE"/>
        </w:rPr>
        <w:t>DEFENSA NACIONAL</w:t>
      </w:r>
      <w:r w:rsidRPr="00641165">
        <w:rPr>
          <w:rFonts w:cs="Arial"/>
          <w:b/>
          <w:sz w:val="14"/>
          <w:szCs w:val="14"/>
          <w:lang w:val="es-PE"/>
        </w:rPr>
        <w:t>.</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1.7 NOMBRE DEL INSTRUMENTO: Cuestionario.</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1.8 CRITERIOS DE APLICABILIDAD:</w:t>
      </w:r>
    </w:p>
    <w:p w:rsidR="00CE65F7" w:rsidRPr="00641165" w:rsidRDefault="00CE65F7" w:rsidP="00CE65F7">
      <w:pPr>
        <w:pStyle w:val="Prrafodelista"/>
        <w:ind w:left="567" w:hanging="567"/>
        <w:rPr>
          <w:rFonts w:cs="Arial"/>
          <w:b/>
          <w:sz w:val="16"/>
          <w:szCs w:val="16"/>
          <w:lang w:val="pt-BR"/>
        </w:rPr>
      </w:pPr>
      <w:r w:rsidRPr="00641165">
        <w:rPr>
          <w:rFonts w:cs="Arial"/>
          <w:b/>
          <w:sz w:val="16"/>
          <w:szCs w:val="16"/>
          <w:lang w:val="es-PE"/>
        </w:rPr>
        <w:tab/>
      </w:r>
      <w:r w:rsidRPr="00641165">
        <w:rPr>
          <w:rFonts w:cs="Arial"/>
          <w:b/>
          <w:sz w:val="16"/>
          <w:szCs w:val="16"/>
          <w:lang w:val="pt-BR"/>
        </w:rPr>
        <w:t>a) De 01 a 09: (No válido, reformular)                              b) De 10 a 12: (No válido reformular)</w:t>
      </w:r>
    </w:p>
    <w:p w:rsidR="00CE65F7" w:rsidRPr="00641165" w:rsidRDefault="00CE65F7" w:rsidP="00CE65F7">
      <w:pPr>
        <w:pStyle w:val="Prrafodelista"/>
        <w:ind w:left="567" w:hanging="567"/>
        <w:rPr>
          <w:rFonts w:cs="Arial"/>
          <w:b/>
          <w:sz w:val="16"/>
          <w:szCs w:val="16"/>
          <w:lang w:val="es-PE"/>
        </w:rPr>
      </w:pPr>
      <w:r w:rsidRPr="00641165">
        <w:rPr>
          <w:rFonts w:cs="Arial"/>
          <w:b/>
          <w:sz w:val="16"/>
          <w:szCs w:val="16"/>
          <w:lang w:val="pt-BR"/>
        </w:rPr>
        <w:tab/>
      </w:r>
      <w:r w:rsidRPr="00641165">
        <w:rPr>
          <w:rFonts w:cs="Arial"/>
          <w:b/>
          <w:sz w:val="16"/>
          <w:szCs w:val="16"/>
          <w:lang w:val="es-PE"/>
        </w:rPr>
        <w:t>c) De 12 a 15: (Válido, mejorar)                                        d) De 15 a 18: (Válido, precisar)</w:t>
      </w:r>
    </w:p>
    <w:p w:rsidR="00CE65F7" w:rsidRPr="00641165" w:rsidRDefault="00CE65F7" w:rsidP="00CE65F7">
      <w:pPr>
        <w:pStyle w:val="Prrafodelista"/>
        <w:ind w:left="567" w:hanging="567"/>
        <w:rPr>
          <w:rFonts w:cs="Arial"/>
          <w:b/>
          <w:sz w:val="16"/>
          <w:szCs w:val="16"/>
          <w:lang w:val="es-PE"/>
        </w:rPr>
      </w:pPr>
      <w:r w:rsidRPr="00641165">
        <w:rPr>
          <w:rFonts w:cs="Arial"/>
          <w:b/>
          <w:sz w:val="16"/>
          <w:szCs w:val="16"/>
          <w:lang w:val="es-PE"/>
        </w:rPr>
        <w:tab/>
        <w:t>e) De 18 a 20: (Válido, aplicar)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es-PE"/>
        </w:rPr>
        <w:t xml:space="preserve"> </w:t>
      </w:r>
    </w:p>
    <w:p w:rsidR="00CE65F7" w:rsidRPr="00641165" w:rsidRDefault="00CE65F7" w:rsidP="00CE65F7">
      <w:pPr>
        <w:pStyle w:val="Prrafodelista"/>
        <w:numPr>
          <w:ilvl w:val="0"/>
          <w:numId w:val="42"/>
        </w:numPr>
        <w:spacing w:after="200" w:line="480" w:lineRule="auto"/>
        <w:ind w:left="284" w:hanging="284"/>
        <w:jc w:val="left"/>
        <w:rPr>
          <w:rFonts w:cs="Arial"/>
          <w:b/>
          <w:sz w:val="20"/>
          <w:szCs w:val="20"/>
          <w:lang w:val="es-PE"/>
        </w:rPr>
      </w:pPr>
      <w:r w:rsidRPr="00641165">
        <w:rPr>
          <w:rFonts w:cs="Arial"/>
          <w:b/>
          <w:sz w:val="20"/>
          <w:szCs w:val="20"/>
          <w:lang w:val="es-PE"/>
        </w:rPr>
        <w:t>ASPECTOS A EVALUAR:</w:t>
      </w:r>
    </w:p>
    <w:p w:rsidR="00CE65F7" w:rsidRPr="00641165" w:rsidRDefault="00CE65F7" w:rsidP="00CE65F7">
      <w:pPr>
        <w:pStyle w:val="Prrafodelista"/>
        <w:spacing w:line="480" w:lineRule="auto"/>
        <w:ind w:left="284"/>
        <w:rPr>
          <w:rFonts w:cs="Arial"/>
          <w:b/>
          <w:sz w:val="20"/>
          <w:szCs w:val="20"/>
          <w:lang w:val="es-PE"/>
        </w:rPr>
      </w:pPr>
    </w:p>
    <w:tbl>
      <w:tblPr>
        <w:tblStyle w:val="Tablaconcuadrcula"/>
        <w:tblW w:w="0" w:type="auto"/>
        <w:tblInd w:w="284" w:type="dxa"/>
        <w:tblLook w:val="04A0" w:firstRow="1" w:lastRow="0" w:firstColumn="1" w:lastColumn="0" w:noHBand="0" w:noVBand="1"/>
      </w:tblPr>
      <w:tblGrid>
        <w:gridCol w:w="1731"/>
        <w:gridCol w:w="2273"/>
        <w:gridCol w:w="981"/>
        <w:gridCol w:w="846"/>
        <w:gridCol w:w="797"/>
        <w:gridCol w:w="845"/>
        <w:gridCol w:w="964"/>
      </w:tblGrid>
      <w:tr w:rsidR="00CE65F7" w:rsidRPr="00641165" w:rsidTr="00322385">
        <w:trPr>
          <w:trHeight w:val="468"/>
        </w:trPr>
        <w:tc>
          <w:tcPr>
            <w:tcW w:w="1731" w:type="dxa"/>
            <w:vMerge w:val="restart"/>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Indicadores de evaluación del instrumento</w:t>
            </w:r>
          </w:p>
        </w:tc>
        <w:tc>
          <w:tcPr>
            <w:tcW w:w="2273" w:type="dxa"/>
            <w:vMerge w:val="restart"/>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Criterios Cualitativos Cuantitativos</w:t>
            </w:r>
          </w:p>
        </w:tc>
        <w:tc>
          <w:tcPr>
            <w:tcW w:w="981"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Deficiente</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(01-09)</w:t>
            </w:r>
          </w:p>
        </w:tc>
        <w:tc>
          <w:tcPr>
            <w:tcW w:w="846"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Regular</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(10-12)</w:t>
            </w:r>
          </w:p>
        </w:tc>
        <w:tc>
          <w:tcPr>
            <w:tcW w:w="797"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Bueno</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(12-15)</w:t>
            </w:r>
          </w:p>
        </w:tc>
        <w:tc>
          <w:tcPr>
            <w:tcW w:w="845"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MB</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(15-18)</w:t>
            </w:r>
          </w:p>
        </w:tc>
        <w:tc>
          <w:tcPr>
            <w:tcW w:w="964" w:type="dxa"/>
            <w:vAlign w:val="center"/>
          </w:tcPr>
          <w:p w:rsidR="00CE65F7" w:rsidRPr="00641165" w:rsidRDefault="00CE65F7" w:rsidP="00322385">
            <w:pPr>
              <w:pStyle w:val="Prrafodelista"/>
              <w:ind w:left="0"/>
              <w:jc w:val="center"/>
              <w:rPr>
                <w:rFonts w:cs="Arial"/>
                <w:b/>
                <w:sz w:val="14"/>
                <w:szCs w:val="14"/>
                <w:lang w:val="es-PE"/>
              </w:rPr>
            </w:pP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Excelente</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(18-20)</w:t>
            </w:r>
          </w:p>
        </w:tc>
      </w:tr>
      <w:tr w:rsidR="00CE65F7" w:rsidRPr="00641165" w:rsidTr="00322385">
        <w:trPr>
          <w:trHeight w:val="165"/>
        </w:trPr>
        <w:tc>
          <w:tcPr>
            <w:tcW w:w="1731" w:type="dxa"/>
            <w:vMerge/>
          </w:tcPr>
          <w:p w:rsidR="00CE65F7" w:rsidRPr="00641165" w:rsidRDefault="00CE65F7" w:rsidP="00322385">
            <w:pPr>
              <w:pStyle w:val="Prrafodelista"/>
              <w:ind w:left="0"/>
              <w:jc w:val="center"/>
              <w:rPr>
                <w:rFonts w:cs="Arial"/>
                <w:b/>
                <w:sz w:val="14"/>
                <w:szCs w:val="14"/>
                <w:lang w:val="es-PE"/>
              </w:rPr>
            </w:pPr>
          </w:p>
        </w:tc>
        <w:tc>
          <w:tcPr>
            <w:tcW w:w="2273" w:type="dxa"/>
            <w:vMerge/>
          </w:tcPr>
          <w:p w:rsidR="00CE65F7" w:rsidRPr="00641165" w:rsidRDefault="00CE65F7" w:rsidP="00322385">
            <w:pPr>
              <w:pStyle w:val="Prrafodelista"/>
              <w:ind w:left="0"/>
              <w:jc w:val="center"/>
              <w:rPr>
                <w:rFonts w:cs="Arial"/>
                <w:b/>
                <w:sz w:val="14"/>
                <w:szCs w:val="14"/>
                <w:lang w:val="es-PE"/>
              </w:rPr>
            </w:pPr>
          </w:p>
        </w:tc>
        <w:tc>
          <w:tcPr>
            <w:tcW w:w="981"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01</w:t>
            </w:r>
          </w:p>
        </w:tc>
        <w:tc>
          <w:tcPr>
            <w:tcW w:w="846"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02</w:t>
            </w:r>
          </w:p>
        </w:tc>
        <w:tc>
          <w:tcPr>
            <w:tcW w:w="797"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03</w:t>
            </w:r>
          </w:p>
        </w:tc>
        <w:tc>
          <w:tcPr>
            <w:tcW w:w="845"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04</w:t>
            </w:r>
          </w:p>
          <w:p w:rsidR="00CE65F7" w:rsidRPr="00641165" w:rsidRDefault="00CE65F7" w:rsidP="00322385">
            <w:pPr>
              <w:pStyle w:val="Prrafodelista"/>
              <w:ind w:left="0"/>
              <w:jc w:val="center"/>
              <w:rPr>
                <w:rFonts w:cs="Arial"/>
                <w:b/>
                <w:sz w:val="14"/>
                <w:szCs w:val="14"/>
                <w:lang w:val="es-PE"/>
              </w:rPr>
            </w:pPr>
          </w:p>
        </w:tc>
        <w:tc>
          <w:tcPr>
            <w:tcW w:w="964"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05</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Claridad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Está formulado con lenguaje apropiado.</w:t>
            </w:r>
          </w:p>
        </w:tc>
        <w:tc>
          <w:tcPr>
            <w:tcW w:w="981" w:type="dxa"/>
          </w:tcPr>
          <w:p w:rsidR="00CE65F7" w:rsidRPr="00641165" w:rsidRDefault="00CE65F7" w:rsidP="00322385">
            <w:pPr>
              <w:pStyle w:val="Prrafodelista"/>
              <w:ind w:left="0"/>
              <w:jc w:val="center"/>
              <w:rPr>
                <w:rFonts w:cs="Arial"/>
                <w:b/>
                <w:sz w:val="14"/>
                <w:szCs w:val="14"/>
                <w:lang w:val="es-PE"/>
              </w:rPr>
            </w:pPr>
          </w:p>
        </w:tc>
        <w:tc>
          <w:tcPr>
            <w:tcW w:w="846" w:type="dxa"/>
          </w:tcPr>
          <w:p w:rsidR="00CE65F7" w:rsidRPr="00641165" w:rsidRDefault="00CE65F7" w:rsidP="00322385">
            <w:pPr>
              <w:pStyle w:val="Prrafodelista"/>
              <w:ind w:left="0"/>
              <w:jc w:val="center"/>
              <w:rPr>
                <w:rFonts w:cs="Arial"/>
                <w:b/>
                <w:sz w:val="14"/>
                <w:szCs w:val="14"/>
                <w:lang w:val="es-PE"/>
              </w:rPr>
            </w:pPr>
          </w:p>
        </w:tc>
        <w:tc>
          <w:tcPr>
            <w:tcW w:w="797" w:type="dxa"/>
          </w:tcPr>
          <w:p w:rsidR="00CE65F7" w:rsidRPr="00641165" w:rsidRDefault="00CE65F7" w:rsidP="00322385">
            <w:pPr>
              <w:pStyle w:val="Prrafodelista"/>
              <w:ind w:left="0"/>
              <w:jc w:val="center"/>
              <w:rPr>
                <w:rFonts w:cs="Arial"/>
                <w:b/>
                <w:sz w:val="14"/>
                <w:szCs w:val="14"/>
                <w:lang w:val="es-PE"/>
              </w:rPr>
            </w:pPr>
          </w:p>
        </w:tc>
        <w:tc>
          <w:tcPr>
            <w:tcW w:w="845" w:type="dxa"/>
          </w:tcPr>
          <w:p w:rsidR="00CE65F7" w:rsidRPr="00641165" w:rsidRDefault="00CE65F7" w:rsidP="00322385">
            <w:pPr>
              <w:pStyle w:val="Prrafodelista"/>
              <w:ind w:left="0"/>
              <w:jc w:val="center"/>
              <w:rPr>
                <w:rFonts w:cs="Arial"/>
                <w:b/>
                <w:sz w:val="14"/>
                <w:szCs w:val="14"/>
                <w:lang w:val="es-PE"/>
              </w:rPr>
            </w:pPr>
          </w:p>
        </w:tc>
        <w:tc>
          <w:tcPr>
            <w:tcW w:w="964"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Objetividad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Esta expresado con conductas observables.</w:t>
            </w:r>
          </w:p>
        </w:tc>
        <w:tc>
          <w:tcPr>
            <w:tcW w:w="981" w:type="dxa"/>
          </w:tcPr>
          <w:p w:rsidR="00CE65F7" w:rsidRPr="00641165" w:rsidRDefault="00CE65F7" w:rsidP="00322385">
            <w:pPr>
              <w:pStyle w:val="Prrafodelista"/>
              <w:ind w:left="0"/>
              <w:jc w:val="center"/>
              <w:rPr>
                <w:rFonts w:cs="Arial"/>
                <w:b/>
                <w:sz w:val="14"/>
                <w:szCs w:val="14"/>
                <w:lang w:val="es-PE"/>
              </w:rPr>
            </w:pPr>
          </w:p>
        </w:tc>
        <w:tc>
          <w:tcPr>
            <w:tcW w:w="846" w:type="dxa"/>
          </w:tcPr>
          <w:p w:rsidR="00CE65F7" w:rsidRPr="00641165" w:rsidRDefault="00CE65F7" w:rsidP="00322385">
            <w:pPr>
              <w:pStyle w:val="Prrafodelista"/>
              <w:ind w:left="0"/>
              <w:jc w:val="center"/>
              <w:rPr>
                <w:rFonts w:cs="Arial"/>
                <w:b/>
                <w:sz w:val="14"/>
                <w:szCs w:val="14"/>
                <w:lang w:val="es-PE"/>
              </w:rPr>
            </w:pPr>
          </w:p>
        </w:tc>
        <w:tc>
          <w:tcPr>
            <w:tcW w:w="797" w:type="dxa"/>
          </w:tcPr>
          <w:p w:rsidR="00CE65F7" w:rsidRPr="00641165" w:rsidRDefault="00CE65F7" w:rsidP="00322385">
            <w:pPr>
              <w:pStyle w:val="Prrafodelista"/>
              <w:ind w:left="0"/>
              <w:jc w:val="center"/>
              <w:rPr>
                <w:rFonts w:cs="Arial"/>
                <w:b/>
                <w:sz w:val="14"/>
                <w:szCs w:val="14"/>
                <w:lang w:val="es-PE"/>
              </w:rPr>
            </w:pPr>
          </w:p>
        </w:tc>
        <w:tc>
          <w:tcPr>
            <w:tcW w:w="845" w:type="dxa"/>
          </w:tcPr>
          <w:p w:rsidR="00CE65F7" w:rsidRPr="00641165" w:rsidRDefault="00CE65F7" w:rsidP="00322385">
            <w:pPr>
              <w:pStyle w:val="Prrafodelista"/>
              <w:ind w:left="0"/>
              <w:jc w:val="center"/>
              <w:rPr>
                <w:rFonts w:cs="Arial"/>
                <w:b/>
                <w:sz w:val="14"/>
                <w:szCs w:val="14"/>
                <w:lang w:val="es-PE"/>
              </w:rPr>
            </w:pPr>
          </w:p>
        </w:tc>
        <w:tc>
          <w:tcPr>
            <w:tcW w:w="964"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w:t>
            </w:r>
          </w:p>
        </w:tc>
      </w:tr>
      <w:tr w:rsidR="00CE65F7" w:rsidRPr="00641165" w:rsidTr="00322385">
        <w:trPr>
          <w:trHeight w:val="382"/>
        </w:trPr>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Actualidad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Adecuado al avance de la ciencia y tecnología.</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Organización</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Existe una organización y lógica.</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Suficiencia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Comprende los aspectos en cantidad y calidad.</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Intencionalidad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Adecuado para valorar los aspectos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Consistencia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Basado en el aspecto teórico científico y del tema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Coherencia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Entre las variables, dimensiones y variables.</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Metodología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La estrategia responde al propósito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Conveniencia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Genera nuevas pautas para la investigación y construcción de teorías.</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4004" w:type="dxa"/>
            <w:gridSpan w:val="2"/>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Sub total</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182</w:t>
            </w:r>
          </w:p>
        </w:tc>
      </w:tr>
      <w:tr w:rsidR="00CE65F7" w:rsidRPr="00641165" w:rsidTr="00322385">
        <w:trPr>
          <w:trHeight w:val="229"/>
        </w:trPr>
        <w:tc>
          <w:tcPr>
            <w:tcW w:w="4004" w:type="dxa"/>
            <w:gridSpan w:val="2"/>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Total</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18.20</w:t>
            </w:r>
          </w:p>
        </w:tc>
      </w:tr>
    </w:tbl>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Valoración cuantitativa: Dieciocho y veinte.</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Valoración cualitativa: Excelente.</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Opinión de aplicabilidad: El instrumento es válido y se puede aplicar.</w:t>
      </w:r>
    </w:p>
    <w:p w:rsidR="00CE65F7" w:rsidRDefault="00CE65F7" w:rsidP="00CE65F7">
      <w:pPr>
        <w:pStyle w:val="Prrafodelista"/>
        <w:ind w:left="284"/>
        <w:rPr>
          <w:rFonts w:cs="Arial"/>
          <w:b/>
          <w:sz w:val="14"/>
          <w:szCs w:val="14"/>
          <w:lang w:val="es-PE"/>
        </w:rPr>
      </w:pPr>
      <w:r w:rsidRPr="00641165">
        <w:rPr>
          <w:rFonts w:cs="Arial"/>
          <w:b/>
          <w:sz w:val="14"/>
          <w:szCs w:val="14"/>
          <w:lang w:val="es-PE"/>
        </w:rPr>
        <w:t xml:space="preserve">Lugar y fecha: Lima </w:t>
      </w:r>
      <w:r>
        <w:rPr>
          <w:rFonts w:cs="Arial"/>
          <w:b/>
          <w:sz w:val="14"/>
          <w:szCs w:val="14"/>
          <w:lang w:val="es-PE"/>
        </w:rPr>
        <w:t>15</w:t>
      </w:r>
      <w:r w:rsidRPr="00641165">
        <w:rPr>
          <w:rFonts w:cs="Arial"/>
          <w:b/>
          <w:sz w:val="14"/>
          <w:szCs w:val="14"/>
          <w:lang w:val="es-PE"/>
        </w:rPr>
        <w:t xml:space="preserve"> de </w:t>
      </w:r>
      <w:r w:rsidR="005617CF">
        <w:rPr>
          <w:rFonts w:cs="Arial"/>
          <w:b/>
          <w:sz w:val="14"/>
          <w:szCs w:val="14"/>
          <w:lang w:val="es-PE"/>
        </w:rPr>
        <w:t xml:space="preserve"> abril</w:t>
      </w:r>
      <w:r w:rsidRPr="00641165">
        <w:rPr>
          <w:rFonts w:cs="Arial"/>
          <w:b/>
          <w:sz w:val="14"/>
          <w:szCs w:val="14"/>
          <w:lang w:val="es-PE"/>
        </w:rPr>
        <w:t xml:space="preserve"> del 201</w:t>
      </w:r>
      <w:r w:rsidR="005617CF">
        <w:rPr>
          <w:rFonts w:cs="Arial"/>
          <w:b/>
          <w:sz w:val="14"/>
          <w:szCs w:val="14"/>
          <w:lang w:val="es-PE"/>
        </w:rPr>
        <w:t>8</w:t>
      </w:r>
      <w:r w:rsidRPr="00641165">
        <w:rPr>
          <w:rFonts w:cs="Arial"/>
          <w:b/>
          <w:sz w:val="14"/>
          <w:szCs w:val="14"/>
          <w:lang w:val="es-PE"/>
        </w:rPr>
        <w:t>.</w:t>
      </w:r>
    </w:p>
    <w:p w:rsidR="00CE65F7" w:rsidRDefault="00CE65F7"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FA52DE" w:rsidRDefault="00FA52DE" w:rsidP="00CE65F7">
      <w:pPr>
        <w:pStyle w:val="Prrafodelista"/>
        <w:ind w:left="284"/>
        <w:rPr>
          <w:rFonts w:cs="Arial"/>
          <w:b/>
          <w:sz w:val="14"/>
          <w:szCs w:val="14"/>
          <w:lang w:val="es-PE"/>
        </w:rPr>
      </w:pPr>
    </w:p>
    <w:p w:rsidR="00FA52DE" w:rsidRDefault="00FA52DE" w:rsidP="00CE65F7">
      <w:pPr>
        <w:pStyle w:val="Prrafodelista"/>
        <w:ind w:left="284"/>
        <w:rPr>
          <w:rFonts w:cs="Arial"/>
          <w:b/>
          <w:sz w:val="14"/>
          <w:szCs w:val="14"/>
          <w:lang w:val="es-PE"/>
        </w:rPr>
      </w:pPr>
    </w:p>
    <w:p w:rsidR="00FA52DE" w:rsidRDefault="00FA52DE" w:rsidP="00CE65F7">
      <w:pPr>
        <w:pStyle w:val="Prrafodelista"/>
        <w:ind w:left="284"/>
        <w:rPr>
          <w:rFonts w:cs="Arial"/>
          <w:b/>
          <w:sz w:val="14"/>
          <w:szCs w:val="14"/>
          <w:lang w:val="es-PE"/>
        </w:rPr>
      </w:pPr>
    </w:p>
    <w:p w:rsidR="00CE65F7" w:rsidRPr="00641165" w:rsidRDefault="00CE65F7" w:rsidP="00CE65F7">
      <w:pPr>
        <w:pStyle w:val="Prrafodelista"/>
        <w:ind w:left="284"/>
        <w:rPr>
          <w:rFonts w:cs="Arial"/>
          <w:b/>
          <w:sz w:val="14"/>
          <w:szCs w:val="14"/>
          <w:lang w:val="es-PE"/>
        </w:rPr>
      </w:pPr>
    </w:p>
    <w:p w:rsidR="00CE65F7" w:rsidRPr="00641165" w:rsidRDefault="00CE65F7" w:rsidP="00CE65F7">
      <w:pPr>
        <w:pStyle w:val="Prrafodelista"/>
        <w:ind w:left="284"/>
        <w:rPr>
          <w:rFonts w:cs="Arial"/>
          <w:b/>
          <w:sz w:val="14"/>
          <w:szCs w:val="14"/>
          <w:lang w:val="es-PE"/>
        </w:rPr>
      </w:pPr>
    </w:p>
    <w:p w:rsidR="00CE65F7" w:rsidRPr="00641165" w:rsidRDefault="00CE65F7" w:rsidP="00CE65F7">
      <w:pPr>
        <w:pStyle w:val="Prrafodelista"/>
        <w:spacing w:line="360" w:lineRule="auto"/>
        <w:ind w:left="284"/>
        <w:rPr>
          <w:rFonts w:cs="Arial"/>
          <w:b/>
          <w:sz w:val="14"/>
          <w:szCs w:val="14"/>
          <w:lang w:val="es-PE"/>
        </w:rPr>
      </w:pP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t xml:space="preserve">     ----------------------------------------------------------------------</w:t>
      </w:r>
    </w:p>
    <w:p w:rsidR="00CE65F7" w:rsidRPr="00641165" w:rsidRDefault="00CE65F7" w:rsidP="00CE65F7">
      <w:pPr>
        <w:pStyle w:val="Prrafodelista"/>
        <w:spacing w:line="360" w:lineRule="auto"/>
        <w:ind w:left="284"/>
        <w:jc w:val="center"/>
        <w:rPr>
          <w:rFonts w:cs="Arial"/>
          <w:b/>
          <w:sz w:val="14"/>
          <w:szCs w:val="14"/>
          <w:lang w:val="es-PE"/>
        </w:rPr>
      </w:pPr>
      <w:r w:rsidRPr="00641165">
        <w:rPr>
          <w:rFonts w:cs="Arial"/>
          <w:b/>
          <w:sz w:val="14"/>
          <w:szCs w:val="14"/>
          <w:lang w:val="es-PE"/>
        </w:rPr>
        <w:t xml:space="preserve">                                                                                                  </w:t>
      </w:r>
      <w:r w:rsidR="0078642D">
        <w:rPr>
          <w:rFonts w:cs="Arial"/>
          <w:b/>
          <w:sz w:val="14"/>
          <w:szCs w:val="14"/>
          <w:lang w:val="es-PE"/>
        </w:rPr>
        <w:tab/>
      </w:r>
      <w:r w:rsidR="0078642D">
        <w:rPr>
          <w:rFonts w:cs="Arial"/>
          <w:b/>
          <w:sz w:val="14"/>
          <w:szCs w:val="14"/>
          <w:lang w:val="es-PE"/>
        </w:rPr>
        <w:tab/>
        <w:t>F</w:t>
      </w:r>
      <w:r w:rsidRPr="00641165">
        <w:rPr>
          <w:rFonts w:cs="Arial"/>
          <w:b/>
          <w:sz w:val="14"/>
          <w:szCs w:val="14"/>
          <w:lang w:val="es-PE"/>
        </w:rPr>
        <w:t xml:space="preserve">irma y Postfirma del experto </w:t>
      </w:r>
    </w:p>
    <w:p w:rsidR="00CE65F7" w:rsidRPr="00641165" w:rsidRDefault="00CE65F7" w:rsidP="00CE65F7">
      <w:pPr>
        <w:pStyle w:val="Prrafodelista"/>
        <w:spacing w:line="480" w:lineRule="auto"/>
        <w:ind w:left="284"/>
        <w:rPr>
          <w:rFonts w:cs="Arial"/>
          <w:b/>
          <w:sz w:val="14"/>
          <w:szCs w:val="14"/>
          <w:lang w:val="es-PE"/>
        </w:rPr>
      </w:pPr>
      <w:r w:rsidRPr="00641165">
        <w:rPr>
          <w:rFonts w:cs="Arial"/>
          <w:b/>
          <w:sz w:val="14"/>
          <w:szCs w:val="14"/>
          <w:lang w:val="es-PE"/>
        </w:rPr>
        <w:t xml:space="preserve">                                                                                                                                                    </w:t>
      </w:r>
      <w:r w:rsidR="0078642D">
        <w:rPr>
          <w:rFonts w:cs="Arial"/>
          <w:b/>
          <w:sz w:val="14"/>
          <w:szCs w:val="14"/>
          <w:lang w:val="es-PE"/>
        </w:rPr>
        <w:tab/>
      </w:r>
      <w:r w:rsidRPr="00641165">
        <w:rPr>
          <w:rFonts w:cs="Arial"/>
          <w:b/>
          <w:sz w:val="14"/>
          <w:szCs w:val="14"/>
          <w:lang w:val="es-PE"/>
        </w:rPr>
        <w:t xml:space="preserve">            DNI: 10001151 </w:t>
      </w:r>
    </w:p>
    <w:p w:rsidR="00CE65F7" w:rsidRDefault="00CE65F7" w:rsidP="00CE65F7">
      <w:pPr>
        <w:pStyle w:val="Subttulo"/>
        <w:ind w:left="720"/>
        <w:rPr>
          <w:rFonts w:cs="Arial"/>
          <w:sz w:val="22"/>
          <w:szCs w:val="22"/>
          <w:lang w:val="es-PE"/>
        </w:rPr>
      </w:pPr>
    </w:p>
    <w:p w:rsidR="00FA52DE" w:rsidRDefault="00FA52DE" w:rsidP="00CE65F7">
      <w:pPr>
        <w:pStyle w:val="Subttulo"/>
        <w:ind w:left="720"/>
        <w:rPr>
          <w:rFonts w:cs="Arial"/>
          <w:sz w:val="22"/>
          <w:szCs w:val="22"/>
          <w:lang w:val="es-PE"/>
        </w:rPr>
      </w:pPr>
    </w:p>
    <w:p w:rsidR="00FA52DE" w:rsidRDefault="00FA52DE" w:rsidP="00CE65F7">
      <w:pPr>
        <w:pStyle w:val="Subttulo"/>
        <w:ind w:left="720"/>
        <w:rPr>
          <w:rFonts w:cs="Arial"/>
          <w:sz w:val="22"/>
          <w:szCs w:val="22"/>
          <w:lang w:val="es-PE"/>
        </w:rPr>
      </w:pPr>
    </w:p>
    <w:p w:rsidR="00FA52DE" w:rsidRDefault="00FA52DE" w:rsidP="00CE65F7">
      <w:pPr>
        <w:pStyle w:val="Subttulo"/>
        <w:ind w:left="720"/>
        <w:rPr>
          <w:rFonts w:cs="Arial"/>
          <w:sz w:val="22"/>
          <w:szCs w:val="22"/>
          <w:lang w:val="es-PE"/>
        </w:rPr>
      </w:pPr>
    </w:p>
    <w:p w:rsidR="00FA52DE" w:rsidRDefault="00FA52DE" w:rsidP="00CE65F7">
      <w:pPr>
        <w:pStyle w:val="Subttulo"/>
        <w:ind w:left="720"/>
        <w:rPr>
          <w:rFonts w:cs="Arial"/>
          <w:sz w:val="22"/>
          <w:szCs w:val="22"/>
          <w:lang w:val="es-PE"/>
        </w:rPr>
      </w:pPr>
    </w:p>
    <w:p w:rsidR="00CE65F7" w:rsidRPr="00641165" w:rsidRDefault="00CE65F7" w:rsidP="00CE65F7">
      <w:pPr>
        <w:pStyle w:val="Subttulo"/>
        <w:ind w:left="720"/>
        <w:rPr>
          <w:rFonts w:cs="Arial"/>
          <w:sz w:val="22"/>
          <w:szCs w:val="22"/>
          <w:lang w:val="es-PE"/>
        </w:rPr>
      </w:pPr>
    </w:p>
    <w:p w:rsidR="00CE65F7" w:rsidRPr="00641165" w:rsidRDefault="00CE65F7" w:rsidP="00CE65F7">
      <w:pPr>
        <w:jc w:val="center"/>
        <w:rPr>
          <w:rFonts w:ascii="Arial" w:hAnsi="Arial" w:cs="Arial"/>
          <w:b/>
          <w:bCs/>
          <w:sz w:val="20"/>
        </w:rPr>
      </w:pPr>
      <w:r w:rsidRPr="00641165">
        <w:rPr>
          <w:rFonts w:ascii="Arial" w:hAnsi="Arial" w:cs="Arial"/>
          <w:b/>
          <w:noProof/>
          <w:sz w:val="20"/>
          <w:lang w:eastAsia="es-PE"/>
        </w:rPr>
        <w:drawing>
          <wp:anchor distT="0" distB="0" distL="114300" distR="114300" simplePos="0" relativeHeight="251688960" behindDoc="0" locked="0" layoutInCell="1" allowOverlap="1" wp14:anchorId="21E8561F" wp14:editId="693CA4D2">
            <wp:simplePos x="0" y="0"/>
            <wp:positionH relativeFrom="column">
              <wp:posOffset>4311015</wp:posOffset>
            </wp:positionH>
            <wp:positionV relativeFrom="paragraph">
              <wp:posOffset>-185420</wp:posOffset>
            </wp:positionV>
            <wp:extent cx="1295400" cy="1171575"/>
            <wp:effectExtent l="19050" t="19050" r="19050" b="28575"/>
            <wp:wrapSquare wrapText="left"/>
            <wp:docPr id="46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5"/>
                    <a:srcRect/>
                    <a:stretch>
                      <a:fillRect/>
                    </a:stretch>
                  </pic:blipFill>
                  <pic:spPr bwMode="auto">
                    <a:xfrm>
                      <a:off x="0" y="0"/>
                      <a:ext cx="1295400" cy="1171575"/>
                    </a:xfrm>
                    <a:prstGeom prst="rect">
                      <a:avLst/>
                    </a:prstGeom>
                    <a:noFill/>
                    <a:ln w="9525">
                      <a:solidFill>
                        <a:srgbClr val="333333"/>
                      </a:solidFill>
                      <a:miter lim="800000"/>
                      <a:headEnd/>
                      <a:tailEnd/>
                    </a:ln>
                  </pic:spPr>
                </pic:pic>
              </a:graphicData>
            </a:graphic>
            <wp14:sizeRelH relativeFrom="margin">
              <wp14:pctWidth>0</wp14:pctWidth>
            </wp14:sizeRelH>
            <wp14:sizeRelV relativeFrom="margin">
              <wp14:pctHeight>0</wp14:pctHeight>
            </wp14:sizeRelV>
          </wp:anchor>
        </w:drawing>
      </w:r>
      <w:r w:rsidRPr="00641165">
        <w:rPr>
          <w:rFonts w:ascii="Arial" w:hAnsi="Arial" w:cs="Arial"/>
          <w:b/>
          <w:bCs/>
          <w:sz w:val="20"/>
        </w:rPr>
        <w:t>CENTRO DE ALTOS ESTUDIOS NACIONALES</w:t>
      </w:r>
    </w:p>
    <w:p w:rsidR="00CE65F7" w:rsidRPr="00641165" w:rsidRDefault="00CE65F7" w:rsidP="00CE65F7">
      <w:pPr>
        <w:jc w:val="center"/>
        <w:rPr>
          <w:rFonts w:ascii="Arial" w:hAnsi="Arial" w:cs="Arial"/>
          <w:b/>
          <w:sz w:val="20"/>
          <w:lang w:eastAsia="es-ES_tradnl"/>
        </w:rPr>
      </w:pPr>
      <w:r w:rsidRPr="00641165">
        <w:rPr>
          <w:rFonts w:ascii="Arial" w:hAnsi="Arial" w:cs="Arial"/>
          <w:b/>
          <w:sz w:val="20"/>
          <w:lang w:eastAsia="es-ES_tradnl"/>
        </w:rPr>
        <w:t>ESCUELA DE POSGRADO</w:t>
      </w:r>
    </w:p>
    <w:p w:rsidR="00CE65F7" w:rsidRPr="00641165" w:rsidRDefault="00CE65F7" w:rsidP="00CE65F7">
      <w:pPr>
        <w:jc w:val="center"/>
        <w:rPr>
          <w:rFonts w:ascii="Arial" w:hAnsi="Arial" w:cs="Arial"/>
          <w:b/>
          <w:sz w:val="18"/>
          <w:szCs w:val="18"/>
        </w:rPr>
      </w:pPr>
      <w:r w:rsidRPr="00641165">
        <w:rPr>
          <w:rFonts w:ascii="Arial" w:hAnsi="Arial" w:cs="Arial"/>
          <w:b/>
          <w:sz w:val="18"/>
          <w:szCs w:val="18"/>
        </w:rPr>
        <w:t>FICHA DE VALIDACIÓN DEL INSTRUMENTO DE INVESTIGACIÓN</w:t>
      </w:r>
    </w:p>
    <w:p w:rsidR="00CE65F7" w:rsidRPr="00641165" w:rsidRDefault="00CE65F7" w:rsidP="00CE65F7">
      <w:pPr>
        <w:jc w:val="center"/>
        <w:rPr>
          <w:rFonts w:ascii="Arial" w:hAnsi="Arial" w:cs="Arial"/>
          <w:b/>
          <w:sz w:val="18"/>
          <w:szCs w:val="18"/>
        </w:rPr>
      </w:pPr>
      <w:r w:rsidRPr="00641165">
        <w:rPr>
          <w:rFonts w:ascii="Arial" w:hAnsi="Arial" w:cs="Arial"/>
          <w:b/>
          <w:sz w:val="18"/>
          <w:szCs w:val="18"/>
        </w:rPr>
        <w:t xml:space="preserve">JUICIO DE EXPERTOS </w:t>
      </w:r>
    </w:p>
    <w:p w:rsidR="00CE65F7" w:rsidRPr="00641165" w:rsidRDefault="00CE65F7" w:rsidP="00CE65F7">
      <w:pPr>
        <w:jc w:val="center"/>
        <w:rPr>
          <w:rFonts w:ascii="Arial" w:hAnsi="Arial" w:cs="Arial"/>
          <w:b/>
          <w:sz w:val="18"/>
          <w:szCs w:val="18"/>
        </w:rPr>
      </w:pPr>
    </w:p>
    <w:p w:rsidR="00CE65F7" w:rsidRPr="00641165" w:rsidRDefault="00CE65F7" w:rsidP="00CE65F7">
      <w:pPr>
        <w:rPr>
          <w:rFonts w:ascii="Arial" w:hAnsi="Arial" w:cs="Arial"/>
          <w:b/>
          <w:sz w:val="20"/>
        </w:rPr>
      </w:pPr>
      <w:r w:rsidRPr="00641165">
        <w:rPr>
          <w:rFonts w:ascii="Arial" w:hAnsi="Arial" w:cs="Arial"/>
          <w:b/>
          <w:sz w:val="20"/>
        </w:rPr>
        <w:t>I.   DATOS GENERALES</w:t>
      </w:r>
    </w:p>
    <w:p w:rsidR="00CE65F7" w:rsidRPr="00641165" w:rsidRDefault="00CE65F7" w:rsidP="00CE65F7">
      <w:pPr>
        <w:pStyle w:val="Prrafodelista"/>
        <w:ind w:left="284"/>
        <w:rPr>
          <w:rFonts w:cs="Arial"/>
          <w:b/>
          <w:sz w:val="16"/>
          <w:szCs w:val="16"/>
          <w:lang w:val="es-PE"/>
        </w:rPr>
      </w:pP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1.1 APELLIDOS Y NOMBRES: JOSE TOLEDO VALDIVIA</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 xml:space="preserve">1.2 GRADO ACADÉMICO: Doctor en Administración. </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1.3 INSTITUCIÓN DONDE LABORA: CONGRESO DE LA REPUBLICA</w:t>
      </w:r>
    </w:p>
    <w:p w:rsidR="005617CF" w:rsidRPr="005617CF" w:rsidRDefault="005617CF" w:rsidP="005617CF">
      <w:pPr>
        <w:pStyle w:val="Prrafodelista"/>
        <w:ind w:left="284"/>
        <w:rPr>
          <w:b/>
          <w:sz w:val="14"/>
          <w:szCs w:val="14"/>
          <w:lang w:val="es-PE"/>
        </w:rPr>
      </w:pPr>
      <w:r w:rsidRPr="005617CF">
        <w:rPr>
          <w:b/>
          <w:sz w:val="14"/>
          <w:szCs w:val="14"/>
          <w:lang w:val="es-PE"/>
        </w:rPr>
        <w:t xml:space="preserve">1.4 TÍTULO DE LA INVESTIGACIÓN: </w:t>
      </w:r>
      <w:r w:rsidRPr="005617CF">
        <w:rPr>
          <w:b/>
          <w:color w:val="000000"/>
          <w:sz w:val="14"/>
          <w:szCs w:val="14"/>
          <w:shd w:val="clear" w:color="auto" w:fill="FFFFFF"/>
          <w:lang w:val="es-PE"/>
        </w:rPr>
        <w:t xml:space="preserve">GESTIÒN LOGÌSTICA EN LA FUERZA AEREA DEL PERÙ Y SU RELACIÒN CON </w:t>
      </w:r>
      <w:r w:rsidRPr="005617CF">
        <w:rPr>
          <w:b/>
          <w:color w:val="000000"/>
          <w:sz w:val="14"/>
          <w:szCs w:val="14"/>
          <w:shd w:val="clear" w:color="auto" w:fill="FFFFFF"/>
        </w:rPr>
        <w:t>LA DEFENSA NACIONAL, PERÌODO 2015-2016</w:t>
      </w:r>
    </w:p>
    <w:p w:rsidR="005617CF" w:rsidRPr="00641165" w:rsidRDefault="005617CF" w:rsidP="005617CF">
      <w:pPr>
        <w:pStyle w:val="Prrafodelista"/>
        <w:ind w:left="0"/>
        <w:rPr>
          <w:rFonts w:cs="Arial"/>
          <w:b/>
          <w:sz w:val="14"/>
          <w:szCs w:val="14"/>
          <w:lang w:val="es-PE"/>
        </w:rPr>
      </w:pPr>
      <w:r w:rsidRPr="00641165">
        <w:rPr>
          <w:rFonts w:cs="Arial"/>
          <w:b/>
          <w:sz w:val="14"/>
          <w:szCs w:val="14"/>
          <w:lang w:val="es-PE"/>
        </w:rPr>
        <w:t xml:space="preserve">.     </w:t>
      </w:r>
      <w:r>
        <w:rPr>
          <w:rFonts w:cs="Arial"/>
          <w:b/>
          <w:sz w:val="14"/>
          <w:szCs w:val="14"/>
          <w:lang w:val="es-PE"/>
        </w:rPr>
        <w:t xml:space="preserve"> </w:t>
      </w:r>
      <w:r w:rsidRPr="00641165">
        <w:rPr>
          <w:rFonts w:cs="Arial"/>
          <w:b/>
          <w:sz w:val="14"/>
          <w:szCs w:val="14"/>
          <w:lang w:val="es-PE"/>
        </w:rPr>
        <w:t xml:space="preserve"> 1.5 AUTOR DEL INSTRUMENTO: </w:t>
      </w:r>
      <w:r>
        <w:rPr>
          <w:rFonts w:cs="Arial"/>
          <w:b/>
          <w:sz w:val="14"/>
          <w:szCs w:val="14"/>
          <w:lang w:val="es-PE"/>
        </w:rPr>
        <w:t>VICTOR VANINI NAMOC</w:t>
      </w:r>
      <w:r w:rsidRPr="00641165">
        <w:rPr>
          <w:rFonts w:cs="Arial"/>
          <w:b/>
          <w:sz w:val="14"/>
          <w:szCs w:val="14"/>
          <w:lang w:val="es-PE"/>
        </w:rPr>
        <w:t xml:space="preserve"> </w:t>
      </w:r>
    </w:p>
    <w:p w:rsidR="005617CF" w:rsidRPr="00641165" w:rsidRDefault="005617CF" w:rsidP="005617CF">
      <w:pPr>
        <w:pStyle w:val="Prrafodelista"/>
        <w:ind w:left="284"/>
        <w:rPr>
          <w:rFonts w:cs="Arial"/>
          <w:b/>
          <w:sz w:val="14"/>
          <w:szCs w:val="14"/>
          <w:lang w:val="es-PE"/>
        </w:rPr>
      </w:pPr>
      <w:r w:rsidRPr="00641165">
        <w:rPr>
          <w:rFonts w:cs="Arial"/>
          <w:b/>
          <w:sz w:val="14"/>
          <w:szCs w:val="14"/>
          <w:lang w:val="es-PE"/>
        </w:rPr>
        <w:t>1.6</w:t>
      </w:r>
      <w:r>
        <w:rPr>
          <w:rFonts w:cs="Arial"/>
          <w:b/>
          <w:sz w:val="14"/>
          <w:szCs w:val="14"/>
          <w:lang w:val="es-PE"/>
        </w:rPr>
        <w:t xml:space="preserve"> .MAEESTRIA</w:t>
      </w:r>
      <w:r w:rsidRPr="00641165">
        <w:rPr>
          <w:rFonts w:cs="Arial"/>
          <w:b/>
          <w:sz w:val="14"/>
          <w:szCs w:val="14"/>
          <w:lang w:val="es-PE"/>
        </w:rPr>
        <w:t xml:space="preserve">: DESARROLLO Y </w:t>
      </w:r>
      <w:r>
        <w:rPr>
          <w:rFonts w:cs="Arial"/>
          <w:b/>
          <w:sz w:val="14"/>
          <w:szCs w:val="14"/>
          <w:lang w:val="es-PE"/>
        </w:rPr>
        <w:t>DEFENSA NACIONAL</w:t>
      </w:r>
      <w:r w:rsidRPr="00641165">
        <w:rPr>
          <w:rFonts w:cs="Arial"/>
          <w:b/>
          <w:sz w:val="14"/>
          <w:szCs w:val="14"/>
          <w:lang w:val="es-PE"/>
        </w:rPr>
        <w:t>.</w:t>
      </w:r>
    </w:p>
    <w:p w:rsidR="00CE65F7" w:rsidRPr="00641165" w:rsidRDefault="00CE65F7" w:rsidP="00CE65F7">
      <w:pPr>
        <w:pStyle w:val="Prrafodelista"/>
        <w:spacing w:line="360" w:lineRule="auto"/>
        <w:ind w:left="284"/>
        <w:rPr>
          <w:rFonts w:cs="Arial"/>
          <w:b/>
          <w:sz w:val="14"/>
          <w:szCs w:val="14"/>
          <w:lang w:val="es-PE"/>
        </w:rPr>
      </w:pPr>
      <w:r w:rsidRPr="00641165">
        <w:rPr>
          <w:rFonts w:cs="Arial"/>
          <w:b/>
          <w:sz w:val="14"/>
          <w:szCs w:val="14"/>
          <w:lang w:val="es-PE"/>
        </w:rPr>
        <w:t>1.7 NOMBRE DEL INSTRUMENTO: Cuestionario.</w:t>
      </w:r>
    </w:p>
    <w:p w:rsidR="00CE65F7" w:rsidRPr="00641165" w:rsidRDefault="00CE65F7" w:rsidP="00CE65F7">
      <w:pPr>
        <w:pStyle w:val="Prrafodelista"/>
        <w:spacing w:line="360" w:lineRule="auto"/>
        <w:ind w:left="284"/>
        <w:rPr>
          <w:rFonts w:cs="Arial"/>
          <w:b/>
          <w:sz w:val="14"/>
          <w:szCs w:val="14"/>
          <w:lang w:val="es-PE"/>
        </w:rPr>
      </w:pPr>
      <w:r w:rsidRPr="00641165">
        <w:rPr>
          <w:rFonts w:cs="Arial"/>
          <w:b/>
          <w:sz w:val="14"/>
          <w:szCs w:val="14"/>
          <w:lang w:val="es-PE"/>
        </w:rPr>
        <w:t>1.8 CRITERIOS DE APLICABILIDAD:</w:t>
      </w:r>
    </w:p>
    <w:p w:rsidR="00CE65F7" w:rsidRPr="00641165" w:rsidRDefault="00CE65F7" w:rsidP="00CE65F7">
      <w:pPr>
        <w:pStyle w:val="Prrafodelista"/>
        <w:spacing w:line="360" w:lineRule="auto"/>
        <w:ind w:left="567" w:hanging="567"/>
        <w:rPr>
          <w:rFonts w:cs="Arial"/>
          <w:b/>
          <w:sz w:val="16"/>
          <w:szCs w:val="16"/>
          <w:lang w:val="pt-BR"/>
        </w:rPr>
      </w:pPr>
      <w:r w:rsidRPr="00641165">
        <w:rPr>
          <w:rFonts w:cs="Arial"/>
          <w:b/>
          <w:sz w:val="16"/>
          <w:szCs w:val="16"/>
          <w:lang w:val="es-PE"/>
        </w:rPr>
        <w:tab/>
      </w:r>
      <w:r w:rsidRPr="00641165">
        <w:rPr>
          <w:rFonts w:cs="Arial"/>
          <w:b/>
          <w:sz w:val="16"/>
          <w:szCs w:val="16"/>
          <w:lang w:val="pt-BR"/>
        </w:rPr>
        <w:t>a) De 01 a 09: (No válido, reformular)                              b) De 10 a 12: (No válido reformular)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pt-BR"/>
        </w:rPr>
        <w:tab/>
      </w:r>
      <w:r w:rsidRPr="00641165">
        <w:rPr>
          <w:rFonts w:cs="Arial"/>
          <w:b/>
          <w:sz w:val="16"/>
          <w:szCs w:val="16"/>
          <w:lang w:val="es-PE"/>
        </w:rPr>
        <w:t>c) De 12 a 15: (Válido, mejorar)                                        d) De 15 a 18: (Válido, precisar)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es-PE"/>
        </w:rPr>
        <w:tab/>
        <w:t>e) De 18 a 20: (Válido, aplicar)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es-PE"/>
        </w:rPr>
        <w:t xml:space="preserve"> </w:t>
      </w:r>
    </w:p>
    <w:p w:rsidR="00CE65F7" w:rsidRPr="00641165" w:rsidRDefault="00CE65F7" w:rsidP="00CE65F7">
      <w:pPr>
        <w:pStyle w:val="Prrafodelista"/>
        <w:spacing w:line="360" w:lineRule="auto"/>
        <w:ind w:left="567" w:hanging="567"/>
        <w:rPr>
          <w:rFonts w:cs="Arial"/>
          <w:b/>
          <w:sz w:val="20"/>
          <w:szCs w:val="20"/>
          <w:lang w:val="es-PE"/>
        </w:rPr>
      </w:pPr>
      <w:r w:rsidRPr="00641165">
        <w:rPr>
          <w:rFonts w:cs="Arial"/>
          <w:b/>
          <w:sz w:val="20"/>
          <w:lang w:val="es-PE"/>
        </w:rPr>
        <w:t xml:space="preserve">II.  </w:t>
      </w:r>
      <w:r w:rsidRPr="00641165">
        <w:rPr>
          <w:rFonts w:cs="Arial"/>
          <w:b/>
          <w:sz w:val="20"/>
          <w:szCs w:val="20"/>
          <w:lang w:val="es-PE"/>
        </w:rPr>
        <w:t>ASPECTOS A EVALUAR:</w:t>
      </w:r>
    </w:p>
    <w:p w:rsidR="00CE65F7" w:rsidRPr="00641165" w:rsidRDefault="00CE65F7" w:rsidP="00CE65F7">
      <w:pPr>
        <w:pStyle w:val="Prrafodelista"/>
        <w:spacing w:line="360" w:lineRule="auto"/>
        <w:ind w:left="567" w:hanging="567"/>
        <w:rPr>
          <w:rFonts w:cs="Arial"/>
          <w:b/>
          <w:sz w:val="20"/>
          <w:szCs w:val="20"/>
          <w:lang w:val="es-PE"/>
        </w:rPr>
      </w:pPr>
    </w:p>
    <w:tbl>
      <w:tblPr>
        <w:tblStyle w:val="Tablaconcuadrcula"/>
        <w:tblW w:w="0" w:type="auto"/>
        <w:tblInd w:w="284" w:type="dxa"/>
        <w:tblLook w:val="04A0" w:firstRow="1" w:lastRow="0" w:firstColumn="1" w:lastColumn="0" w:noHBand="0" w:noVBand="1"/>
      </w:tblPr>
      <w:tblGrid>
        <w:gridCol w:w="1731"/>
        <w:gridCol w:w="2273"/>
        <w:gridCol w:w="981"/>
        <w:gridCol w:w="846"/>
        <w:gridCol w:w="797"/>
        <w:gridCol w:w="845"/>
        <w:gridCol w:w="964"/>
      </w:tblGrid>
      <w:tr w:rsidR="00CE65F7" w:rsidRPr="00641165" w:rsidTr="00322385">
        <w:trPr>
          <w:trHeight w:val="468"/>
        </w:trPr>
        <w:tc>
          <w:tcPr>
            <w:tcW w:w="1731" w:type="dxa"/>
            <w:vMerge w:val="restart"/>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Indicadores de evaluación del instrumento</w:t>
            </w:r>
          </w:p>
        </w:tc>
        <w:tc>
          <w:tcPr>
            <w:tcW w:w="2273" w:type="dxa"/>
            <w:vMerge w:val="restart"/>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Criterios Cualitativos Cuantitativos</w:t>
            </w:r>
          </w:p>
        </w:tc>
        <w:tc>
          <w:tcPr>
            <w:tcW w:w="981"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Deficiente</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(01-09)</w:t>
            </w:r>
          </w:p>
        </w:tc>
        <w:tc>
          <w:tcPr>
            <w:tcW w:w="846"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Regular</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(10-12)</w:t>
            </w:r>
          </w:p>
        </w:tc>
        <w:tc>
          <w:tcPr>
            <w:tcW w:w="797"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Bueno</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(12-15)</w:t>
            </w:r>
          </w:p>
        </w:tc>
        <w:tc>
          <w:tcPr>
            <w:tcW w:w="845"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MB</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(15-18)</w:t>
            </w:r>
          </w:p>
        </w:tc>
        <w:tc>
          <w:tcPr>
            <w:tcW w:w="964" w:type="dxa"/>
            <w:vAlign w:val="center"/>
          </w:tcPr>
          <w:p w:rsidR="00CE65F7" w:rsidRPr="00641165" w:rsidRDefault="00CE65F7" w:rsidP="00322385">
            <w:pPr>
              <w:pStyle w:val="Prrafodelista"/>
              <w:ind w:left="0"/>
              <w:jc w:val="center"/>
              <w:rPr>
                <w:rFonts w:cs="Arial"/>
                <w:b/>
                <w:sz w:val="14"/>
                <w:szCs w:val="14"/>
                <w:lang w:val="es-PE"/>
              </w:rPr>
            </w:pP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Excelente</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(18-20)</w:t>
            </w:r>
          </w:p>
        </w:tc>
      </w:tr>
      <w:tr w:rsidR="00CE65F7" w:rsidRPr="00641165" w:rsidTr="00322385">
        <w:trPr>
          <w:trHeight w:val="165"/>
        </w:trPr>
        <w:tc>
          <w:tcPr>
            <w:tcW w:w="1731" w:type="dxa"/>
            <w:vMerge/>
          </w:tcPr>
          <w:p w:rsidR="00CE65F7" w:rsidRPr="00641165" w:rsidRDefault="00CE65F7" w:rsidP="00322385">
            <w:pPr>
              <w:pStyle w:val="Prrafodelista"/>
              <w:ind w:left="0"/>
              <w:jc w:val="center"/>
              <w:rPr>
                <w:rFonts w:cs="Arial"/>
                <w:b/>
                <w:sz w:val="14"/>
                <w:szCs w:val="14"/>
                <w:lang w:val="es-PE"/>
              </w:rPr>
            </w:pPr>
          </w:p>
        </w:tc>
        <w:tc>
          <w:tcPr>
            <w:tcW w:w="2273" w:type="dxa"/>
            <w:vMerge/>
          </w:tcPr>
          <w:p w:rsidR="00CE65F7" w:rsidRPr="00641165" w:rsidRDefault="00CE65F7" w:rsidP="00322385">
            <w:pPr>
              <w:pStyle w:val="Prrafodelista"/>
              <w:ind w:left="0"/>
              <w:jc w:val="center"/>
              <w:rPr>
                <w:rFonts w:cs="Arial"/>
                <w:b/>
                <w:sz w:val="14"/>
                <w:szCs w:val="14"/>
                <w:lang w:val="es-PE"/>
              </w:rPr>
            </w:pPr>
          </w:p>
        </w:tc>
        <w:tc>
          <w:tcPr>
            <w:tcW w:w="981"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01</w:t>
            </w:r>
          </w:p>
        </w:tc>
        <w:tc>
          <w:tcPr>
            <w:tcW w:w="846"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02</w:t>
            </w:r>
          </w:p>
        </w:tc>
        <w:tc>
          <w:tcPr>
            <w:tcW w:w="797"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03</w:t>
            </w:r>
          </w:p>
        </w:tc>
        <w:tc>
          <w:tcPr>
            <w:tcW w:w="845"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04</w:t>
            </w:r>
          </w:p>
          <w:p w:rsidR="00CE65F7" w:rsidRPr="00641165" w:rsidRDefault="00CE65F7" w:rsidP="00322385">
            <w:pPr>
              <w:pStyle w:val="Prrafodelista"/>
              <w:ind w:left="0"/>
              <w:jc w:val="center"/>
              <w:rPr>
                <w:rFonts w:cs="Arial"/>
                <w:b/>
                <w:sz w:val="14"/>
                <w:szCs w:val="14"/>
                <w:lang w:val="es-PE"/>
              </w:rPr>
            </w:pPr>
          </w:p>
        </w:tc>
        <w:tc>
          <w:tcPr>
            <w:tcW w:w="964"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05</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Claridad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Está formulado con lenguaje apropiado.</w:t>
            </w:r>
          </w:p>
        </w:tc>
        <w:tc>
          <w:tcPr>
            <w:tcW w:w="981" w:type="dxa"/>
          </w:tcPr>
          <w:p w:rsidR="00CE65F7" w:rsidRPr="00641165" w:rsidRDefault="00CE65F7" w:rsidP="00322385">
            <w:pPr>
              <w:pStyle w:val="Prrafodelista"/>
              <w:ind w:left="0"/>
              <w:jc w:val="center"/>
              <w:rPr>
                <w:rFonts w:cs="Arial"/>
                <w:b/>
                <w:sz w:val="14"/>
                <w:szCs w:val="14"/>
                <w:lang w:val="es-PE"/>
              </w:rPr>
            </w:pPr>
          </w:p>
        </w:tc>
        <w:tc>
          <w:tcPr>
            <w:tcW w:w="846" w:type="dxa"/>
          </w:tcPr>
          <w:p w:rsidR="00CE65F7" w:rsidRPr="00641165" w:rsidRDefault="00CE65F7" w:rsidP="00322385">
            <w:pPr>
              <w:pStyle w:val="Prrafodelista"/>
              <w:ind w:left="0"/>
              <w:jc w:val="center"/>
              <w:rPr>
                <w:rFonts w:cs="Arial"/>
                <w:b/>
                <w:sz w:val="14"/>
                <w:szCs w:val="14"/>
                <w:lang w:val="es-PE"/>
              </w:rPr>
            </w:pPr>
          </w:p>
        </w:tc>
        <w:tc>
          <w:tcPr>
            <w:tcW w:w="797" w:type="dxa"/>
          </w:tcPr>
          <w:p w:rsidR="00CE65F7" w:rsidRPr="00641165" w:rsidRDefault="00CE65F7" w:rsidP="00322385">
            <w:pPr>
              <w:pStyle w:val="Prrafodelista"/>
              <w:ind w:left="0"/>
              <w:jc w:val="center"/>
              <w:rPr>
                <w:rFonts w:cs="Arial"/>
                <w:b/>
                <w:sz w:val="14"/>
                <w:szCs w:val="14"/>
                <w:lang w:val="es-PE"/>
              </w:rPr>
            </w:pPr>
          </w:p>
        </w:tc>
        <w:tc>
          <w:tcPr>
            <w:tcW w:w="845" w:type="dxa"/>
          </w:tcPr>
          <w:p w:rsidR="00CE65F7" w:rsidRPr="00641165" w:rsidRDefault="00CE65F7" w:rsidP="00322385">
            <w:pPr>
              <w:pStyle w:val="Prrafodelista"/>
              <w:ind w:left="0"/>
              <w:jc w:val="center"/>
              <w:rPr>
                <w:rFonts w:cs="Arial"/>
                <w:b/>
                <w:sz w:val="14"/>
                <w:szCs w:val="14"/>
                <w:lang w:val="es-PE"/>
              </w:rPr>
            </w:pPr>
          </w:p>
        </w:tc>
        <w:tc>
          <w:tcPr>
            <w:tcW w:w="964"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Objetividad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Esta expresado con conductas observables.</w:t>
            </w:r>
          </w:p>
        </w:tc>
        <w:tc>
          <w:tcPr>
            <w:tcW w:w="981" w:type="dxa"/>
          </w:tcPr>
          <w:p w:rsidR="00CE65F7" w:rsidRPr="00641165" w:rsidRDefault="00CE65F7" w:rsidP="00322385">
            <w:pPr>
              <w:pStyle w:val="Prrafodelista"/>
              <w:ind w:left="0"/>
              <w:jc w:val="center"/>
              <w:rPr>
                <w:rFonts w:cs="Arial"/>
                <w:b/>
                <w:sz w:val="14"/>
                <w:szCs w:val="14"/>
                <w:lang w:val="es-PE"/>
              </w:rPr>
            </w:pPr>
          </w:p>
        </w:tc>
        <w:tc>
          <w:tcPr>
            <w:tcW w:w="846" w:type="dxa"/>
          </w:tcPr>
          <w:p w:rsidR="00CE65F7" w:rsidRPr="00641165" w:rsidRDefault="00CE65F7" w:rsidP="00322385">
            <w:pPr>
              <w:pStyle w:val="Prrafodelista"/>
              <w:ind w:left="0"/>
              <w:jc w:val="center"/>
              <w:rPr>
                <w:rFonts w:cs="Arial"/>
                <w:b/>
                <w:sz w:val="14"/>
                <w:szCs w:val="14"/>
                <w:lang w:val="es-PE"/>
              </w:rPr>
            </w:pPr>
          </w:p>
        </w:tc>
        <w:tc>
          <w:tcPr>
            <w:tcW w:w="797" w:type="dxa"/>
          </w:tcPr>
          <w:p w:rsidR="00CE65F7" w:rsidRPr="00641165" w:rsidRDefault="00CE65F7" w:rsidP="00322385">
            <w:pPr>
              <w:pStyle w:val="Prrafodelista"/>
              <w:ind w:left="0"/>
              <w:jc w:val="center"/>
              <w:rPr>
                <w:rFonts w:cs="Arial"/>
                <w:b/>
                <w:sz w:val="14"/>
                <w:szCs w:val="14"/>
                <w:lang w:val="es-PE"/>
              </w:rPr>
            </w:pPr>
          </w:p>
        </w:tc>
        <w:tc>
          <w:tcPr>
            <w:tcW w:w="845" w:type="dxa"/>
          </w:tcPr>
          <w:p w:rsidR="00CE65F7" w:rsidRPr="00641165" w:rsidRDefault="00CE65F7" w:rsidP="00322385">
            <w:pPr>
              <w:pStyle w:val="Prrafodelista"/>
              <w:ind w:left="0"/>
              <w:jc w:val="center"/>
              <w:rPr>
                <w:rFonts w:cs="Arial"/>
                <w:b/>
                <w:sz w:val="14"/>
                <w:szCs w:val="14"/>
                <w:lang w:val="es-PE"/>
              </w:rPr>
            </w:pPr>
          </w:p>
        </w:tc>
        <w:tc>
          <w:tcPr>
            <w:tcW w:w="964"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w:t>
            </w:r>
          </w:p>
        </w:tc>
      </w:tr>
      <w:tr w:rsidR="00CE65F7" w:rsidRPr="00641165" w:rsidTr="00322385">
        <w:trPr>
          <w:trHeight w:val="382"/>
        </w:trPr>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Actualidad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Adecuado al avance de la ciencia y tecnología.</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Organización</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Existe una organización y lógica.</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Suficiencia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Comprende los aspectos en cantidad y calidad.</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Intencionalidad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Adecuado para valorar los aspectos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Consistencia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Basado en el aspecto teórico científico y del tema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Coherencia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Entre las variables, dimensiones y variables.</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Metodología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La estrategia responde al propósito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Conveniencia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Genera nuevas pautas para la investigación y construcción de teorías.</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w:t>
            </w:r>
          </w:p>
        </w:tc>
      </w:tr>
      <w:tr w:rsidR="00CE65F7" w:rsidRPr="00641165" w:rsidTr="00322385">
        <w:tc>
          <w:tcPr>
            <w:tcW w:w="4004" w:type="dxa"/>
            <w:gridSpan w:val="2"/>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Sub total</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180</w:t>
            </w:r>
          </w:p>
        </w:tc>
      </w:tr>
      <w:tr w:rsidR="00CE65F7" w:rsidRPr="00641165" w:rsidTr="00322385">
        <w:trPr>
          <w:trHeight w:val="229"/>
        </w:trPr>
        <w:tc>
          <w:tcPr>
            <w:tcW w:w="4004" w:type="dxa"/>
            <w:gridSpan w:val="2"/>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Total</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18.00</w:t>
            </w:r>
          </w:p>
        </w:tc>
      </w:tr>
    </w:tbl>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Valoración cuantitativa: Dieciocho.</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Valoración cualitativa: Excelente.</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Opinión de aplicabilidad: El instrumento es válido y se puede aplicar.</w:t>
      </w:r>
    </w:p>
    <w:p w:rsidR="00CE65F7" w:rsidRDefault="00CE65F7" w:rsidP="00CE65F7">
      <w:pPr>
        <w:pStyle w:val="Prrafodelista"/>
        <w:ind w:left="284"/>
        <w:rPr>
          <w:rFonts w:cs="Arial"/>
          <w:b/>
          <w:sz w:val="14"/>
          <w:szCs w:val="14"/>
          <w:lang w:val="es-PE"/>
        </w:rPr>
      </w:pPr>
      <w:r w:rsidRPr="00641165">
        <w:rPr>
          <w:rFonts w:cs="Arial"/>
          <w:b/>
          <w:sz w:val="14"/>
          <w:szCs w:val="14"/>
          <w:lang w:val="es-PE"/>
        </w:rPr>
        <w:t xml:space="preserve">Lugar y fecha: Lima </w:t>
      </w:r>
      <w:r>
        <w:rPr>
          <w:rFonts w:cs="Arial"/>
          <w:b/>
          <w:sz w:val="14"/>
          <w:szCs w:val="14"/>
          <w:lang w:val="es-PE"/>
        </w:rPr>
        <w:t>1</w:t>
      </w:r>
      <w:r w:rsidR="00B326DC">
        <w:rPr>
          <w:rFonts w:cs="Arial"/>
          <w:b/>
          <w:sz w:val="14"/>
          <w:szCs w:val="14"/>
          <w:lang w:val="es-PE"/>
        </w:rPr>
        <w:t>8</w:t>
      </w:r>
      <w:r w:rsidRPr="00641165">
        <w:rPr>
          <w:rFonts w:cs="Arial"/>
          <w:b/>
          <w:sz w:val="14"/>
          <w:szCs w:val="14"/>
          <w:lang w:val="es-PE"/>
        </w:rPr>
        <w:t xml:space="preserve"> de </w:t>
      </w:r>
      <w:r w:rsidR="00B326DC">
        <w:rPr>
          <w:rFonts w:cs="Arial"/>
          <w:b/>
          <w:sz w:val="14"/>
          <w:szCs w:val="14"/>
          <w:lang w:val="es-PE"/>
        </w:rPr>
        <w:t>abril</w:t>
      </w:r>
      <w:r w:rsidRPr="00641165">
        <w:rPr>
          <w:rFonts w:cs="Arial"/>
          <w:b/>
          <w:sz w:val="14"/>
          <w:szCs w:val="14"/>
          <w:lang w:val="es-PE"/>
        </w:rPr>
        <w:t xml:space="preserve"> del 201</w:t>
      </w:r>
      <w:r w:rsidR="00B326DC">
        <w:rPr>
          <w:rFonts w:cs="Arial"/>
          <w:b/>
          <w:sz w:val="14"/>
          <w:szCs w:val="14"/>
          <w:lang w:val="es-PE"/>
        </w:rPr>
        <w:t>8</w:t>
      </w:r>
      <w:r w:rsidRPr="00641165">
        <w:rPr>
          <w:rFonts w:cs="Arial"/>
          <w:b/>
          <w:sz w:val="14"/>
          <w:szCs w:val="14"/>
          <w:lang w:val="es-PE"/>
        </w:rPr>
        <w:t>.</w:t>
      </w:r>
    </w:p>
    <w:p w:rsidR="00CE65F7" w:rsidRDefault="00CE65F7"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FA52DE" w:rsidRDefault="00FA52DE" w:rsidP="00CE65F7">
      <w:pPr>
        <w:pStyle w:val="Prrafodelista"/>
        <w:ind w:left="284"/>
        <w:rPr>
          <w:rFonts w:cs="Arial"/>
          <w:b/>
          <w:sz w:val="14"/>
          <w:szCs w:val="14"/>
          <w:lang w:val="es-PE"/>
        </w:rPr>
      </w:pPr>
    </w:p>
    <w:p w:rsidR="00FA52DE" w:rsidRDefault="00FA52DE" w:rsidP="00CE65F7">
      <w:pPr>
        <w:pStyle w:val="Prrafodelista"/>
        <w:ind w:left="284"/>
        <w:rPr>
          <w:rFonts w:cs="Arial"/>
          <w:b/>
          <w:sz w:val="14"/>
          <w:szCs w:val="14"/>
          <w:lang w:val="es-PE"/>
        </w:rPr>
      </w:pPr>
    </w:p>
    <w:p w:rsidR="00FA52DE" w:rsidRDefault="00FA52DE"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CE65F7" w:rsidRPr="00641165" w:rsidRDefault="00CE65F7" w:rsidP="00CE65F7">
      <w:pPr>
        <w:pStyle w:val="Prrafodelista"/>
        <w:ind w:left="284"/>
        <w:rPr>
          <w:rFonts w:cs="Arial"/>
          <w:b/>
          <w:sz w:val="14"/>
          <w:szCs w:val="14"/>
          <w:lang w:val="es-PE"/>
        </w:rPr>
      </w:pPr>
    </w:p>
    <w:p w:rsidR="00CE65F7" w:rsidRPr="00641165" w:rsidRDefault="00CE65F7" w:rsidP="00CE65F7">
      <w:pPr>
        <w:pStyle w:val="Prrafodelista"/>
        <w:spacing w:line="360" w:lineRule="auto"/>
        <w:ind w:left="284"/>
        <w:rPr>
          <w:rFonts w:cs="Arial"/>
          <w:b/>
          <w:sz w:val="14"/>
          <w:szCs w:val="14"/>
          <w:lang w:val="es-PE"/>
        </w:rPr>
      </w:pP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t xml:space="preserve">     ----------------------------------------------------------------------</w:t>
      </w:r>
    </w:p>
    <w:p w:rsidR="00FA52DE" w:rsidRDefault="00CE65F7" w:rsidP="00FA52DE">
      <w:pPr>
        <w:pStyle w:val="Prrafodelista"/>
        <w:spacing w:line="360" w:lineRule="auto"/>
        <w:ind w:left="284"/>
        <w:jc w:val="center"/>
        <w:rPr>
          <w:rFonts w:ascii="Arial" w:hAnsi="Arial" w:cs="Arial"/>
          <w:b/>
          <w:sz w:val="14"/>
          <w:szCs w:val="14"/>
          <w:lang w:val="es-PE"/>
        </w:rPr>
      </w:pPr>
      <w:r w:rsidRPr="00641165">
        <w:rPr>
          <w:rFonts w:cs="Arial"/>
          <w:b/>
          <w:sz w:val="14"/>
          <w:szCs w:val="14"/>
          <w:lang w:val="es-PE"/>
        </w:rPr>
        <w:t xml:space="preserve">                                                                                                  </w:t>
      </w:r>
      <w:r w:rsidR="0078642D">
        <w:rPr>
          <w:rFonts w:cs="Arial"/>
          <w:b/>
          <w:sz w:val="14"/>
          <w:szCs w:val="14"/>
          <w:lang w:val="es-PE"/>
        </w:rPr>
        <w:tab/>
      </w:r>
      <w:r w:rsidR="0078642D">
        <w:rPr>
          <w:rFonts w:cs="Arial"/>
          <w:b/>
          <w:sz w:val="14"/>
          <w:szCs w:val="14"/>
          <w:lang w:val="es-PE"/>
        </w:rPr>
        <w:tab/>
      </w:r>
      <w:r w:rsidRPr="00641165">
        <w:rPr>
          <w:rFonts w:cs="Arial"/>
          <w:b/>
          <w:sz w:val="14"/>
          <w:szCs w:val="14"/>
          <w:lang w:val="es-PE"/>
        </w:rPr>
        <w:t xml:space="preserve">Firma y Postfirma del experto </w:t>
      </w:r>
      <w:r w:rsidRPr="00641165">
        <w:rPr>
          <w:rFonts w:ascii="Arial" w:hAnsi="Arial" w:cs="Arial"/>
          <w:b/>
          <w:sz w:val="14"/>
          <w:szCs w:val="14"/>
          <w:lang w:val="es-PE"/>
        </w:rPr>
        <w:t xml:space="preserve">      </w:t>
      </w:r>
    </w:p>
    <w:p w:rsidR="00CE65F7" w:rsidRDefault="00CE65F7" w:rsidP="00CE65F7">
      <w:pPr>
        <w:pStyle w:val="Textosinformato"/>
        <w:jc w:val="both"/>
        <w:rPr>
          <w:rFonts w:ascii="Arial" w:hAnsi="Arial" w:cs="Arial"/>
          <w:b/>
          <w:sz w:val="14"/>
          <w:szCs w:val="14"/>
          <w:lang w:val="es-PE"/>
        </w:rPr>
      </w:pPr>
      <w:r w:rsidRPr="00641165">
        <w:rPr>
          <w:rFonts w:ascii="Arial" w:hAnsi="Arial" w:cs="Arial"/>
          <w:b/>
          <w:sz w:val="14"/>
          <w:szCs w:val="14"/>
          <w:lang w:val="es-PE"/>
        </w:rPr>
        <w:t xml:space="preserve">                                                                                                                            </w:t>
      </w:r>
      <w:r w:rsidR="0078642D">
        <w:rPr>
          <w:rFonts w:ascii="Arial" w:hAnsi="Arial" w:cs="Arial"/>
          <w:b/>
          <w:sz w:val="14"/>
          <w:szCs w:val="14"/>
          <w:lang w:val="es-PE"/>
        </w:rPr>
        <w:tab/>
      </w:r>
      <w:r w:rsidR="0078642D">
        <w:rPr>
          <w:rFonts w:ascii="Arial" w:hAnsi="Arial" w:cs="Arial"/>
          <w:b/>
          <w:sz w:val="14"/>
          <w:szCs w:val="14"/>
          <w:lang w:val="es-PE"/>
        </w:rPr>
        <w:tab/>
      </w:r>
      <w:r w:rsidR="0078642D">
        <w:rPr>
          <w:rFonts w:ascii="Arial" w:hAnsi="Arial" w:cs="Arial"/>
          <w:b/>
          <w:sz w:val="14"/>
          <w:szCs w:val="14"/>
          <w:lang w:val="es-PE"/>
        </w:rPr>
        <w:tab/>
      </w:r>
      <w:r w:rsidRPr="00641165">
        <w:rPr>
          <w:rFonts w:ascii="Arial" w:hAnsi="Arial" w:cs="Arial"/>
          <w:b/>
          <w:sz w:val="14"/>
          <w:szCs w:val="14"/>
          <w:lang w:val="es-PE"/>
        </w:rPr>
        <w:t xml:space="preserve">DNI: </w:t>
      </w:r>
      <w:r w:rsidRPr="00641165">
        <w:rPr>
          <w:rFonts w:ascii="Arial" w:hAnsi="Arial" w:cs="Arial"/>
          <w:sz w:val="14"/>
          <w:szCs w:val="14"/>
          <w:lang w:val="es-PE"/>
        </w:rPr>
        <w:t>43347165</w:t>
      </w:r>
      <w:r w:rsidRPr="00641165">
        <w:rPr>
          <w:rFonts w:ascii="Arial" w:hAnsi="Arial" w:cs="Arial"/>
          <w:b/>
          <w:sz w:val="14"/>
          <w:szCs w:val="14"/>
          <w:lang w:val="es-PE"/>
        </w:rPr>
        <w:t xml:space="preserve">  </w:t>
      </w:r>
    </w:p>
    <w:p w:rsidR="00FA52DE" w:rsidRDefault="00FA52DE" w:rsidP="00CE65F7">
      <w:pPr>
        <w:pStyle w:val="Textosinformato"/>
        <w:jc w:val="both"/>
        <w:rPr>
          <w:rFonts w:ascii="Arial" w:hAnsi="Arial" w:cs="Arial"/>
          <w:b/>
          <w:sz w:val="14"/>
          <w:szCs w:val="14"/>
          <w:lang w:val="es-PE"/>
        </w:rPr>
      </w:pPr>
    </w:p>
    <w:p w:rsidR="00FA52DE" w:rsidRDefault="00FA52DE" w:rsidP="00CE65F7">
      <w:pPr>
        <w:pStyle w:val="Textosinformato"/>
        <w:jc w:val="both"/>
        <w:rPr>
          <w:rFonts w:ascii="Arial" w:hAnsi="Arial" w:cs="Arial"/>
          <w:b/>
          <w:sz w:val="14"/>
          <w:szCs w:val="14"/>
          <w:lang w:val="es-PE"/>
        </w:rPr>
      </w:pPr>
    </w:p>
    <w:p w:rsidR="00FA52DE" w:rsidRDefault="00FA52DE" w:rsidP="00CE65F7">
      <w:pPr>
        <w:pStyle w:val="Textosinformato"/>
        <w:jc w:val="both"/>
        <w:rPr>
          <w:rFonts w:ascii="Arial" w:hAnsi="Arial" w:cs="Arial"/>
          <w:b/>
          <w:sz w:val="14"/>
          <w:szCs w:val="14"/>
          <w:lang w:val="es-PE"/>
        </w:rPr>
      </w:pPr>
    </w:p>
    <w:p w:rsidR="00FA52DE" w:rsidRDefault="00FA52DE" w:rsidP="00CE65F7">
      <w:pPr>
        <w:pStyle w:val="Textosinformato"/>
        <w:jc w:val="both"/>
        <w:rPr>
          <w:rFonts w:ascii="Arial" w:hAnsi="Arial" w:cs="Arial"/>
          <w:b/>
          <w:sz w:val="14"/>
          <w:szCs w:val="14"/>
          <w:lang w:val="es-PE"/>
        </w:rPr>
      </w:pPr>
    </w:p>
    <w:p w:rsidR="00FA52DE" w:rsidRPr="00641165" w:rsidRDefault="00FA52DE" w:rsidP="00CE65F7">
      <w:pPr>
        <w:pStyle w:val="Textosinformato"/>
        <w:jc w:val="both"/>
        <w:rPr>
          <w:rFonts w:ascii="Arial" w:hAnsi="Arial" w:cs="Arial"/>
          <w:b/>
          <w:sz w:val="14"/>
          <w:szCs w:val="14"/>
          <w:lang w:val="es-PE"/>
        </w:rPr>
      </w:pPr>
    </w:p>
    <w:p w:rsidR="00CE65F7" w:rsidRPr="00641165" w:rsidRDefault="00CE65F7" w:rsidP="00CE65F7">
      <w:pPr>
        <w:pStyle w:val="Subttulo"/>
        <w:ind w:left="720"/>
        <w:rPr>
          <w:rFonts w:cs="Arial"/>
          <w:sz w:val="22"/>
          <w:szCs w:val="22"/>
          <w:lang w:val="es-PE"/>
        </w:rPr>
      </w:pPr>
    </w:p>
    <w:p w:rsidR="00CE65F7" w:rsidRPr="00641165" w:rsidRDefault="00CE65F7" w:rsidP="00CE65F7">
      <w:pPr>
        <w:jc w:val="center"/>
        <w:rPr>
          <w:rFonts w:ascii="Arial" w:hAnsi="Arial" w:cs="Arial"/>
          <w:b/>
          <w:bCs/>
          <w:sz w:val="20"/>
        </w:rPr>
      </w:pPr>
      <w:r w:rsidRPr="00641165">
        <w:rPr>
          <w:rFonts w:ascii="Arial" w:hAnsi="Arial" w:cs="Arial"/>
          <w:b/>
          <w:noProof/>
          <w:sz w:val="20"/>
          <w:lang w:eastAsia="es-PE"/>
        </w:rPr>
        <w:lastRenderedPageBreak/>
        <w:drawing>
          <wp:anchor distT="0" distB="0" distL="114300" distR="114300" simplePos="0" relativeHeight="251689984" behindDoc="0" locked="0" layoutInCell="1" allowOverlap="1" wp14:anchorId="405D55DE" wp14:editId="57B3F4FF">
            <wp:simplePos x="0" y="0"/>
            <wp:positionH relativeFrom="column">
              <wp:posOffset>4311015</wp:posOffset>
            </wp:positionH>
            <wp:positionV relativeFrom="paragraph">
              <wp:posOffset>-185420</wp:posOffset>
            </wp:positionV>
            <wp:extent cx="1295400" cy="1171575"/>
            <wp:effectExtent l="19050" t="19050" r="19050" b="28575"/>
            <wp:wrapSquare wrapText="left"/>
            <wp:docPr id="46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55"/>
                    <a:srcRect/>
                    <a:stretch>
                      <a:fillRect/>
                    </a:stretch>
                  </pic:blipFill>
                  <pic:spPr bwMode="auto">
                    <a:xfrm>
                      <a:off x="0" y="0"/>
                      <a:ext cx="1295400" cy="1171575"/>
                    </a:xfrm>
                    <a:prstGeom prst="rect">
                      <a:avLst/>
                    </a:prstGeom>
                    <a:noFill/>
                    <a:ln w="9525">
                      <a:solidFill>
                        <a:srgbClr val="333333"/>
                      </a:solidFill>
                      <a:miter lim="800000"/>
                      <a:headEnd/>
                      <a:tailEnd/>
                    </a:ln>
                  </pic:spPr>
                </pic:pic>
              </a:graphicData>
            </a:graphic>
            <wp14:sizeRelH relativeFrom="margin">
              <wp14:pctWidth>0</wp14:pctWidth>
            </wp14:sizeRelH>
            <wp14:sizeRelV relativeFrom="margin">
              <wp14:pctHeight>0</wp14:pctHeight>
            </wp14:sizeRelV>
          </wp:anchor>
        </w:drawing>
      </w:r>
      <w:r w:rsidRPr="00641165">
        <w:rPr>
          <w:rFonts w:ascii="Arial" w:hAnsi="Arial" w:cs="Arial"/>
          <w:b/>
          <w:bCs/>
          <w:sz w:val="20"/>
        </w:rPr>
        <w:t>CENTRO DE ALTOS ESTUDIOS NACIONALES</w:t>
      </w:r>
    </w:p>
    <w:p w:rsidR="00CE65F7" w:rsidRPr="00641165" w:rsidRDefault="00CE65F7" w:rsidP="00CE65F7">
      <w:pPr>
        <w:jc w:val="center"/>
        <w:rPr>
          <w:rFonts w:ascii="Arial" w:hAnsi="Arial" w:cs="Arial"/>
          <w:b/>
          <w:sz w:val="20"/>
          <w:lang w:eastAsia="es-ES_tradnl"/>
        </w:rPr>
      </w:pPr>
      <w:r w:rsidRPr="00641165">
        <w:rPr>
          <w:rFonts w:ascii="Arial" w:hAnsi="Arial" w:cs="Arial"/>
          <w:b/>
          <w:sz w:val="20"/>
          <w:lang w:eastAsia="es-ES_tradnl"/>
        </w:rPr>
        <w:t>ESCUELA DE POSGRADO</w:t>
      </w:r>
    </w:p>
    <w:p w:rsidR="00CE65F7" w:rsidRPr="00641165" w:rsidRDefault="00CE65F7" w:rsidP="00CE65F7">
      <w:pPr>
        <w:jc w:val="center"/>
        <w:rPr>
          <w:rFonts w:ascii="Arial" w:hAnsi="Arial" w:cs="Arial"/>
          <w:b/>
          <w:sz w:val="18"/>
          <w:szCs w:val="18"/>
        </w:rPr>
      </w:pPr>
      <w:r w:rsidRPr="00641165">
        <w:rPr>
          <w:rFonts w:ascii="Arial" w:hAnsi="Arial" w:cs="Arial"/>
          <w:b/>
          <w:sz w:val="18"/>
          <w:szCs w:val="18"/>
        </w:rPr>
        <w:t>FICHA DE VALIDACIÓN DEL INSTRUMENTO DE INVESTIGACIÓN</w:t>
      </w:r>
    </w:p>
    <w:p w:rsidR="00CE65F7" w:rsidRPr="00641165" w:rsidRDefault="00CE65F7" w:rsidP="00CE65F7">
      <w:pPr>
        <w:jc w:val="center"/>
        <w:rPr>
          <w:rFonts w:ascii="Arial" w:hAnsi="Arial" w:cs="Arial"/>
          <w:b/>
          <w:sz w:val="18"/>
          <w:szCs w:val="18"/>
        </w:rPr>
      </w:pPr>
      <w:r w:rsidRPr="00641165">
        <w:rPr>
          <w:rFonts w:ascii="Arial" w:hAnsi="Arial" w:cs="Arial"/>
          <w:b/>
          <w:sz w:val="18"/>
          <w:szCs w:val="18"/>
        </w:rPr>
        <w:t xml:space="preserve">JUICIO DE EXPERTOS </w:t>
      </w:r>
    </w:p>
    <w:p w:rsidR="00CE65F7" w:rsidRPr="00641165" w:rsidRDefault="00CE65F7" w:rsidP="00CE65F7">
      <w:pPr>
        <w:jc w:val="center"/>
        <w:rPr>
          <w:rFonts w:ascii="Arial" w:hAnsi="Arial" w:cs="Arial"/>
          <w:b/>
          <w:sz w:val="18"/>
          <w:szCs w:val="18"/>
        </w:rPr>
      </w:pPr>
    </w:p>
    <w:p w:rsidR="00CE65F7" w:rsidRPr="00641165" w:rsidRDefault="00CE65F7" w:rsidP="00CE65F7">
      <w:pPr>
        <w:rPr>
          <w:rFonts w:ascii="Arial" w:hAnsi="Arial" w:cs="Arial"/>
          <w:b/>
          <w:sz w:val="20"/>
        </w:rPr>
      </w:pPr>
      <w:r w:rsidRPr="00641165">
        <w:rPr>
          <w:rFonts w:ascii="Arial" w:hAnsi="Arial" w:cs="Arial"/>
          <w:b/>
          <w:sz w:val="20"/>
        </w:rPr>
        <w:t>I.   DATOS GENERALES</w:t>
      </w:r>
    </w:p>
    <w:p w:rsidR="00CE65F7" w:rsidRPr="00641165" w:rsidRDefault="00CE65F7" w:rsidP="00CE65F7">
      <w:pPr>
        <w:pStyle w:val="Prrafodelista"/>
        <w:ind w:left="284"/>
        <w:rPr>
          <w:rFonts w:cs="Arial"/>
          <w:b/>
          <w:sz w:val="16"/>
          <w:szCs w:val="16"/>
          <w:lang w:val="es-PE"/>
        </w:rPr>
      </w:pP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1.1 APELLIDOS Y NOMBRES: EDWIN CRUZ ASPAJO</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 xml:space="preserve">1.2 GRADO ACADÉMICO: Doctor en </w:t>
      </w:r>
      <w:r w:rsidR="00B326DC" w:rsidRPr="00641165">
        <w:rPr>
          <w:rFonts w:cs="Arial"/>
          <w:b/>
          <w:sz w:val="14"/>
          <w:szCs w:val="14"/>
          <w:lang w:val="es-PE"/>
        </w:rPr>
        <w:t xml:space="preserve">Administración. </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1.3 INSTITUCIÓN DONDE LABORA: CAEN</w:t>
      </w:r>
    </w:p>
    <w:p w:rsidR="005617CF" w:rsidRPr="005617CF" w:rsidRDefault="005617CF" w:rsidP="005617CF">
      <w:pPr>
        <w:pStyle w:val="Prrafodelista"/>
        <w:ind w:left="284"/>
        <w:rPr>
          <w:b/>
          <w:sz w:val="14"/>
          <w:szCs w:val="14"/>
          <w:lang w:val="es-PE"/>
        </w:rPr>
      </w:pPr>
      <w:r w:rsidRPr="005617CF">
        <w:rPr>
          <w:b/>
          <w:sz w:val="14"/>
          <w:szCs w:val="14"/>
          <w:lang w:val="es-PE"/>
        </w:rPr>
        <w:t xml:space="preserve">1.4 TÍTULO DE LA INVESTIGACIÓN: </w:t>
      </w:r>
      <w:r w:rsidRPr="005617CF">
        <w:rPr>
          <w:b/>
          <w:color w:val="000000"/>
          <w:sz w:val="14"/>
          <w:szCs w:val="14"/>
          <w:shd w:val="clear" w:color="auto" w:fill="FFFFFF"/>
          <w:lang w:val="es-PE"/>
        </w:rPr>
        <w:t xml:space="preserve">GESTIÒN LOGÌSTICA EN LA FUERZA AEREA DEL PERÙ Y SU RELACIÒN CON </w:t>
      </w:r>
      <w:r w:rsidRPr="005617CF">
        <w:rPr>
          <w:b/>
          <w:color w:val="000000"/>
          <w:sz w:val="14"/>
          <w:szCs w:val="14"/>
          <w:shd w:val="clear" w:color="auto" w:fill="FFFFFF"/>
        </w:rPr>
        <w:t>LA DEFENSA NACIONAL, PERÌODO 2015-2016</w:t>
      </w:r>
    </w:p>
    <w:p w:rsidR="005617CF" w:rsidRPr="00641165" w:rsidRDefault="005617CF" w:rsidP="005617CF">
      <w:pPr>
        <w:pStyle w:val="Prrafodelista"/>
        <w:ind w:left="0"/>
        <w:rPr>
          <w:rFonts w:cs="Arial"/>
          <w:b/>
          <w:sz w:val="14"/>
          <w:szCs w:val="14"/>
          <w:lang w:val="es-PE"/>
        </w:rPr>
      </w:pPr>
      <w:r w:rsidRPr="00641165">
        <w:rPr>
          <w:rFonts w:cs="Arial"/>
          <w:b/>
          <w:sz w:val="14"/>
          <w:szCs w:val="14"/>
          <w:lang w:val="es-PE"/>
        </w:rPr>
        <w:t xml:space="preserve">.     </w:t>
      </w:r>
      <w:r>
        <w:rPr>
          <w:rFonts w:cs="Arial"/>
          <w:b/>
          <w:sz w:val="14"/>
          <w:szCs w:val="14"/>
          <w:lang w:val="es-PE"/>
        </w:rPr>
        <w:t xml:space="preserve"> </w:t>
      </w:r>
      <w:r w:rsidRPr="00641165">
        <w:rPr>
          <w:rFonts w:cs="Arial"/>
          <w:b/>
          <w:sz w:val="14"/>
          <w:szCs w:val="14"/>
          <w:lang w:val="es-PE"/>
        </w:rPr>
        <w:t xml:space="preserve"> 1.5 AUTOR DEL INSTRUMENTO: </w:t>
      </w:r>
      <w:r>
        <w:rPr>
          <w:rFonts w:cs="Arial"/>
          <w:b/>
          <w:sz w:val="14"/>
          <w:szCs w:val="14"/>
          <w:lang w:val="es-PE"/>
        </w:rPr>
        <w:t>VICTOR VANINI NAMOC</w:t>
      </w:r>
      <w:r w:rsidRPr="00641165">
        <w:rPr>
          <w:rFonts w:cs="Arial"/>
          <w:b/>
          <w:sz w:val="14"/>
          <w:szCs w:val="14"/>
          <w:lang w:val="es-PE"/>
        </w:rPr>
        <w:t xml:space="preserve"> </w:t>
      </w:r>
    </w:p>
    <w:p w:rsidR="005617CF" w:rsidRPr="00641165" w:rsidRDefault="005617CF" w:rsidP="005617CF">
      <w:pPr>
        <w:pStyle w:val="Prrafodelista"/>
        <w:ind w:left="284"/>
        <w:rPr>
          <w:rFonts w:cs="Arial"/>
          <w:b/>
          <w:sz w:val="14"/>
          <w:szCs w:val="14"/>
          <w:lang w:val="es-PE"/>
        </w:rPr>
      </w:pPr>
      <w:r w:rsidRPr="00641165">
        <w:rPr>
          <w:rFonts w:cs="Arial"/>
          <w:b/>
          <w:sz w:val="14"/>
          <w:szCs w:val="14"/>
          <w:lang w:val="es-PE"/>
        </w:rPr>
        <w:t>1.6</w:t>
      </w:r>
      <w:r>
        <w:rPr>
          <w:rFonts w:cs="Arial"/>
          <w:b/>
          <w:sz w:val="14"/>
          <w:szCs w:val="14"/>
          <w:lang w:val="es-PE"/>
        </w:rPr>
        <w:t xml:space="preserve"> .MAEESTRIA</w:t>
      </w:r>
      <w:r w:rsidRPr="00641165">
        <w:rPr>
          <w:rFonts w:cs="Arial"/>
          <w:b/>
          <w:sz w:val="14"/>
          <w:szCs w:val="14"/>
          <w:lang w:val="es-PE"/>
        </w:rPr>
        <w:t xml:space="preserve">: DESARROLLO Y </w:t>
      </w:r>
      <w:r>
        <w:rPr>
          <w:rFonts w:cs="Arial"/>
          <w:b/>
          <w:sz w:val="14"/>
          <w:szCs w:val="14"/>
          <w:lang w:val="es-PE"/>
        </w:rPr>
        <w:t>DEFENSA NACIONAL</w:t>
      </w:r>
      <w:r w:rsidRPr="00641165">
        <w:rPr>
          <w:rFonts w:cs="Arial"/>
          <w:b/>
          <w:sz w:val="14"/>
          <w:szCs w:val="14"/>
          <w:lang w:val="es-PE"/>
        </w:rPr>
        <w:t>.</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1.7 NOMBRE DEL INSTRUMENTO: Cuestionario.</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1.8 CRITERIOS DE APLICABILIDAD:</w:t>
      </w:r>
    </w:p>
    <w:p w:rsidR="00CE65F7" w:rsidRPr="00641165" w:rsidRDefault="00CE65F7" w:rsidP="00CE65F7">
      <w:pPr>
        <w:pStyle w:val="Prrafodelista"/>
        <w:spacing w:line="360" w:lineRule="auto"/>
        <w:ind w:left="567" w:hanging="567"/>
        <w:rPr>
          <w:rFonts w:cs="Arial"/>
          <w:b/>
          <w:sz w:val="16"/>
          <w:szCs w:val="16"/>
          <w:lang w:val="pt-BR"/>
        </w:rPr>
      </w:pPr>
      <w:r w:rsidRPr="00641165">
        <w:rPr>
          <w:rFonts w:cs="Arial"/>
          <w:b/>
          <w:sz w:val="16"/>
          <w:szCs w:val="16"/>
          <w:lang w:val="es-PE"/>
        </w:rPr>
        <w:tab/>
      </w:r>
      <w:r w:rsidRPr="00641165">
        <w:rPr>
          <w:rFonts w:cs="Arial"/>
          <w:b/>
          <w:sz w:val="16"/>
          <w:szCs w:val="16"/>
          <w:lang w:val="pt-BR"/>
        </w:rPr>
        <w:t>a) De 01 a 09: (No válido, reformular)                              b) De 10 a 12: (No válido reformular)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pt-BR"/>
        </w:rPr>
        <w:tab/>
      </w:r>
      <w:r w:rsidRPr="00641165">
        <w:rPr>
          <w:rFonts w:cs="Arial"/>
          <w:b/>
          <w:sz w:val="16"/>
          <w:szCs w:val="16"/>
          <w:lang w:val="es-PE"/>
        </w:rPr>
        <w:t>c) De 12 a 15: (Válido, mejorar)                                        d) De 15 a 18: (Válido, precisar)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es-PE"/>
        </w:rPr>
        <w:tab/>
        <w:t>e) De 18 a 20: (Válido, aplicar)</w:t>
      </w:r>
    </w:p>
    <w:p w:rsidR="00CE65F7" w:rsidRPr="00641165" w:rsidRDefault="00CE65F7" w:rsidP="00CE65F7">
      <w:pPr>
        <w:pStyle w:val="Prrafodelista"/>
        <w:spacing w:line="360" w:lineRule="auto"/>
        <w:ind w:left="567" w:hanging="567"/>
        <w:rPr>
          <w:rFonts w:cs="Arial"/>
          <w:b/>
          <w:sz w:val="16"/>
          <w:szCs w:val="16"/>
          <w:lang w:val="es-PE"/>
        </w:rPr>
      </w:pPr>
      <w:r w:rsidRPr="00641165">
        <w:rPr>
          <w:rFonts w:cs="Arial"/>
          <w:b/>
          <w:sz w:val="16"/>
          <w:szCs w:val="16"/>
          <w:lang w:val="es-PE"/>
        </w:rPr>
        <w:t xml:space="preserve"> </w:t>
      </w:r>
    </w:p>
    <w:p w:rsidR="00CE65F7" w:rsidRPr="00641165" w:rsidRDefault="00CE65F7" w:rsidP="00CE65F7">
      <w:pPr>
        <w:pStyle w:val="Prrafodelista"/>
        <w:spacing w:line="360" w:lineRule="auto"/>
        <w:ind w:left="567" w:hanging="567"/>
        <w:rPr>
          <w:rFonts w:cs="Arial"/>
          <w:b/>
          <w:sz w:val="20"/>
          <w:szCs w:val="20"/>
          <w:lang w:val="es-PE"/>
        </w:rPr>
      </w:pPr>
      <w:r w:rsidRPr="00641165">
        <w:rPr>
          <w:rFonts w:cs="Arial"/>
          <w:b/>
          <w:sz w:val="20"/>
          <w:lang w:val="es-PE"/>
        </w:rPr>
        <w:t xml:space="preserve">II. </w:t>
      </w:r>
      <w:r w:rsidRPr="00641165">
        <w:rPr>
          <w:rFonts w:cs="Arial"/>
          <w:b/>
          <w:sz w:val="20"/>
          <w:szCs w:val="20"/>
          <w:lang w:val="es-PE"/>
        </w:rPr>
        <w:t>ASPECTOS A EVALUAR:</w:t>
      </w:r>
    </w:p>
    <w:p w:rsidR="00CE65F7" w:rsidRPr="00641165" w:rsidRDefault="00CE65F7" w:rsidP="00CE65F7">
      <w:pPr>
        <w:pStyle w:val="Prrafodelista"/>
        <w:spacing w:line="480" w:lineRule="auto"/>
        <w:ind w:left="284"/>
        <w:rPr>
          <w:rFonts w:cs="Arial"/>
          <w:b/>
          <w:sz w:val="20"/>
          <w:szCs w:val="20"/>
          <w:lang w:val="es-PE"/>
        </w:rPr>
      </w:pPr>
    </w:p>
    <w:tbl>
      <w:tblPr>
        <w:tblStyle w:val="Tablaconcuadrcula"/>
        <w:tblW w:w="0" w:type="auto"/>
        <w:tblInd w:w="284" w:type="dxa"/>
        <w:tblLook w:val="04A0" w:firstRow="1" w:lastRow="0" w:firstColumn="1" w:lastColumn="0" w:noHBand="0" w:noVBand="1"/>
      </w:tblPr>
      <w:tblGrid>
        <w:gridCol w:w="1731"/>
        <w:gridCol w:w="2273"/>
        <w:gridCol w:w="981"/>
        <w:gridCol w:w="846"/>
        <w:gridCol w:w="797"/>
        <w:gridCol w:w="845"/>
        <w:gridCol w:w="964"/>
      </w:tblGrid>
      <w:tr w:rsidR="00CE65F7" w:rsidRPr="00641165" w:rsidTr="00322385">
        <w:trPr>
          <w:trHeight w:val="468"/>
        </w:trPr>
        <w:tc>
          <w:tcPr>
            <w:tcW w:w="1731" w:type="dxa"/>
            <w:vMerge w:val="restart"/>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Indicadores de evaluación del instrumento</w:t>
            </w:r>
          </w:p>
        </w:tc>
        <w:tc>
          <w:tcPr>
            <w:tcW w:w="2273" w:type="dxa"/>
            <w:vMerge w:val="restart"/>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Criterios Cualitativos Cuantitativos</w:t>
            </w:r>
          </w:p>
        </w:tc>
        <w:tc>
          <w:tcPr>
            <w:tcW w:w="981"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Deficiente</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(01-09)</w:t>
            </w:r>
          </w:p>
        </w:tc>
        <w:tc>
          <w:tcPr>
            <w:tcW w:w="846"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Regular</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(10-12)</w:t>
            </w:r>
          </w:p>
        </w:tc>
        <w:tc>
          <w:tcPr>
            <w:tcW w:w="797"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Bueno</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(12-15)</w:t>
            </w:r>
          </w:p>
        </w:tc>
        <w:tc>
          <w:tcPr>
            <w:tcW w:w="845"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MB</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(15-18)</w:t>
            </w:r>
          </w:p>
        </w:tc>
        <w:tc>
          <w:tcPr>
            <w:tcW w:w="964" w:type="dxa"/>
            <w:vAlign w:val="center"/>
          </w:tcPr>
          <w:p w:rsidR="00CE65F7" w:rsidRPr="00641165" w:rsidRDefault="00CE65F7" w:rsidP="00322385">
            <w:pPr>
              <w:pStyle w:val="Prrafodelista"/>
              <w:ind w:left="0"/>
              <w:jc w:val="center"/>
              <w:rPr>
                <w:rFonts w:cs="Arial"/>
                <w:b/>
                <w:sz w:val="14"/>
                <w:szCs w:val="14"/>
                <w:lang w:val="es-PE"/>
              </w:rPr>
            </w:pP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Excelente</w:t>
            </w:r>
          </w:p>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(18-20)</w:t>
            </w:r>
          </w:p>
        </w:tc>
      </w:tr>
      <w:tr w:rsidR="00CE65F7" w:rsidRPr="00641165" w:rsidTr="00322385">
        <w:trPr>
          <w:trHeight w:val="165"/>
        </w:trPr>
        <w:tc>
          <w:tcPr>
            <w:tcW w:w="1731" w:type="dxa"/>
            <w:vMerge/>
          </w:tcPr>
          <w:p w:rsidR="00CE65F7" w:rsidRPr="00641165" w:rsidRDefault="00CE65F7" w:rsidP="00322385">
            <w:pPr>
              <w:pStyle w:val="Prrafodelista"/>
              <w:ind w:left="0"/>
              <w:jc w:val="center"/>
              <w:rPr>
                <w:rFonts w:cs="Arial"/>
                <w:b/>
                <w:sz w:val="14"/>
                <w:szCs w:val="14"/>
                <w:lang w:val="es-PE"/>
              </w:rPr>
            </w:pPr>
          </w:p>
        </w:tc>
        <w:tc>
          <w:tcPr>
            <w:tcW w:w="2273" w:type="dxa"/>
            <w:vMerge/>
          </w:tcPr>
          <w:p w:rsidR="00CE65F7" w:rsidRPr="00641165" w:rsidRDefault="00CE65F7" w:rsidP="00322385">
            <w:pPr>
              <w:pStyle w:val="Prrafodelista"/>
              <w:ind w:left="0"/>
              <w:jc w:val="center"/>
              <w:rPr>
                <w:rFonts w:cs="Arial"/>
                <w:b/>
                <w:sz w:val="14"/>
                <w:szCs w:val="14"/>
                <w:lang w:val="es-PE"/>
              </w:rPr>
            </w:pPr>
          </w:p>
        </w:tc>
        <w:tc>
          <w:tcPr>
            <w:tcW w:w="981"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01</w:t>
            </w:r>
          </w:p>
        </w:tc>
        <w:tc>
          <w:tcPr>
            <w:tcW w:w="846"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02</w:t>
            </w:r>
          </w:p>
        </w:tc>
        <w:tc>
          <w:tcPr>
            <w:tcW w:w="797"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03</w:t>
            </w:r>
          </w:p>
        </w:tc>
        <w:tc>
          <w:tcPr>
            <w:tcW w:w="845"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04</w:t>
            </w:r>
          </w:p>
          <w:p w:rsidR="00CE65F7" w:rsidRPr="00641165" w:rsidRDefault="00CE65F7" w:rsidP="00322385">
            <w:pPr>
              <w:pStyle w:val="Prrafodelista"/>
              <w:ind w:left="0"/>
              <w:jc w:val="center"/>
              <w:rPr>
                <w:rFonts w:cs="Arial"/>
                <w:b/>
                <w:sz w:val="14"/>
                <w:szCs w:val="14"/>
                <w:lang w:val="es-PE"/>
              </w:rPr>
            </w:pPr>
          </w:p>
        </w:tc>
        <w:tc>
          <w:tcPr>
            <w:tcW w:w="964" w:type="dxa"/>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05</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Claridad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Está formulado con lenguaje apropiado.</w:t>
            </w:r>
          </w:p>
        </w:tc>
        <w:tc>
          <w:tcPr>
            <w:tcW w:w="981" w:type="dxa"/>
          </w:tcPr>
          <w:p w:rsidR="00CE65F7" w:rsidRPr="00641165" w:rsidRDefault="00CE65F7" w:rsidP="00322385">
            <w:pPr>
              <w:pStyle w:val="Prrafodelista"/>
              <w:ind w:left="0"/>
              <w:jc w:val="center"/>
              <w:rPr>
                <w:rFonts w:cs="Arial"/>
                <w:b/>
                <w:sz w:val="14"/>
                <w:szCs w:val="14"/>
                <w:lang w:val="es-PE"/>
              </w:rPr>
            </w:pPr>
          </w:p>
        </w:tc>
        <w:tc>
          <w:tcPr>
            <w:tcW w:w="846" w:type="dxa"/>
          </w:tcPr>
          <w:p w:rsidR="00CE65F7" w:rsidRPr="00641165" w:rsidRDefault="00CE65F7" w:rsidP="00322385">
            <w:pPr>
              <w:pStyle w:val="Prrafodelista"/>
              <w:ind w:left="0"/>
              <w:jc w:val="center"/>
              <w:rPr>
                <w:rFonts w:cs="Arial"/>
                <w:b/>
                <w:sz w:val="14"/>
                <w:szCs w:val="14"/>
                <w:lang w:val="es-PE"/>
              </w:rPr>
            </w:pPr>
          </w:p>
        </w:tc>
        <w:tc>
          <w:tcPr>
            <w:tcW w:w="797" w:type="dxa"/>
          </w:tcPr>
          <w:p w:rsidR="00CE65F7" w:rsidRPr="00641165" w:rsidRDefault="00CE65F7" w:rsidP="00322385">
            <w:pPr>
              <w:pStyle w:val="Prrafodelista"/>
              <w:ind w:left="0"/>
              <w:jc w:val="center"/>
              <w:rPr>
                <w:rFonts w:cs="Arial"/>
                <w:b/>
                <w:sz w:val="14"/>
                <w:szCs w:val="14"/>
                <w:lang w:val="es-PE"/>
              </w:rPr>
            </w:pPr>
          </w:p>
        </w:tc>
        <w:tc>
          <w:tcPr>
            <w:tcW w:w="845" w:type="dxa"/>
          </w:tcPr>
          <w:p w:rsidR="00CE65F7" w:rsidRPr="00641165" w:rsidRDefault="00CE65F7" w:rsidP="00322385">
            <w:pPr>
              <w:pStyle w:val="Prrafodelista"/>
              <w:ind w:left="0"/>
              <w:jc w:val="center"/>
              <w:rPr>
                <w:rFonts w:cs="Arial"/>
                <w:b/>
                <w:sz w:val="14"/>
                <w:szCs w:val="14"/>
                <w:lang w:val="es-PE"/>
              </w:rPr>
            </w:pPr>
          </w:p>
        </w:tc>
        <w:tc>
          <w:tcPr>
            <w:tcW w:w="964"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Objetividad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Esta expresado con conductas observables.</w:t>
            </w:r>
          </w:p>
        </w:tc>
        <w:tc>
          <w:tcPr>
            <w:tcW w:w="981" w:type="dxa"/>
          </w:tcPr>
          <w:p w:rsidR="00CE65F7" w:rsidRPr="00641165" w:rsidRDefault="00CE65F7" w:rsidP="00322385">
            <w:pPr>
              <w:pStyle w:val="Prrafodelista"/>
              <w:ind w:left="0"/>
              <w:jc w:val="center"/>
              <w:rPr>
                <w:rFonts w:cs="Arial"/>
                <w:b/>
                <w:sz w:val="14"/>
                <w:szCs w:val="14"/>
                <w:lang w:val="es-PE"/>
              </w:rPr>
            </w:pPr>
          </w:p>
        </w:tc>
        <w:tc>
          <w:tcPr>
            <w:tcW w:w="846" w:type="dxa"/>
          </w:tcPr>
          <w:p w:rsidR="00CE65F7" w:rsidRPr="00641165" w:rsidRDefault="00CE65F7" w:rsidP="00322385">
            <w:pPr>
              <w:pStyle w:val="Prrafodelista"/>
              <w:ind w:left="0"/>
              <w:jc w:val="center"/>
              <w:rPr>
                <w:rFonts w:cs="Arial"/>
                <w:b/>
                <w:sz w:val="14"/>
                <w:szCs w:val="14"/>
                <w:lang w:val="es-PE"/>
              </w:rPr>
            </w:pPr>
          </w:p>
        </w:tc>
        <w:tc>
          <w:tcPr>
            <w:tcW w:w="797" w:type="dxa"/>
          </w:tcPr>
          <w:p w:rsidR="00CE65F7" w:rsidRPr="00641165" w:rsidRDefault="00CE65F7" w:rsidP="00322385">
            <w:pPr>
              <w:pStyle w:val="Prrafodelista"/>
              <w:ind w:left="0"/>
              <w:jc w:val="center"/>
              <w:rPr>
                <w:rFonts w:cs="Arial"/>
                <w:b/>
                <w:sz w:val="14"/>
                <w:szCs w:val="14"/>
                <w:lang w:val="es-PE"/>
              </w:rPr>
            </w:pPr>
          </w:p>
        </w:tc>
        <w:tc>
          <w:tcPr>
            <w:tcW w:w="845" w:type="dxa"/>
          </w:tcPr>
          <w:p w:rsidR="00CE65F7" w:rsidRPr="00641165" w:rsidRDefault="00CE65F7" w:rsidP="00322385">
            <w:pPr>
              <w:pStyle w:val="Prrafodelista"/>
              <w:ind w:left="0"/>
              <w:jc w:val="center"/>
              <w:rPr>
                <w:rFonts w:cs="Arial"/>
                <w:b/>
                <w:sz w:val="14"/>
                <w:szCs w:val="14"/>
                <w:lang w:val="es-PE"/>
              </w:rPr>
            </w:pPr>
          </w:p>
        </w:tc>
        <w:tc>
          <w:tcPr>
            <w:tcW w:w="964" w:type="dxa"/>
            <w:vAlign w:val="center"/>
          </w:tcPr>
          <w:p w:rsidR="00CE65F7" w:rsidRPr="00641165" w:rsidRDefault="00CE65F7" w:rsidP="00322385">
            <w:pPr>
              <w:pStyle w:val="Prrafodelista"/>
              <w:ind w:left="0"/>
              <w:jc w:val="center"/>
              <w:rPr>
                <w:rFonts w:cs="Arial"/>
                <w:b/>
                <w:sz w:val="14"/>
                <w:szCs w:val="14"/>
                <w:lang w:val="es-PE"/>
              </w:rPr>
            </w:pPr>
            <w:r w:rsidRPr="00641165">
              <w:rPr>
                <w:rFonts w:cs="Arial"/>
                <w:b/>
                <w:sz w:val="14"/>
                <w:szCs w:val="14"/>
                <w:lang w:val="es-PE"/>
              </w:rPr>
              <w:t>19</w:t>
            </w:r>
          </w:p>
        </w:tc>
      </w:tr>
      <w:tr w:rsidR="00CE65F7" w:rsidRPr="00641165" w:rsidTr="00322385">
        <w:trPr>
          <w:trHeight w:val="382"/>
        </w:trPr>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Actualidad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Adecuado al avance de la ciencia y tecnología.</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20</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Organización</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Existe una organización y lógica.</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Suficiencia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Comprende los aspectos en cantidad y calidad.</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Intencionalidad</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Adecuado para valorar los aspectos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Consistencia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Basado en el aspecto teórico científico y del tema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Coherencia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Entre las variables, dimensiones y variables.</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Metodología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La estrategia responde al propósito de estudio.</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1731" w:type="dxa"/>
          </w:tcPr>
          <w:p w:rsidR="00CE65F7" w:rsidRPr="00641165" w:rsidRDefault="00CE65F7" w:rsidP="00CE65F7">
            <w:pPr>
              <w:pStyle w:val="Prrafodelista"/>
              <w:numPr>
                <w:ilvl w:val="0"/>
                <w:numId w:val="43"/>
              </w:numPr>
              <w:ind w:left="283" w:hanging="283"/>
              <w:jc w:val="left"/>
              <w:rPr>
                <w:rFonts w:cs="Arial"/>
                <w:b/>
                <w:sz w:val="14"/>
                <w:szCs w:val="14"/>
                <w:lang w:val="es-PE"/>
              </w:rPr>
            </w:pPr>
            <w:r w:rsidRPr="00641165">
              <w:rPr>
                <w:rFonts w:cs="Arial"/>
                <w:b/>
                <w:sz w:val="14"/>
                <w:szCs w:val="14"/>
                <w:lang w:val="es-PE"/>
              </w:rPr>
              <w:t>Conveniencia</w:t>
            </w:r>
          </w:p>
        </w:tc>
        <w:tc>
          <w:tcPr>
            <w:tcW w:w="2273" w:type="dxa"/>
          </w:tcPr>
          <w:p w:rsidR="00CE65F7" w:rsidRPr="00641165" w:rsidRDefault="00CE65F7" w:rsidP="00322385">
            <w:pPr>
              <w:pStyle w:val="Prrafodelista"/>
              <w:ind w:left="0"/>
              <w:rPr>
                <w:rFonts w:cs="Arial"/>
                <w:b/>
                <w:sz w:val="14"/>
                <w:szCs w:val="14"/>
                <w:lang w:val="es-PE"/>
              </w:rPr>
            </w:pPr>
            <w:r w:rsidRPr="00641165">
              <w:rPr>
                <w:rFonts w:cs="Arial"/>
                <w:b/>
                <w:sz w:val="14"/>
                <w:szCs w:val="14"/>
                <w:lang w:val="es-PE"/>
              </w:rPr>
              <w:t>Genera nuevas pautas para la investigación y construcción de teorías.</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w:t>
            </w:r>
          </w:p>
        </w:tc>
      </w:tr>
      <w:tr w:rsidR="00CE65F7" w:rsidRPr="00641165" w:rsidTr="00322385">
        <w:tc>
          <w:tcPr>
            <w:tcW w:w="4004" w:type="dxa"/>
            <w:gridSpan w:val="2"/>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Sub total</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191</w:t>
            </w:r>
          </w:p>
        </w:tc>
      </w:tr>
      <w:tr w:rsidR="00CE65F7" w:rsidRPr="00641165" w:rsidTr="00322385">
        <w:trPr>
          <w:trHeight w:val="229"/>
        </w:trPr>
        <w:tc>
          <w:tcPr>
            <w:tcW w:w="4004" w:type="dxa"/>
            <w:gridSpan w:val="2"/>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Total</w:t>
            </w:r>
          </w:p>
        </w:tc>
        <w:tc>
          <w:tcPr>
            <w:tcW w:w="981" w:type="dxa"/>
          </w:tcPr>
          <w:p w:rsidR="00CE65F7" w:rsidRPr="00641165" w:rsidRDefault="00CE65F7" w:rsidP="00322385">
            <w:pPr>
              <w:pStyle w:val="Prrafodelista"/>
              <w:spacing w:line="480" w:lineRule="auto"/>
              <w:ind w:left="0"/>
              <w:jc w:val="center"/>
              <w:rPr>
                <w:rFonts w:cs="Arial"/>
                <w:b/>
                <w:sz w:val="14"/>
                <w:szCs w:val="14"/>
                <w:lang w:val="es-PE"/>
              </w:rPr>
            </w:pPr>
          </w:p>
        </w:tc>
        <w:tc>
          <w:tcPr>
            <w:tcW w:w="846" w:type="dxa"/>
          </w:tcPr>
          <w:p w:rsidR="00CE65F7" w:rsidRPr="00641165" w:rsidRDefault="00CE65F7" w:rsidP="00322385">
            <w:pPr>
              <w:pStyle w:val="Prrafodelista"/>
              <w:spacing w:line="480" w:lineRule="auto"/>
              <w:ind w:left="0"/>
              <w:jc w:val="center"/>
              <w:rPr>
                <w:rFonts w:cs="Arial"/>
                <w:b/>
                <w:sz w:val="14"/>
                <w:szCs w:val="14"/>
                <w:lang w:val="es-PE"/>
              </w:rPr>
            </w:pPr>
          </w:p>
        </w:tc>
        <w:tc>
          <w:tcPr>
            <w:tcW w:w="797" w:type="dxa"/>
          </w:tcPr>
          <w:p w:rsidR="00CE65F7" w:rsidRPr="00641165" w:rsidRDefault="00CE65F7" w:rsidP="00322385">
            <w:pPr>
              <w:pStyle w:val="Prrafodelista"/>
              <w:spacing w:line="480" w:lineRule="auto"/>
              <w:ind w:left="0"/>
              <w:jc w:val="center"/>
              <w:rPr>
                <w:rFonts w:cs="Arial"/>
                <w:b/>
                <w:sz w:val="14"/>
                <w:szCs w:val="14"/>
                <w:lang w:val="es-PE"/>
              </w:rPr>
            </w:pPr>
          </w:p>
        </w:tc>
        <w:tc>
          <w:tcPr>
            <w:tcW w:w="845" w:type="dxa"/>
          </w:tcPr>
          <w:p w:rsidR="00CE65F7" w:rsidRPr="00641165" w:rsidRDefault="00CE65F7" w:rsidP="00322385">
            <w:pPr>
              <w:pStyle w:val="Prrafodelista"/>
              <w:spacing w:line="480" w:lineRule="auto"/>
              <w:ind w:left="0"/>
              <w:jc w:val="center"/>
              <w:rPr>
                <w:rFonts w:cs="Arial"/>
                <w:b/>
                <w:sz w:val="14"/>
                <w:szCs w:val="14"/>
                <w:lang w:val="es-PE"/>
              </w:rPr>
            </w:pPr>
          </w:p>
        </w:tc>
        <w:tc>
          <w:tcPr>
            <w:tcW w:w="964" w:type="dxa"/>
            <w:vAlign w:val="center"/>
          </w:tcPr>
          <w:p w:rsidR="00CE65F7" w:rsidRPr="00641165" w:rsidRDefault="00CE65F7" w:rsidP="00322385">
            <w:pPr>
              <w:pStyle w:val="Prrafodelista"/>
              <w:spacing w:line="480" w:lineRule="auto"/>
              <w:ind w:left="0"/>
              <w:jc w:val="center"/>
              <w:rPr>
                <w:rFonts w:cs="Arial"/>
                <w:b/>
                <w:sz w:val="14"/>
                <w:szCs w:val="14"/>
                <w:lang w:val="es-PE"/>
              </w:rPr>
            </w:pPr>
            <w:r w:rsidRPr="00641165">
              <w:rPr>
                <w:rFonts w:cs="Arial"/>
                <w:b/>
                <w:sz w:val="14"/>
                <w:szCs w:val="14"/>
                <w:lang w:val="es-PE"/>
              </w:rPr>
              <w:t>19.10</w:t>
            </w:r>
          </w:p>
        </w:tc>
      </w:tr>
    </w:tbl>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Valoración cuantitativa: Diecinueve y diez.</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Valoración cualitativa: Excelente.</w:t>
      </w:r>
    </w:p>
    <w:p w:rsidR="00CE65F7" w:rsidRPr="00641165" w:rsidRDefault="00CE65F7" w:rsidP="00CE65F7">
      <w:pPr>
        <w:pStyle w:val="Prrafodelista"/>
        <w:ind w:left="284"/>
        <w:rPr>
          <w:rFonts w:cs="Arial"/>
          <w:b/>
          <w:sz w:val="14"/>
          <w:szCs w:val="14"/>
          <w:lang w:val="es-PE"/>
        </w:rPr>
      </w:pPr>
      <w:r w:rsidRPr="00641165">
        <w:rPr>
          <w:rFonts w:cs="Arial"/>
          <w:b/>
          <w:sz w:val="14"/>
          <w:szCs w:val="14"/>
          <w:lang w:val="es-PE"/>
        </w:rPr>
        <w:t>Opinión de aplicabilidad: El instrumento es válido y se puede aplicar.</w:t>
      </w:r>
    </w:p>
    <w:p w:rsidR="00CE65F7" w:rsidRDefault="00CE65F7" w:rsidP="00CE65F7">
      <w:pPr>
        <w:pStyle w:val="Prrafodelista"/>
        <w:ind w:left="284"/>
        <w:rPr>
          <w:rFonts w:cs="Arial"/>
          <w:b/>
          <w:sz w:val="14"/>
          <w:szCs w:val="14"/>
          <w:lang w:val="es-PE"/>
        </w:rPr>
      </w:pPr>
      <w:r w:rsidRPr="00641165">
        <w:rPr>
          <w:rFonts w:cs="Arial"/>
          <w:b/>
          <w:sz w:val="14"/>
          <w:szCs w:val="14"/>
          <w:lang w:val="es-PE"/>
        </w:rPr>
        <w:t>Lugar y fecha: Lima</w:t>
      </w:r>
      <w:r>
        <w:rPr>
          <w:rFonts w:cs="Arial"/>
          <w:b/>
          <w:sz w:val="14"/>
          <w:szCs w:val="14"/>
          <w:lang w:val="es-PE"/>
        </w:rPr>
        <w:t xml:space="preserve"> 1</w:t>
      </w:r>
      <w:r w:rsidR="00B326DC">
        <w:rPr>
          <w:rFonts w:cs="Arial"/>
          <w:b/>
          <w:sz w:val="14"/>
          <w:szCs w:val="14"/>
          <w:lang w:val="es-PE"/>
        </w:rPr>
        <w:t>9</w:t>
      </w:r>
      <w:r w:rsidRPr="00641165">
        <w:rPr>
          <w:rFonts w:cs="Arial"/>
          <w:b/>
          <w:sz w:val="14"/>
          <w:szCs w:val="14"/>
          <w:lang w:val="es-PE"/>
        </w:rPr>
        <w:t xml:space="preserve"> de </w:t>
      </w:r>
      <w:r w:rsidR="00B326DC">
        <w:rPr>
          <w:rFonts w:cs="Arial"/>
          <w:b/>
          <w:sz w:val="14"/>
          <w:szCs w:val="14"/>
          <w:lang w:val="es-PE"/>
        </w:rPr>
        <w:t>abril</w:t>
      </w:r>
      <w:r w:rsidRPr="00641165">
        <w:rPr>
          <w:rFonts w:cs="Arial"/>
          <w:b/>
          <w:sz w:val="14"/>
          <w:szCs w:val="14"/>
          <w:lang w:val="es-PE"/>
        </w:rPr>
        <w:t xml:space="preserve"> del 201</w:t>
      </w:r>
      <w:r w:rsidR="00B326DC">
        <w:rPr>
          <w:rFonts w:cs="Arial"/>
          <w:b/>
          <w:sz w:val="14"/>
          <w:szCs w:val="14"/>
          <w:lang w:val="es-PE"/>
        </w:rPr>
        <w:t>8</w:t>
      </w:r>
      <w:r w:rsidRPr="00641165">
        <w:rPr>
          <w:rFonts w:cs="Arial"/>
          <w:b/>
          <w:sz w:val="14"/>
          <w:szCs w:val="14"/>
          <w:lang w:val="es-PE"/>
        </w:rPr>
        <w:t>.</w:t>
      </w:r>
    </w:p>
    <w:p w:rsidR="00CE65F7" w:rsidRDefault="00CE65F7"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CE65F7" w:rsidRDefault="00CE65F7" w:rsidP="00CE65F7">
      <w:pPr>
        <w:pStyle w:val="Prrafodelista"/>
        <w:ind w:left="284"/>
        <w:rPr>
          <w:rFonts w:cs="Arial"/>
          <w:b/>
          <w:sz w:val="14"/>
          <w:szCs w:val="14"/>
          <w:lang w:val="es-PE"/>
        </w:rPr>
      </w:pPr>
    </w:p>
    <w:p w:rsidR="00CE65F7" w:rsidRPr="00641165" w:rsidRDefault="00CE65F7" w:rsidP="00CE65F7">
      <w:pPr>
        <w:pStyle w:val="Prrafodelista"/>
        <w:ind w:left="284"/>
        <w:rPr>
          <w:rFonts w:cs="Arial"/>
          <w:b/>
          <w:sz w:val="14"/>
          <w:szCs w:val="14"/>
          <w:lang w:val="es-PE"/>
        </w:rPr>
      </w:pPr>
    </w:p>
    <w:p w:rsidR="00CE65F7" w:rsidRPr="00641165" w:rsidRDefault="00CE65F7" w:rsidP="00CE65F7">
      <w:pPr>
        <w:pStyle w:val="Prrafodelista"/>
        <w:spacing w:line="360" w:lineRule="auto"/>
        <w:ind w:left="284"/>
        <w:rPr>
          <w:rFonts w:cs="Arial"/>
          <w:b/>
          <w:sz w:val="14"/>
          <w:szCs w:val="14"/>
          <w:lang w:val="es-PE"/>
        </w:rPr>
      </w:pP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r>
      <w:r w:rsidRPr="00641165">
        <w:rPr>
          <w:rFonts w:cs="Arial"/>
          <w:b/>
          <w:sz w:val="14"/>
          <w:szCs w:val="14"/>
          <w:lang w:val="es-PE"/>
        </w:rPr>
        <w:tab/>
        <w:t xml:space="preserve">     ----------------------------------------------------------------------</w:t>
      </w:r>
    </w:p>
    <w:p w:rsidR="00CE65F7" w:rsidRPr="00641165" w:rsidRDefault="00CE65F7" w:rsidP="00CE65F7">
      <w:pPr>
        <w:pStyle w:val="Prrafodelista"/>
        <w:spacing w:line="360" w:lineRule="auto"/>
        <w:ind w:left="284"/>
        <w:jc w:val="center"/>
        <w:rPr>
          <w:rFonts w:cs="Arial"/>
          <w:b/>
          <w:sz w:val="14"/>
          <w:szCs w:val="14"/>
          <w:lang w:val="es-PE"/>
        </w:rPr>
      </w:pPr>
      <w:r w:rsidRPr="00641165">
        <w:rPr>
          <w:rFonts w:cs="Arial"/>
          <w:b/>
          <w:sz w:val="14"/>
          <w:szCs w:val="14"/>
          <w:lang w:val="es-PE"/>
        </w:rPr>
        <w:t xml:space="preserve">                                                                                                  </w:t>
      </w:r>
      <w:r w:rsidR="0078642D">
        <w:rPr>
          <w:rFonts w:cs="Arial"/>
          <w:b/>
          <w:sz w:val="14"/>
          <w:szCs w:val="14"/>
          <w:lang w:val="es-PE"/>
        </w:rPr>
        <w:tab/>
      </w:r>
      <w:r w:rsidR="0078642D">
        <w:rPr>
          <w:rFonts w:cs="Arial"/>
          <w:b/>
          <w:sz w:val="14"/>
          <w:szCs w:val="14"/>
          <w:lang w:val="es-PE"/>
        </w:rPr>
        <w:tab/>
      </w:r>
      <w:r w:rsidRPr="00641165">
        <w:rPr>
          <w:rFonts w:cs="Arial"/>
          <w:b/>
          <w:sz w:val="14"/>
          <w:szCs w:val="14"/>
          <w:lang w:val="es-PE"/>
        </w:rPr>
        <w:t xml:space="preserve">Firma y Postfirma del experto </w:t>
      </w:r>
    </w:p>
    <w:p w:rsidR="00CE65F7" w:rsidRPr="00641165" w:rsidRDefault="00CE65F7" w:rsidP="00CE65F7">
      <w:pPr>
        <w:pStyle w:val="Prrafodelista"/>
        <w:spacing w:line="480" w:lineRule="auto"/>
        <w:ind w:left="284"/>
        <w:rPr>
          <w:rFonts w:cs="Arial"/>
          <w:b/>
          <w:sz w:val="14"/>
          <w:szCs w:val="14"/>
          <w:lang w:val="es-PE"/>
        </w:rPr>
      </w:pPr>
      <w:r w:rsidRPr="00641165">
        <w:rPr>
          <w:rFonts w:cs="Arial"/>
          <w:b/>
          <w:sz w:val="14"/>
          <w:szCs w:val="14"/>
          <w:lang w:val="es-PE"/>
        </w:rPr>
        <w:t xml:space="preserve">                                                                                                                                                            </w:t>
      </w:r>
      <w:r w:rsidR="0078642D">
        <w:rPr>
          <w:rFonts w:cs="Arial"/>
          <w:b/>
          <w:sz w:val="14"/>
          <w:szCs w:val="14"/>
          <w:lang w:val="es-PE"/>
        </w:rPr>
        <w:tab/>
      </w:r>
      <w:r w:rsidRPr="00641165">
        <w:rPr>
          <w:rFonts w:cs="Arial"/>
          <w:b/>
          <w:sz w:val="14"/>
          <w:szCs w:val="14"/>
          <w:lang w:val="es-PE"/>
        </w:rPr>
        <w:t>DNI:  43750935</w:t>
      </w:r>
    </w:p>
    <w:p w:rsidR="00CE65F7" w:rsidRPr="00641165" w:rsidRDefault="00CE65F7" w:rsidP="00CE65F7">
      <w:pPr>
        <w:pStyle w:val="Prrafodelista"/>
        <w:spacing w:line="480" w:lineRule="auto"/>
        <w:ind w:left="284"/>
        <w:rPr>
          <w:rFonts w:cs="Arial"/>
          <w:b/>
          <w:sz w:val="14"/>
          <w:szCs w:val="14"/>
          <w:lang w:val="es-PE"/>
        </w:rPr>
      </w:pPr>
    </w:p>
    <w:p w:rsidR="00CE65F7" w:rsidRPr="00641165" w:rsidRDefault="00CE65F7" w:rsidP="00CE65F7">
      <w:pPr>
        <w:pStyle w:val="Prrafodelista"/>
        <w:spacing w:line="480" w:lineRule="auto"/>
        <w:ind w:left="284"/>
        <w:rPr>
          <w:rFonts w:cs="Arial"/>
          <w:b/>
          <w:sz w:val="14"/>
          <w:szCs w:val="14"/>
          <w:lang w:val="es-PE"/>
        </w:rPr>
      </w:pPr>
    </w:p>
    <w:p w:rsidR="00CE65F7" w:rsidRPr="00641165" w:rsidRDefault="00CE65F7" w:rsidP="00CE65F7">
      <w:pPr>
        <w:tabs>
          <w:tab w:val="left" w:pos="1920"/>
        </w:tabs>
        <w:autoSpaceDE w:val="0"/>
        <w:autoSpaceDN w:val="0"/>
        <w:adjustRightInd w:val="0"/>
        <w:spacing w:line="360" w:lineRule="auto"/>
        <w:ind w:left="1418"/>
        <w:jc w:val="both"/>
        <w:rPr>
          <w:rFonts w:ascii="Arial" w:hAnsi="Arial" w:cs="Arial"/>
        </w:rPr>
      </w:pPr>
    </w:p>
    <w:p w:rsidR="00CE65F7" w:rsidRDefault="00CE65F7" w:rsidP="00D33146">
      <w:pPr>
        <w:tabs>
          <w:tab w:val="left" w:pos="-720"/>
        </w:tabs>
        <w:suppressAutoHyphens/>
        <w:spacing w:line="360" w:lineRule="auto"/>
        <w:rPr>
          <w:rFonts w:ascii="Arial" w:hAnsi="Arial" w:cs="Arial"/>
          <w:spacing w:val="-3"/>
        </w:rPr>
      </w:pPr>
    </w:p>
    <w:sectPr w:rsidR="00CE65F7" w:rsidSect="00947F2D">
      <w:pgSz w:w="11907" w:h="16840" w:code="9"/>
      <w:pgMar w:top="1701" w:right="1701" w:bottom="1418" w:left="1701" w:header="709" w:footer="851" w:gutter="0"/>
      <w:pgNumType w:start="117"/>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E0E0C" w:rsidRDefault="000E0E0C" w:rsidP="00414440">
      <w:r>
        <w:separator/>
      </w:r>
    </w:p>
  </w:endnote>
  <w:endnote w:type="continuationSeparator" w:id="0">
    <w:p w:rsidR="000E0E0C" w:rsidRDefault="000E0E0C" w:rsidP="004144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Lucida Console">
    <w:panose1 w:val="020B0609040504020204"/>
    <w:charset w:val="00"/>
    <w:family w:val="modern"/>
    <w:pitch w:val="fixed"/>
    <w:sig w:usb0="8000028F" w:usb1="00001800" w:usb2="00000000" w:usb3="00000000" w:csb0="0000001F"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10006FF" w:usb1="4000205B" w:usb2="00000010" w:usb3="00000000" w:csb0="0000019F" w:csb1="00000000"/>
  </w:font>
  <w:font w:name="Helvetica">
    <w:panose1 w:val="020B0604020202020204"/>
    <w:charset w:val="00"/>
    <w:family w:val="swiss"/>
    <w:notTrueType/>
    <w:pitch w:val="variable"/>
    <w:sig w:usb0="00000003" w:usb1="00000000" w:usb2="00000000" w:usb3="00000000" w:csb0="00000001" w:csb1="00000000"/>
  </w:font>
  <w:font w:name="Switzerland">
    <w:altName w:val="Courier New"/>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AGaramond">
    <w:altName w:val="AGaramond"/>
    <w:panose1 w:val="00000000000000000000"/>
    <w:charset w:val="00"/>
    <w:family w:val="roman"/>
    <w:notTrueType/>
    <w:pitch w:val="default"/>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23574971"/>
      <w:docPartObj>
        <w:docPartGallery w:val="Page Numbers (Bottom of Page)"/>
        <w:docPartUnique/>
      </w:docPartObj>
    </w:sdtPr>
    <w:sdtEndPr/>
    <w:sdtContent>
      <w:p w:rsidR="00AF6FC1" w:rsidRDefault="00AF6FC1">
        <w:pPr>
          <w:pStyle w:val="Piedepgina"/>
          <w:jc w:val="center"/>
        </w:pPr>
        <w:r>
          <w:fldChar w:fldCharType="begin"/>
        </w:r>
        <w:r>
          <w:instrText>PAGE   \* MERGEFORMAT</w:instrText>
        </w:r>
        <w:r>
          <w:fldChar w:fldCharType="separate"/>
        </w:r>
        <w:r w:rsidR="00B377CC">
          <w:rPr>
            <w:noProof/>
          </w:rPr>
          <w:t>iv</w:t>
        </w:r>
        <w:r>
          <w:fldChar w:fldCharType="end"/>
        </w:r>
      </w:p>
    </w:sdtContent>
  </w:sdt>
  <w:p w:rsidR="00AF6FC1" w:rsidRDefault="00AF6FC1">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26716386"/>
      <w:docPartObj>
        <w:docPartGallery w:val="Page Numbers (Bottom of Page)"/>
        <w:docPartUnique/>
      </w:docPartObj>
    </w:sdtPr>
    <w:sdtEndPr/>
    <w:sdtContent>
      <w:p w:rsidR="00AF6FC1" w:rsidRDefault="00AF6FC1">
        <w:pPr>
          <w:pStyle w:val="Piedepgina"/>
          <w:jc w:val="center"/>
        </w:pPr>
        <w:r>
          <w:fldChar w:fldCharType="begin"/>
        </w:r>
        <w:r>
          <w:instrText>PAGE   \* MERGEFORMAT</w:instrText>
        </w:r>
        <w:r>
          <w:fldChar w:fldCharType="separate"/>
        </w:r>
        <w:r w:rsidR="00B377CC" w:rsidRPr="00B377CC">
          <w:rPr>
            <w:noProof/>
            <w:lang w:val="es-ES"/>
          </w:rPr>
          <w:t>117</w:t>
        </w:r>
        <w:r>
          <w:fldChar w:fldCharType="end"/>
        </w:r>
      </w:p>
    </w:sdtContent>
  </w:sdt>
  <w:p w:rsidR="00AF6FC1" w:rsidRDefault="00AF6FC1">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25717195"/>
      <w:docPartObj>
        <w:docPartGallery w:val="Page Numbers (Bottom of Page)"/>
        <w:docPartUnique/>
      </w:docPartObj>
    </w:sdtPr>
    <w:sdtEndPr/>
    <w:sdtContent>
      <w:p w:rsidR="00AF6FC1" w:rsidRDefault="00AF6FC1">
        <w:pPr>
          <w:pStyle w:val="Piedepgina"/>
          <w:jc w:val="center"/>
        </w:pPr>
        <w:r>
          <w:fldChar w:fldCharType="begin"/>
        </w:r>
        <w:r>
          <w:instrText>PAGE   \* MERGEFORMAT</w:instrText>
        </w:r>
        <w:r>
          <w:fldChar w:fldCharType="separate"/>
        </w:r>
        <w:r w:rsidR="00B377CC">
          <w:rPr>
            <w:noProof/>
          </w:rPr>
          <w:t>114</w:t>
        </w:r>
        <w:r>
          <w:fldChar w:fldCharType="end"/>
        </w:r>
      </w:p>
    </w:sdtContent>
  </w:sdt>
  <w:p w:rsidR="00AF6FC1" w:rsidRDefault="00AF6FC1">
    <w:pPr>
      <w:pStyle w:val="Piedepgin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962223088"/>
      <w:docPartObj>
        <w:docPartGallery w:val="Page Numbers (Bottom of Page)"/>
        <w:docPartUnique/>
      </w:docPartObj>
    </w:sdtPr>
    <w:sdtEndPr/>
    <w:sdtContent>
      <w:p w:rsidR="00AF6FC1" w:rsidRDefault="00AF6FC1" w:rsidP="00072E36">
        <w:pPr>
          <w:pStyle w:val="Piedepgina"/>
          <w:jc w:val="center"/>
        </w:pPr>
        <w:r>
          <w:fldChar w:fldCharType="begin"/>
        </w:r>
        <w:r>
          <w:instrText>PAGE   \* MERGEFORMAT</w:instrText>
        </w:r>
        <w:r>
          <w:fldChar w:fldCharType="separate"/>
        </w:r>
        <w:r w:rsidR="00B377CC">
          <w:rPr>
            <w:noProof/>
          </w:rPr>
          <w:t>120</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E0E0C" w:rsidRDefault="000E0E0C" w:rsidP="00414440">
      <w:r>
        <w:separator/>
      </w:r>
    </w:p>
  </w:footnote>
  <w:footnote w:type="continuationSeparator" w:id="0">
    <w:p w:rsidR="000E0E0C" w:rsidRDefault="000E0E0C" w:rsidP="0041444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F6FC1" w:rsidRDefault="00AF6FC1">
    <w:pPr>
      <w:pStyle w:val="Encabezado"/>
      <w:jc w:val="center"/>
    </w:pPr>
  </w:p>
  <w:p w:rsidR="00AF6FC1" w:rsidRDefault="00AF6FC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2"/>
    <w:multiLevelType w:val="singleLevel"/>
    <w:tmpl w:val="82A8E278"/>
    <w:lvl w:ilvl="0">
      <w:start w:val="1"/>
      <w:numFmt w:val="bullet"/>
      <w:pStyle w:val="Listaconvietas3"/>
      <w:lvlText w:val=""/>
      <w:lvlJc w:val="left"/>
      <w:pPr>
        <w:tabs>
          <w:tab w:val="num" w:pos="926"/>
        </w:tabs>
        <w:ind w:left="926" w:hanging="360"/>
      </w:pPr>
      <w:rPr>
        <w:rFonts w:ascii="Symbol" w:hAnsi="Symbol" w:hint="default"/>
      </w:rPr>
    </w:lvl>
  </w:abstractNum>
  <w:abstractNum w:abstractNumId="1">
    <w:nsid w:val="FFFFFF83"/>
    <w:multiLevelType w:val="singleLevel"/>
    <w:tmpl w:val="D4847DAE"/>
    <w:lvl w:ilvl="0">
      <w:start w:val="1"/>
      <w:numFmt w:val="bullet"/>
      <w:pStyle w:val="Listaconvietas2"/>
      <w:lvlText w:val=""/>
      <w:lvlJc w:val="left"/>
      <w:pPr>
        <w:tabs>
          <w:tab w:val="num" w:pos="643"/>
        </w:tabs>
        <w:ind w:left="643" w:hanging="360"/>
      </w:pPr>
      <w:rPr>
        <w:rFonts w:ascii="Symbol" w:hAnsi="Symbol" w:hint="default"/>
      </w:rPr>
    </w:lvl>
  </w:abstractNum>
  <w:abstractNum w:abstractNumId="2">
    <w:nsid w:val="03B909BE"/>
    <w:multiLevelType w:val="hybridMultilevel"/>
    <w:tmpl w:val="EDCC3F76"/>
    <w:lvl w:ilvl="0" w:tplc="FFFFFFFF">
      <w:start w:val="1"/>
      <w:numFmt w:val="decimal"/>
      <w:lvlText w:val="%1)"/>
      <w:lvlJc w:val="left"/>
      <w:pPr>
        <w:tabs>
          <w:tab w:val="num" w:pos="1211"/>
        </w:tabs>
        <w:ind w:left="1135" w:hanging="28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
    <w:nsid w:val="05B52D49"/>
    <w:multiLevelType w:val="hybridMultilevel"/>
    <w:tmpl w:val="EE667B06"/>
    <w:lvl w:ilvl="0" w:tplc="3BAA6DDE">
      <w:start w:val="1"/>
      <w:numFmt w:val="lowerLetter"/>
      <w:lvlText w:val="%1."/>
      <w:lvlJc w:val="left"/>
      <w:pPr>
        <w:ind w:left="1069" w:hanging="360"/>
      </w:pPr>
      <w:rPr>
        <w:rFonts w:hint="default"/>
        <w:b w:val="0"/>
        <w:color w:val="auto"/>
      </w:rPr>
    </w:lvl>
    <w:lvl w:ilvl="1" w:tplc="280A0019" w:tentative="1">
      <w:start w:val="1"/>
      <w:numFmt w:val="lowerLetter"/>
      <w:lvlText w:val="%2."/>
      <w:lvlJc w:val="left"/>
      <w:pPr>
        <w:ind w:left="1789" w:hanging="360"/>
      </w:pPr>
    </w:lvl>
    <w:lvl w:ilvl="2" w:tplc="280A001B">
      <w:start w:val="1"/>
      <w:numFmt w:val="lowerRoman"/>
      <w:lvlText w:val="%3."/>
      <w:lvlJc w:val="right"/>
      <w:pPr>
        <w:ind w:left="2509" w:hanging="180"/>
      </w:pPr>
    </w:lvl>
    <w:lvl w:ilvl="3" w:tplc="280A000F" w:tentative="1">
      <w:start w:val="1"/>
      <w:numFmt w:val="decimal"/>
      <w:lvlText w:val="%4."/>
      <w:lvlJc w:val="left"/>
      <w:pPr>
        <w:ind w:left="3229" w:hanging="360"/>
      </w:pPr>
    </w:lvl>
    <w:lvl w:ilvl="4" w:tplc="280A0019" w:tentative="1">
      <w:start w:val="1"/>
      <w:numFmt w:val="lowerLetter"/>
      <w:lvlText w:val="%5."/>
      <w:lvlJc w:val="left"/>
      <w:pPr>
        <w:ind w:left="3949" w:hanging="360"/>
      </w:pPr>
    </w:lvl>
    <w:lvl w:ilvl="5" w:tplc="280A001B" w:tentative="1">
      <w:start w:val="1"/>
      <w:numFmt w:val="lowerRoman"/>
      <w:lvlText w:val="%6."/>
      <w:lvlJc w:val="right"/>
      <w:pPr>
        <w:ind w:left="4669" w:hanging="180"/>
      </w:pPr>
    </w:lvl>
    <w:lvl w:ilvl="6" w:tplc="280A000F" w:tentative="1">
      <w:start w:val="1"/>
      <w:numFmt w:val="decimal"/>
      <w:lvlText w:val="%7."/>
      <w:lvlJc w:val="left"/>
      <w:pPr>
        <w:ind w:left="5389" w:hanging="360"/>
      </w:pPr>
    </w:lvl>
    <w:lvl w:ilvl="7" w:tplc="280A0019" w:tentative="1">
      <w:start w:val="1"/>
      <w:numFmt w:val="lowerLetter"/>
      <w:lvlText w:val="%8."/>
      <w:lvlJc w:val="left"/>
      <w:pPr>
        <w:ind w:left="6109" w:hanging="360"/>
      </w:pPr>
    </w:lvl>
    <w:lvl w:ilvl="8" w:tplc="280A001B" w:tentative="1">
      <w:start w:val="1"/>
      <w:numFmt w:val="lowerRoman"/>
      <w:lvlText w:val="%9."/>
      <w:lvlJc w:val="right"/>
      <w:pPr>
        <w:ind w:left="6829" w:hanging="180"/>
      </w:pPr>
    </w:lvl>
  </w:abstractNum>
  <w:abstractNum w:abstractNumId="4">
    <w:nsid w:val="072124D2"/>
    <w:multiLevelType w:val="multilevel"/>
    <w:tmpl w:val="70D052D2"/>
    <w:lvl w:ilvl="0">
      <w:start w:val="1"/>
      <w:numFmt w:val="upperRoman"/>
      <w:lvlText w:val="%1."/>
      <w:lvlJc w:val="left"/>
      <w:pPr>
        <w:ind w:left="1259" w:hanging="720"/>
      </w:pPr>
      <w:rPr>
        <w:rFonts w:hint="default"/>
      </w:rPr>
    </w:lvl>
    <w:lvl w:ilvl="1">
      <w:start w:val="1"/>
      <w:numFmt w:val="decimal"/>
      <w:isLgl/>
      <w:lvlText w:val="%1.%2."/>
      <w:lvlJc w:val="left"/>
      <w:pPr>
        <w:ind w:left="1145" w:hanging="720"/>
      </w:pPr>
      <w:rPr>
        <w:rFonts w:hint="default"/>
      </w:rPr>
    </w:lvl>
    <w:lvl w:ilvl="2">
      <w:start w:val="1"/>
      <w:numFmt w:val="decimal"/>
      <w:isLgl/>
      <w:lvlText w:val="%1.%2.%3."/>
      <w:lvlJc w:val="left"/>
      <w:pPr>
        <w:ind w:left="2449" w:hanging="720"/>
      </w:pPr>
      <w:rPr>
        <w:rFonts w:hint="default"/>
      </w:rPr>
    </w:lvl>
    <w:lvl w:ilvl="3">
      <w:start w:val="1"/>
      <w:numFmt w:val="decimal"/>
      <w:isLgl/>
      <w:lvlText w:val="%1.%2.%3.%4."/>
      <w:lvlJc w:val="left"/>
      <w:pPr>
        <w:ind w:left="3404" w:hanging="1080"/>
      </w:pPr>
      <w:rPr>
        <w:rFonts w:hint="default"/>
      </w:rPr>
    </w:lvl>
    <w:lvl w:ilvl="4">
      <w:start w:val="1"/>
      <w:numFmt w:val="decimal"/>
      <w:isLgl/>
      <w:lvlText w:val="%1.%2.%3.%4.%5."/>
      <w:lvlJc w:val="left"/>
      <w:pPr>
        <w:ind w:left="3999" w:hanging="1080"/>
      </w:pPr>
      <w:rPr>
        <w:rFonts w:hint="default"/>
      </w:rPr>
    </w:lvl>
    <w:lvl w:ilvl="5">
      <w:start w:val="1"/>
      <w:numFmt w:val="decimal"/>
      <w:isLgl/>
      <w:lvlText w:val="%1.%2.%3.%4.%5.%6."/>
      <w:lvlJc w:val="left"/>
      <w:pPr>
        <w:ind w:left="4954" w:hanging="1440"/>
      </w:pPr>
      <w:rPr>
        <w:rFonts w:hint="default"/>
      </w:rPr>
    </w:lvl>
    <w:lvl w:ilvl="6">
      <w:start w:val="1"/>
      <w:numFmt w:val="decimal"/>
      <w:isLgl/>
      <w:lvlText w:val="%1.%2.%3.%4.%5.%6.%7."/>
      <w:lvlJc w:val="left"/>
      <w:pPr>
        <w:ind w:left="5549" w:hanging="1440"/>
      </w:pPr>
      <w:rPr>
        <w:rFonts w:hint="default"/>
      </w:rPr>
    </w:lvl>
    <w:lvl w:ilvl="7">
      <w:start w:val="1"/>
      <w:numFmt w:val="decimal"/>
      <w:isLgl/>
      <w:lvlText w:val="%1.%2.%3.%4.%5.%6.%7.%8."/>
      <w:lvlJc w:val="left"/>
      <w:pPr>
        <w:ind w:left="6504" w:hanging="1800"/>
      </w:pPr>
      <w:rPr>
        <w:rFonts w:hint="default"/>
      </w:rPr>
    </w:lvl>
    <w:lvl w:ilvl="8">
      <w:start w:val="1"/>
      <w:numFmt w:val="decimal"/>
      <w:isLgl/>
      <w:lvlText w:val="%1.%2.%3.%4.%5.%6.%7.%8.%9."/>
      <w:lvlJc w:val="left"/>
      <w:pPr>
        <w:ind w:left="7459" w:hanging="2160"/>
      </w:pPr>
      <w:rPr>
        <w:rFonts w:hint="default"/>
      </w:rPr>
    </w:lvl>
  </w:abstractNum>
  <w:abstractNum w:abstractNumId="5">
    <w:nsid w:val="0C2347B4"/>
    <w:multiLevelType w:val="hybridMultilevel"/>
    <w:tmpl w:val="EEBAE334"/>
    <w:lvl w:ilvl="0" w:tplc="0164D6D6">
      <w:start w:val="1"/>
      <w:numFmt w:val="decimal"/>
      <w:lvlText w:val="%1)"/>
      <w:lvlJc w:val="left"/>
      <w:pPr>
        <w:tabs>
          <w:tab w:val="num" w:pos="1701"/>
        </w:tabs>
        <w:ind w:left="1701" w:hanging="567"/>
      </w:pPr>
      <w:rPr>
        <w:rFonts w:ascii="Arial" w:hAnsi="Arial" w:hint="default"/>
        <w:sz w:val="24"/>
        <w:szCs w:val="24"/>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6">
    <w:nsid w:val="0C526951"/>
    <w:multiLevelType w:val="hybridMultilevel"/>
    <w:tmpl w:val="1B40BF1A"/>
    <w:lvl w:ilvl="0" w:tplc="79C63CBC">
      <w:start w:val="1"/>
      <w:numFmt w:val="decimal"/>
      <w:lvlText w:val="%1)"/>
      <w:lvlJc w:val="left"/>
      <w:pPr>
        <w:tabs>
          <w:tab w:val="num" w:pos="1701"/>
        </w:tabs>
        <w:ind w:left="1701" w:hanging="567"/>
      </w:pPr>
      <w:rPr>
        <w:rFonts w:ascii="Arial" w:hAnsi="Arial" w:hint="default"/>
        <w:sz w:val="24"/>
        <w:szCs w:val="24"/>
      </w:rPr>
    </w:lvl>
    <w:lvl w:ilvl="1" w:tplc="0C0A0019">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7">
    <w:nsid w:val="0F8D556D"/>
    <w:multiLevelType w:val="hybridMultilevel"/>
    <w:tmpl w:val="49DCD5F6"/>
    <w:lvl w:ilvl="0" w:tplc="07860BFE">
      <w:start w:val="1"/>
      <w:numFmt w:val="lowerLetter"/>
      <w:lvlText w:val="%1)"/>
      <w:lvlJc w:val="left"/>
      <w:pPr>
        <w:ind w:left="1353" w:hanging="360"/>
      </w:pPr>
      <w:rPr>
        <w:rFonts w:hint="default"/>
      </w:rPr>
    </w:lvl>
    <w:lvl w:ilvl="1" w:tplc="280A0019" w:tentative="1">
      <w:start w:val="1"/>
      <w:numFmt w:val="lowerLetter"/>
      <w:lvlText w:val="%2."/>
      <w:lvlJc w:val="left"/>
      <w:pPr>
        <w:ind w:left="2073" w:hanging="360"/>
      </w:pPr>
    </w:lvl>
    <w:lvl w:ilvl="2" w:tplc="280A001B" w:tentative="1">
      <w:start w:val="1"/>
      <w:numFmt w:val="lowerRoman"/>
      <w:lvlText w:val="%3."/>
      <w:lvlJc w:val="right"/>
      <w:pPr>
        <w:ind w:left="2793" w:hanging="180"/>
      </w:pPr>
    </w:lvl>
    <w:lvl w:ilvl="3" w:tplc="280A000F" w:tentative="1">
      <w:start w:val="1"/>
      <w:numFmt w:val="decimal"/>
      <w:lvlText w:val="%4."/>
      <w:lvlJc w:val="left"/>
      <w:pPr>
        <w:ind w:left="3513" w:hanging="360"/>
      </w:pPr>
    </w:lvl>
    <w:lvl w:ilvl="4" w:tplc="280A0019" w:tentative="1">
      <w:start w:val="1"/>
      <w:numFmt w:val="lowerLetter"/>
      <w:lvlText w:val="%5."/>
      <w:lvlJc w:val="left"/>
      <w:pPr>
        <w:ind w:left="4233" w:hanging="360"/>
      </w:pPr>
    </w:lvl>
    <w:lvl w:ilvl="5" w:tplc="280A001B" w:tentative="1">
      <w:start w:val="1"/>
      <w:numFmt w:val="lowerRoman"/>
      <w:lvlText w:val="%6."/>
      <w:lvlJc w:val="right"/>
      <w:pPr>
        <w:ind w:left="4953" w:hanging="180"/>
      </w:pPr>
    </w:lvl>
    <w:lvl w:ilvl="6" w:tplc="280A000F" w:tentative="1">
      <w:start w:val="1"/>
      <w:numFmt w:val="decimal"/>
      <w:lvlText w:val="%7."/>
      <w:lvlJc w:val="left"/>
      <w:pPr>
        <w:ind w:left="5673" w:hanging="360"/>
      </w:pPr>
    </w:lvl>
    <w:lvl w:ilvl="7" w:tplc="280A0019" w:tentative="1">
      <w:start w:val="1"/>
      <w:numFmt w:val="lowerLetter"/>
      <w:lvlText w:val="%8."/>
      <w:lvlJc w:val="left"/>
      <w:pPr>
        <w:ind w:left="6393" w:hanging="360"/>
      </w:pPr>
    </w:lvl>
    <w:lvl w:ilvl="8" w:tplc="280A001B" w:tentative="1">
      <w:start w:val="1"/>
      <w:numFmt w:val="lowerRoman"/>
      <w:lvlText w:val="%9."/>
      <w:lvlJc w:val="right"/>
      <w:pPr>
        <w:ind w:left="7113" w:hanging="180"/>
      </w:pPr>
    </w:lvl>
  </w:abstractNum>
  <w:abstractNum w:abstractNumId="8">
    <w:nsid w:val="12922C9B"/>
    <w:multiLevelType w:val="hybridMultilevel"/>
    <w:tmpl w:val="26FCFCAA"/>
    <w:lvl w:ilvl="0" w:tplc="1A9A0200">
      <w:start w:val="1"/>
      <w:numFmt w:val="lowerLetter"/>
      <w:lvlText w:val="%1)"/>
      <w:lvlJc w:val="left"/>
      <w:pPr>
        <w:ind w:left="1068" w:hanging="360"/>
      </w:pPr>
      <w:rPr>
        <w:rFonts w:hint="default"/>
      </w:rPr>
    </w:lvl>
    <w:lvl w:ilvl="1" w:tplc="280A0019" w:tentative="1">
      <w:start w:val="1"/>
      <w:numFmt w:val="lowerLetter"/>
      <w:lvlText w:val="%2."/>
      <w:lvlJc w:val="left"/>
      <w:pPr>
        <w:ind w:left="1788" w:hanging="360"/>
      </w:pPr>
    </w:lvl>
    <w:lvl w:ilvl="2" w:tplc="280A001B" w:tentative="1">
      <w:start w:val="1"/>
      <w:numFmt w:val="lowerRoman"/>
      <w:lvlText w:val="%3."/>
      <w:lvlJc w:val="right"/>
      <w:pPr>
        <w:ind w:left="2508" w:hanging="180"/>
      </w:pPr>
    </w:lvl>
    <w:lvl w:ilvl="3" w:tplc="280A000F" w:tentative="1">
      <w:start w:val="1"/>
      <w:numFmt w:val="decimal"/>
      <w:lvlText w:val="%4."/>
      <w:lvlJc w:val="left"/>
      <w:pPr>
        <w:ind w:left="3228" w:hanging="360"/>
      </w:pPr>
    </w:lvl>
    <w:lvl w:ilvl="4" w:tplc="280A0019" w:tentative="1">
      <w:start w:val="1"/>
      <w:numFmt w:val="lowerLetter"/>
      <w:lvlText w:val="%5."/>
      <w:lvlJc w:val="left"/>
      <w:pPr>
        <w:ind w:left="3948" w:hanging="360"/>
      </w:pPr>
    </w:lvl>
    <w:lvl w:ilvl="5" w:tplc="280A001B" w:tentative="1">
      <w:start w:val="1"/>
      <w:numFmt w:val="lowerRoman"/>
      <w:lvlText w:val="%6."/>
      <w:lvlJc w:val="right"/>
      <w:pPr>
        <w:ind w:left="4668" w:hanging="180"/>
      </w:pPr>
    </w:lvl>
    <w:lvl w:ilvl="6" w:tplc="280A000F" w:tentative="1">
      <w:start w:val="1"/>
      <w:numFmt w:val="decimal"/>
      <w:lvlText w:val="%7."/>
      <w:lvlJc w:val="left"/>
      <w:pPr>
        <w:ind w:left="5388" w:hanging="360"/>
      </w:pPr>
    </w:lvl>
    <w:lvl w:ilvl="7" w:tplc="280A0019" w:tentative="1">
      <w:start w:val="1"/>
      <w:numFmt w:val="lowerLetter"/>
      <w:lvlText w:val="%8."/>
      <w:lvlJc w:val="left"/>
      <w:pPr>
        <w:ind w:left="6108" w:hanging="360"/>
      </w:pPr>
    </w:lvl>
    <w:lvl w:ilvl="8" w:tplc="280A001B" w:tentative="1">
      <w:start w:val="1"/>
      <w:numFmt w:val="lowerRoman"/>
      <w:lvlText w:val="%9."/>
      <w:lvlJc w:val="right"/>
      <w:pPr>
        <w:ind w:left="6828" w:hanging="180"/>
      </w:pPr>
    </w:lvl>
  </w:abstractNum>
  <w:abstractNum w:abstractNumId="9">
    <w:nsid w:val="13443D63"/>
    <w:multiLevelType w:val="multilevel"/>
    <w:tmpl w:val="5F04B1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13D87876"/>
    <w:multiLevelType w:val="hybridMultilevel"/>
    <w:tmpl w:val="49DCD5F6"/>
    <w:lvl w:ilvl="0" w:tplc="07860BFE">
      <w:start w:val="1"/>
      <w:numFmt w:val="lowerLetter"/>
      <w:lvlText w:val="%1)"/>
      <w:lvlJc w:val="left"/>
      <w:pPr>
        <w:ind w:left="1353" w:hanging="360"/>
      </w:pPr>
      <w:rPr>
        <w:rFonts w:hint="default"/>
      </w:rPr>
    </w:lvl>
    <w:lvl w:ilvl="1" w:tplc="280A0019" w:tentative="1">
      <w:start w:val="1"/>
      <w:numFmt w:val="lowerLetter"/>
      <w:lvlText w:val="%2."/>
      <w:lvlJc w:val="left"/>
      <w:pPr>
        <w:ind w:left="2073" w:hanging="360"/>
      </w:pPr>
    </w:lvl>
    <w:lvl w:ilvl="2" w:tplc="280A001B" w:tentative="1">
      <w:start w:val="1"/>
      <w:numFmt w:val="lowerRoman"/>
      <w:lvlText w:val="%3."/>
      <w:lvlJc w:val="right"/>
      <w:pPr>
        <w:ind w:left="2793" w:hanging="180"/>
      </w:pPr>
    </w:lvl>
    <w:lvl w:ilvl="3" w:tplc="280A000F" w:tentative="1">
      <w:start w:val="1"/>
      <w:numFmt w:val="decimal"/>
      <w:lvlText w:val="%4."/>
      <w:lvlJc w:val="left"/>
      <w:pPr>
        <w:ind w:left="3513" w:hanging="360"/>
      </w:pPr>
    </w:lvl>
    <w:lvl w:ilvl="4" w:tplc="280A0019" w:tentative="1">
      <w:start w:val="1"/>
      <w:numFmt w:val="lowerLetter"/>
      <w:lvlText w:val="%5."/>
      <w:lvlJc w:val="left"/>
      <w:pPr>
        <w:ind w:left="4233" w:hanging="360"/>
      </w:pPr>
    </w:lvl>
    <w:lvl w:ilvl="5" w:tplc="280A001B" w:tentative="1">
      <w:start w:val="1"/>
      <w:numFmt w:val="lowerRoman"/>
      <w:lvlText w:val="%6."/>
      <w:lvlJc w:val="right"/>
      <w:pPr>
        <w:ind w:left="4953" w:hanging="180"/>
      </w:pPr>
    </w:lvl>
    <w:lvl w:ilvl="6" w:tplc="280A000F" w:tentative="1">
      <w:start w:val="1"/>
      <w:numFmt w:val="decimal"/>
      <w:lvlText w:val="%7."/>
      <w:lvlJc w:val="left"/>
      <w:pPr>
        <w:ind w:left="5673" w:hanging="360"/>
      </w:pPr>
    </w:lvl>
    <w:lvl w:ilvl="7" w:tplc="280A0019" w:tentative="1">
      <w:start w:val="1"/>
      <w:numFmt w:val="lowerLetter"/>
      <w:lvlText w:val="%8."/>
      <w:lvlJc w:val="left"/>
      <w:pPr>
        <w:ind w:left="6393" w:hanging="360"/>
      </w:pPr>
    </w:lvl>
    <w:lvl w:ilvl="8" w:tplc="280A001B" w:tentative="1">
      <w:start w:val="1"/>
      <w:numFmt w:val="lowerRoman"/>
      <w:lvlText w:val="%9."/>
      <w:lvlJc w:val="right"/>
      <w:pPr>
        <w:ind w:left="7113" w:hanging="180"/>
      </w:pPr>
    </w:lvl>
  </w:abstractNum>
  <w:abstractNum w:abstractNumId="11">
    <w:nsid w:val="196F6249"/>
    <w:multiLevelType w:val="hybridMultilevel"/>
    <w:tmpl w:val="119E1A7E"/>
    <w:lvl w:ilvl="0" w:tplc="7E7A9386">
      <w:start w:val="1"/>
      <w:numFmt w:val="lowerLetter"/>
      <w:lvlText w:val="%1)"/>
      <w:lvlJc w:val="left"/>
      <w:pPr>
        <w:tabs>
          <w:tab w:val="num" w:pos="2487"/>
        </w:tabs>
        <w:ind w:left="2487" w:hanging="360"/>
      </w:pPr>
    </w:lvl>
    <w:lvl w:ilvl="1" w:tplc="F16A2A3C" w:tentative="1">
      <w:start w:val="1"/>
      <w:numFmt w:val="lowerLetter"/>
      <w:lvlText w:val="%2."/>
      <w:lvlJc w:val="left"/>
      <w:pPr>
        <w:tabs>
          <w:tab w:val="num" w:pos="2880"/>
        </w:tabs>
        <w:ind w:left="2880" w:hanging="360"/>
      </w:pPr>
    </w:lvl>
    <w:lvl w:ilvl="2" w:tplc="8ACE6884" w:tentative="1">
      <w:start w:val="1"/>
      <w:numFmt w:val="lowerRoman"/>
      <w:lvlText w:val="%3."/>
      <w:lvlJc w:val="right"/>
      <w:pPr>
        <w:tabs>
          <w:tab w:val="num" w:pos="3600"/>
        </w:tabs>
        <w:ind w:left="3600" w:hanging="180"/>
      </w:pPr>
    </w:lvl>
    <w:lvl w:ilvl="3" w:tplc="24BA4B92" w:tentative="1">
      <w:start w:val="1"/>
      <w:numFmt w:val="decimal"/>
      <w:lvlText w:val="%4."/>
      <w:lvlJc w:val="left"/>
      <w:pPr>
        <w:tabs>
          <w:tab w:val="num" w:pos="4320"/>
        </w:tabs>
        <w:ind w:left="4320" w:hanging="360"/>
      </w:pPr>
    </w:lvl>
    <w:lvl w:ilvl="4" w:tplc="7BA83C58" w:tentative="1">
      <w:start w:val="1"/>
      <w:numFmt w:val="lowerLetter"/>
      <w:lvlText w:val="%5."/>
      <w:lvlJc w:val="left"/>
      <w:pPr>
        <w:tabs>
          <w:tab w:val="num" w:pos="5040"/>
        </w:tabs>
        <w:ind w:left="5040" w:hanging="360"/>
      </w:pPr>
    </w:lvl>
    <w:lvl w:ilvl="5" w:tplc="5358D4EA" w:tentative="1">
      <w:start w:val="1"/>
      <w:numFmt w:val="lowerRoman"/>
      <w:lvlText w:val="%6."/>
      <w:lvlJc w:val="right"/>
      <w:pPr>
        <w:tabs>
          <w:tab w:val="num" w:pos="5760"/>
        </w:tabs>
        <w:ind w:left="5760" w:hanging="180"/>
      </w:pPr>
    </w:lvl>
    <w:lvl w:ilvl="6" w:tplc="D004E56C" w:tentative="1">
      <w:start w:val="1"/>
      <w:numFmt w:val="decimal"/>
      <w:lvlText w:val="%7."/>
      <w:lvlJc w:val="left"/>
      <w:pPr>
        <w:tabs>
          <w:tab w:val="num" w:pos="6480"/>
        </w:tabs>
        <w:ind w:left="6480" w:hanging="360"/>
      </w:pPr>
    </w:lvl>
    <w:lvl w:ilvl="7" w:tplc="070A55A8" w:tentative="1">
      <w:start w:val="1"/>
      <w:numFmt w:val="lowerLetter"/>
      <w:lvlText w:val="%8."/>
      <w:lvlJc w:val="left"/>
      <w:pPr>
        <w:tabs>
          <w:tab w:val="num" w:pos="7200"/>
        </w:tabs>
        <w:ind w:left="7200" w:hanging="360"/>
      </w:pPr>
    </w:lvl>
    <w:lvl w:ilvl="8" w:tplc="9EF6CE2A" w:tentative="1">
      <w:start w:val="1"/>
      <w:numFmt w:val="lowerRoman"/>
      <w:lvlText w:val="%9."/>
      <w:lvlJc w:val="right"/>
      <w:pPr>
        <w:tabs>
          <w:tab w:val="num" w:pos="7920"/>
        </w:tabs>
        <w:ind w:left="7920" w:hanging="180"/>
      </w:pPr>
    </w:lvl>
  </w:abstractNum>
  <w:abstractNum w:abstractNumId="12">
    <w:nsid w:val="1D7F56DF"/>
    <w:multiLevelType w:val="hybridMultilevel"/>
    <w:tmpl w:val="F9E6773E"/>
    <w:lvl w:ilvl="0" w:tplc="FFFFFFFF">
      <w:start w:val="1"/>
      <w:numFmt w:val="decimal"/>
      <w:lvlText w:val="%1)"/>
      <w:lvlJc w:val="left"/>
      <w:pPr>
        <w:tabs>
          <w:tab w:val="num" w:pos="1211"/>
        </w:tabs>
        <w:ind w:left="1135" w:hanging="284"/>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nsid w:val="1E2B09AA"/>
    <w:multiLevelType w:val="hybridMultilevel"/>
    <w:tmpl w:val="076CF2C4"/>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4">
    <w:nsid w:val="1F8F7425"/>
    <w:multiLevelType w:val="hybridMultilevel"/>
    <w:tmpl w:val="119E1A7E"/>
    <w:lvl w:ilvl="0" w:tplc="7E7A9386">
      <w:start w:val="1"/>
      <w:numFmt w:val="lowerLetter"/>
      <w:lvlText w:val="%1)"/>
      <w:lvlJc w:val="left"/>
      <w:pPr>
        <w:tabs>
          <w:tab w:val="num" w:pos="2487"/>
        </w:tabs>
        <w:ind w:left="2487" w:hanging="360"/>
      </w:pPr>
    </w:lvl>
    <w:lvl w:ilvl="1" w:tplc="F16A2A3C" w:tentative="1">
      <w:start w:val="1"/>
      <w:numFmt w:val="lowerLetter"/>
      <w:lvlText w:val="%2."/>
      <w:lvlJc w:val="left"/>
      <w:pPr>
        <w:tabs>
          <w:tab w:val="num" w:pos="2880"/>
        </w:tabs>
        <w:ind w:left="2880" w:hanging="360"/>
      </w:pPr>
    </w:lvl>
    <w:lvl w:ilvl="2" w:tplc="8ACE6884" w:tentative="1">
      <w:start w:val="1"/>
      <w:numFmt w:val="lowerRoman"/>
      <w:lvlText w:val="%3."/>
      <w:lvlJc w:val="right"/>
      <w:pPr>
        <w:tabs>
          <w:tab w:val="num" w:pos="3600"/>
        </w:tabs>
        <w:ind w:left="3600" w:hanging="180"/>
      </w:pPr>
    </w:lvl>
    <w:lvl w:ilvl="3" w:tplc="24BA4B92" w:tentative="1">
      <w:start w:val="1"/>
      <w:numFmt w:val="decimal"/>
      <w:lvlText w:val="%4."/>
      <w:lvlJc w:val="left"/>
      <w:pPr>
        <w:tabs>
          <w:tab w:val="num" w:pos="4320"/>
        </w:tabs>
        <w:ind w:left="4320" w:hanging="360"/>
      </w:pPr>
    </w:lvl>
    <w:lvl w:ilvl="4" w:tplc="7BA83C58" w:tentative="1">
      <w:start w:val="1"/>
      <w:numFmt w:val="lowerLetter"/>
      <w:lvlText w:val="%5."/>
      <w:lvlJc w:val="left"/>
      <w:pPr>
        <w:tabs>
          <w:tab w:val="num" w:pos="5040"/>
        </w:tabs>
        <w:ind w:left="5040" w:hanging="360"/>
      </w:pPr>
    </w:lvl>
    <w:lvl w:ilvl="5" w:tplc="5358D4EA" w:tentative="1">
      <w:start w:val="1"/>
      <w:numFmt w:val="lowerRoman"/>
      <w:lvlText w:val="%6."/>
      <w:lvlJc w:val="right"/>
      <w:pPr>
        <w:tabs>
          <w:tab w:val="num" w:pos="5760"/>
        </w:tabs>
        <w:ind w:left="5760" w:hanging="180"/>
      </w:pPr>
    </w:lvl>
    <w:lvl w:ilvl="6" w:tplc="D004E56C" w:tentative="1">
      <w:start w:val="1"/>
      <w:numFmt w:val="decimal"/>
      <w:lvlText w:val="%7."/>
      <w:lvlJc w:val="left"/>
      <w:pPr>
        <w:tabs>
          <w:tab w:val="num" w:pos="6480"/>
        </w:tabs>
        <w:ind w:left="6480" w:hanging="360"/>
      </w:pPr>
    </w:lvl>
    <w:lvl w:ilvl="7" w:tplc="070A55A8" w:tentative="1">
      <w:start w:val="1"/>
      <w:numFmt w:val="lowerLetter"/>
      <w:lvlText w:val="%8."/>
      <w:lvlJc w:val="left"/>
      <w:pPr>
        <w:tabs>
          <w:tab w:val="num" w:pos="7200"/>
        </w:tabs>
        <w:ind w:left="7200" w:hanging="360"/>
      </w:pPr>
    </w:lvl>
    <w:lvl w:ilvl="8" w:tplc="9EF6CE2A" w:tentative="1">
      <w:start w:val="1"/>
      <w:numFmt w:val="lowerRoman"/>
      <w:lvlText w:val="%9."/>
      <w:lvlJc w:val="right"/>
      <w:pPr>
        <w:tabs>
          <w:tab w:val="num" w:pos="7920"/>
        </w:tabs>
        <w:ind w:left="7920" w:hanging="180"/>
      </w:pPr>
    </w:lvl>
  </w:abstractNum>
  <w:abstractNum w:abstractNumId="15">
    <w:nsid w:val="21A15B70"/>
    <w:multiLevelType w:val="hybridMultilevel"/>
    <w:tmpl w:val="49DCD5F6"/>
    <w:lvl w:ilvl="0" w:tplc="07860BFE">
      <w:start w:val="1"/>
      <w:numFmt w:val="lowerLetter"/>
      <w:lvlText w:val="%1)"/>
      <w:lvlJc w:val="left"/>
      <w:pPr>
        <w:ind w:left="1353" w:hanging="360"/>
      </w:pPr>
      <w:rPr>
        <w:rFonts w:hint="default"/>
      </w:rPr>
    </w:lvl>
    <w:lvl w:ilvl="1" w:tplc="280A0019" w:tentative="1">
      <w:start w:val="1"/>
      <w:numFmt w:val="lowerLetter"/>
      <w:lvlText w:val="%2."/>
      <w:lvlJc w:val="left"/>
      <w:pPr>
        <w:ind w:left="2073" w:hanging="360"/>
      </w:pPr>
    </w:lvl>
    <w:lvl w:ilvl="2" w:tplc="280A001B" w:tentative="1">
      <w:start w:val="1"/>
      <w:numFmt w:val="lowerRoman"/>
      <w:lvlText w:val="%3."/>
      <w:lvlJc w:val="right"/>
      <w:pPr>
        <w:ind w:left="2793" w:hanging="180"/>
      </w:pPr>
    </w:lvl>
    <w:lvl w:ilvl="3" w:tplc="280A000F" w:tentative="1">
      <w:start w:val="1"/>
      <w:numFmt w:val="decimal"/>
      <w:lvlText w:val="%4."/>
      <w:lvlJc w:val="left"/>
      <w:pPr>
        <w:ind w:left="3513" w:hanging="360"/>
      </w:pPr>
    </w:lvl>
    <w:lvl w:ilvl="4" w:tplc="280A0019" w:tentative="1">
      <w:start w:val="1"/>
      <w:numFmt w:val="lowerLetter"/>
      <w:lvlText w:val="%5."/>
      <w:lvlJc w:val="left"/>
      <w:pPr>
        <w:ind w:left="4233" w:hanging="360"/>
      </w:pPr>
    </w:lvl>
    <w:lvl w:ilvl="5" w:tplc="280A001B" w:tentative="1">
      <w:start w:val="1"/>
      <w:numFmt w:val="lowerRoman"/>
      <w:lvlText w:val="%6."/>
      <w:lvlJc w:val="right"/>
      <w:pPr>
        <w:ind w:left="4953" w:hanging="180"/>
      </w:pPr>
    </w:lvl>
    <w:lvl w:ilvl="6" w:tplc="280A000F" w:tentative="1">
      <w:start w:val="1"/>
      <w:numFmt w:val="decimal"/>
      <w:lvlText w:val="%7."/>
      <w:lvlJc w:val="left"/>
      <w:pPr>
        <w:ind w:left="5673" w:hanging="360"/>
      </w:pPr>
    </w:lvl>
    <w:lvl w:ilvl="7" w:tplc="280A0019" w:tentative="1">
      <w:start w:val="1"/>
      <w:numFmt w:val="lowerLetter"/>
      <w:lvlText w:val="%8."/>
      <w:lvlJc w:val="left"/>
      <w:pPr>
        <w:ind w:left="6393" w:hanging="360"/>
      </w:pPr>
    </w:lvl>
    <w:lvl w:ilvl="8" w:tplc="280A001B" w:tentative="1">
      <w:start w:val="1"/>
      <w:numFmt w:val="lowerRoman"/>
      <w:lvlText w:val="%9."/>
      <w:lvlJc w:val="right"/>
      <w:pPr>
        <w:ind w:left="7113" w:hanging="180"/>
      </w:pPr>
    </w:lvl>
  </w:abstractNum>
  <w:abstractNum w:abstractNumId="16">
    <w:nsid w:val="26722EA0"/>
    <w:multiLevelType w:val="hybridMultilevel"/>
    <w:tmpl w:val="F3465952"/>
    <w:lvl w:ilvl="0" w:tplc="E1C25E3E">
      <w:start w:val="1"/>
      <w:numFmt w:val="decimal"/>
      <w:lvlText w:val="(%1)"/>
      <w:lvlJc w:val="left"/>
      <w:pPr>
        <w:tabs>
          <w:tab w:val="num" w:pos="1494"/>
        </w:tabs>
        <w:ind w:left="1494" w:hanging="360"/>
      </w:pPr>
      <w:rPr>
        <w:rFonts w:ascii="Times New Roman" w:eastAsia="Times New Roman" w:hAnsi="Times New Roman" w:cs="Times New Roman"/>
      </w:rPr>
    </w:lvl>
    <w:lvl w:ilvl="1" w:tplc="0D2EFC56">
      <w:start w:val="1"/>
      <w:numFmt w:val="lowerLetter"/>
      <w:lvlText w:val="%2)"/>
      <w:lvlJc w:val="left"/>
      <w:pPr>
        <w:tabs>
          <w:tab w:val="num" w:pos="2214"/>
        </w:tabs>
        <w:ind w:left="2214" w:hanging="360"/>
      </w:pPr>
      <w:rPr>
        <w:rFonts w:hint="default"/>
      </w:rPr>
    </w:lvl>
    <w:lvl w:ilvl="2" w:tplc="351AB86A">
      <w:start w:val="1"/>
      <w:numFmt w:val="lowerLetter"/>
      <w:lvlText w:val="%3."/>
      <w:lvlJc w:val="left"/>
      <w:pPr>
        <w:ind w:left="3114" w:hanging="360"/>
      </w:pPr>
      <w:rPr>
        <w:rFonts w:ascii="Arial" w:hAnsi="Arial" w:cs="Arial" w:hint="default"/>
        <w:u w:val="none"/>
      </w:rPr>
    </w:lvl>
    <w:lvl w:ilvl="3" w:tplc="FE78D352">
      <w:start w:val="1"/>
      <w:numFmt w:val="decimal"/>
      <w:lvlText w:val="%4)"/>
      <w:lvlJc w:val="left"/>
      <w:pPr>
        <w:ind w:left="3654" w:hanging="360"/>
      </w:pPr>
      <w:rPr>
        <w:rFonts w:hint="default"/>
      </w:rPr>
    </w:lvl>
    <w:lvl w:ilvl="4" w:tplc="0C0A0019" w:tentative="1">
      <w:start w:val="1"/>
      <w:numFmt w:val="lowerLetter"/>
      <w:lvlText w:val="%5."/>
      <w:lvlJc w:val="left"/>
      <w:pPr>
        <w:tabs>
          <w:tab w:val="num" w:pos="4374"/>
        </w:tabs>
        <w:ind w:left="4374" w:hanging="360"/>
      </w:pPr>
    </w:lvl>
    <w:lvl w:ilvl="5" w:tplc="0C0A001B" w:tentative="1">
      <w:start w:val="1"/>
      <w:numFmt w:val="lowerRoman"/>
      <w:lvlText w:val="%6."/>
      <w:lvlJc w:val="right"/>
      <w:pPr>
        <w:tabs>
          <w:tab w:val="num" w:pos="5094"/>
        </w:tabs>
        <w:ind w:left="5094" w:hanging="180"/>
      </w:pPr>
    </w:lvl>
    <w:lvl w:ilvl="6" w:tplc="0C0A000F" w:tentative="1">
      <w:start w:val="1"/>
      <w:numFmt w:val="decimal"/>
      <w:lvlText w:val="%7."/>
      <w:lvlJc w:val="left"/>
      <w:pPr>
        <w:tabs>
          <w:tab w:val="num" w:pos="5814"/>
        </w:tabs>
        <w:ind w:left="5814" w:hanging="360"/>
      </w:pPr>
    </w:lvl>
    <w:lvl w:ilvl="7" w:tplc="0C0A0019" w:tentative="1">
      <w:start w:val="1"/>
      <w:numFmt w:val="lowerLetter"/>
      <w:lvlText w:val="%8."/>
      <w:lvlJc w:val="left"/>
      <w:pPr>
        <w:tabs>
          <w:tab w:val="num" w:pos="6534"/>
        </w:tabs>
        <w:ind w:left="6534" w:hanging="360"/>
      </w:pPr>
    </w:lvl>
    <w:lvl w:ilvl="8" w:tplc="0C0A001B" w:tentative="1">
      <w:start w:val="1"/>
      <w:numFmt w:val="lowerRoman"/>
      <w:lvlText w:val="%9."/>
      <w:lvlJc w:val="right"/>
      <w:pPr>
        <w:tabs>
          <w:tab w:val="num" w:pos="7254"/>
        </w:tabs>
        <w:ind w:left="7254" w:hanging="180"/>
      </w:pPr>
    </w:lvl>
  </w:abstractNum>
  <w:abstractNum w:abstractNumId="17">
    <w:nsid w:val="29F31519"/>
    <w:multiLevelType w:val="multilevel"/>
    <w:tmpl w:val="0C0A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nsid w:val="2B5808A7"/>
    <w:multiLevelType w:val="hybridMultilevel"/>
    <w:tmpl w:val="7C1CE54E"/>
    <w:lvl w:ilvl="0" w:tplc="6D1ADA0C">
      <w:start w:val="1"/>
      <w:numFmt w:val="lowerLetter"/>
      <w:lvlText w:val="%1)"/>
      <w:lvlJc w:val="left"/>
      <w:pPr>
        <w:tabs>
          <w:tab w:val="num" w:pos="1262"/>
        </w:tabs>
        <w:ind w:left="1262" w:hanging="360"/>
      </w:pPr>
      <w:rPr>
        <w:rFonts w:hint="default"/>
      </w:rPr>
    </w:lvl>
    <w:lvl w:ilvl="1" w:tplc="0C0A0019" w:tentative="1">
      <w:start w:val="1"/>
      <w:numFmt w:val="lowerLetter"/>
      <w:lvlText w:val="%2."/>
      <w:lvlJc w:val="left"/>
      <w:pPr>
        <w:tabs>
          <w:tab w:val="num" w:pos="1982"/>
        </w:tabs>
        <w:ind w:left="1982" w:hanging="360"/>
      </w:pPr>
    </w:lvl>
    <w:lvl w:ilvl="2" w:tplc="0C0A001B" w:tentative="1">
      <w:start w:val="1"/>
      <w:numFmt w:val="lowerRoman"/>
      <w:lvlText w:val="%3."/>
      <w:lvlJc w:val="right"/>
      <w:pPr>
        <w:tabs>
          <w:tab w:val="num" w:pos="2702"/>
        </w:tabs>
        <w:ind w:left="2702" w:hanging="180"/>
      </w:pPr>
    </w:lvl>
    <w:lvl w:ilvl="3" w:tplc="0C0A000F" w:tentative="1">
      <w:start w:val="1"/>
      <w:numFmt w:val="decimal"/>
      <w:lvlText w:val="%4."/>
      <w:lvlJc w:val="left"/>
      <w:pPr>
        <w:tabs>
          <w:tab w:val="num" w:pos="3422"/>
        </w:tabs>
        <w:ind w:left="3422" w:hanging="360"/>
      </w:pPr>
    </w:lvl>
    <w:lvl w:ilvl="4" w:tplc="0C0A0019" w:tentative="1">
      <w:start w:val="1"/>
      <w:numFmt w:val="lowerLetter"/>
      <w:lvlText w:val="%5."/>
      <w:lvlJc w:val="left"/>
      <w:pPr>
        <w:tabs>
          <w:tab w:val="num" w:pos="4142"/>
        </w:tabs>
        <w:ind w:left="4142" w:hanging="360"/>
      </w:pPr>
    </w:lvl>
    <w:lvl w:ilvl="5" w:tplc="0C0A001B" w:tentative="1">
      <w:start w:val="1"/>
      <w:numFmt w:val="lowerRoman"/>
      <w:lvlText w:val="%6."/>
      <w:lvlJc w:val="right"/>
      <w:pPr>
        <w:tabs>
          <w:tab w:val="num" w:pos="4862"/>
        </w:tabs>
        <w:ind w:left="4862" w:hanging="180"/>
      </w:pPr>
    </w:lvl>
    <w:lvl w:ilvl="6" w:tplc="0C0A000F" w:tentative="1">
      <w:start w:val="1"/>
      <w:numFmt w:val="decimal"/>
      <w:lvlText w:val="%7."/>
      <w:lvlJc w:val="left"/>
      <w:pPr>
        <w:tabs>
          <w:tab w:val="num" w:pos="5582"/>
        </w:tabs>
        <w:ind w:left="5582" w:hanging="360"/>
      </w:pPr>
    </w:lvl>
    <w:lvl w:ilvl="7" w:tplc="0C0A0019" w:tentative="1">
      <w:start w:val="1"/>
      <w:numFmt w:val="lowerLetter"/>
      <w:lvlText w:val="%8."/>
      <w:lvlJc w:val="left"/>
      <w:pPr>
        <w:tabs>
          <w:tab w:val="num" w:pos="6302"/>
        </w:tabs>
        <w:ind w:left="6302" w:hanging="360"/>
      </w:pPr>
    </w:lvl>
    <w:lvl w:ilvl="8" w:tplc="0C0A001B" w:tentative="1">
      <w:start w:val="1"/>
      <w:numFmt w:val="lowerRoman"/>
      <w:lvlText w:val="%9."/>
      <w:lvlJc w:val="right"/>
      <w:pPr>
        <w:tabs>
          <w:tab w:val="num" w:pos="7022"/>
        </w:tabs>
        <w:ind w:left="7022" w:hanging="180"/>
      </w:pPr>
    </w:lvl>
  </w:abstractNum>
  <w:abstractNum w:abstractNumId="19">
    <w:nsid w:val="2FB85018"/>
    <w:multiLevelType w:val="hybridMultilevel"/>
    <w:tmpl w:val="087E0ED4"/>
    <w:lvl w:ilvl="0" w:tplc="0852B360">
      <w:start w:val="1"/>
      <w:numFmt w:val="lowerLetter"/>
      <w:lvlText w:val="%1)"/>
      <w:lvlJc w:val="left"/>
      <w:pPr>
        <w:ind w:left="1494" w:hanging="360"/>
      </w:pPr>
      <w:rPr>
        <w:rFonts w:hint="default"/>
      </w:rPr>
    </w:lvl>
    <w:lvl w:ilvl="1" w:tplc="0C0A0019" w:tentative="1">
      <w:start w:val="1"/>
      <w:numFmt w:val="lowerLetter"/>
      <w:lvlText w:val="%2."/>
      <w:lvlJc w:val="left"/>
      <w:pPr>
        <w:ind w:left="2214" w:hanging="360"/>
      </w:pPr>
    </w:lvl>
    <w:lvl w:ilvl="2" w:tplc="0C0A001B" w:tentative="1">
      <w:start w:val="1"/>
      <w:numFmt w:val="lowerRoman"/>
      <w:lvlText w:val="%3."/>
      <w:lvlJc w:val="right"/>
      <w:pPr>
        <w:ind w:left="2934" w:hanging="180"/>
      </w:pPr>
    </w:lvl>
    <w:lvl w:ilvl="3" w:tplc="0C0A000F" w:tentative="1">
      <w:start w:val="1"/>
      <w:numFmt w:val="decimal"/>
      <w:lvlText w:val="%4."/>
      <w:lvlJc w:val="left"/>
      <w:pPr>
        <w:ind w:left="3654" w:hanging="360"/>
      </w:pPr>
    </w:lvl>
    <w:lvl w:ilvl="4" w:tplc="0C0A0019" w:tentative="1">
      <w:start w:val="1"/>
      <w:numFmt w:val="lowerLetter"/>
      <w:lvlText w:val="%5."/>
      <w:lvlJc w:val="left"/>
      <w:pPr>
        <w:ind w:left="4374" w:hanging="360"/>
      </w:pPr>
    </w:lvl>
    <w:lvl w:ilvl="5" w:tplc="0C0A001B" w:tentative="1">
      <w:start w:val="1"/>
      <w:numFmt w:val="lowerRoman"/>
      <w:lvlText w:val="%6."/>
      <w:lvlJc w:val="right"/>
      <w:pPr>
        <w:ind w:left="5094" w:hanging="180"/>
      </w:pPr>
    </w:lvl>
    <w:lvl w:ilvl="6" w:tplc="0C0A000F" w:tentative="1">
      <w:start w:val="1"/>
      <w:numFmt w:val="decimal"/>
      <w:lvlText w:val="%7."/>
      <w:lvlJc w:val="left"/>
      <w:pPr>
        <w:ind w:left="5814" w:hanging="360"/>
      </w:pPr>
    </w:lvl>
    <w:lvl w:ilvl="7" w:tplc="0C0A0019" w:tentative="1">
      <w:start w:val="1"/>
      <w:numFmt w:val="lowerLetter"/>
      <w:lvlText w:val="%8."/>
      <w:lvlJc w:val="left"/>
      <w:pPr>
        <w:ind w:left="6534" w:hanging="360"/>
      </w:pPr>
    </w:lvl>
    <w:lvl w:ilvl="8" w:tplc="0C0A001B" w:tentative="1">
      <w:start w:val="1"/>
      <w:numFmt w:val="lowerRoman"/>
      <w:lvlText w:val="%9."/>
      <w:lvlJc w:val="right"/>
      <w:pPr>
        <w:ind w:left="7254" w:hanging="180"/>
      </w:pPr>
    </w:lvl>
  </w:abstractNum>
  <w:abstractNum w:abstractNumId="20">
    <w:nsid w:val="383B5CEE"/>
    <w:multiLevelType w:val="multilevel"/>
    <w:tmpl w:val="13D65C08"/>
    <w:lvl w:ilvl="0">
      <w:start w:val="1"/>
      <w:numFmt w:val="lowerLetter"/>
      <w:lvlText w:val="%1."/>
      <w:lvlJc w:val="left"/>
      <w:pPr>
        <w:tabs>
          <w:tab w:val="num" w:pos="360"/>
        </w:tabs>
        <w:ind w:left="360" w:hanging="360"/>
      </w:pPr>
    </w:lvl>
    <w:lvl w:ilvl="1">
      <w:start w:val="3"/>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nsid w:val="38BF45AE"/>
    <w:multiLevelType w:val="multilevel"/>
    <w:tmpl w:val="25822E9A"/>
    <w:lvl w:ilvl="0">
      <w:start w:val="1"/>
      <w:numFmt w:val="decimal"/>
      <w:lvlText w:val="%1)"/>
      <w:lvlJc w:val="left"/>
      <w:pPr>
        <w:tabs>
          <w:tab w:val="num" w:pos="1701"/>
        </w:tabs>
        <w:ind w:left="1701" w:hanging="567"/>
      </w:pPr>
      <w:rPr>
        <w:rFonts w:ascii="Arial" w:hAnsi="Arial" w:hint="default"/>
        <w:sz w:val="24"/>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2">
    <w:nsid w:val="39D67AC9"/>
    <w:multiLevelType w:val="hybridMultilevel"/>
    <w:tmpl w:val="8F36AB72"/>
    <w:lvl w:ilvl="0" w:tplc="53382178">
      <w:start w:val="1"/>
      <w:numFmt w:val="decimal"/>
      <w:lvlText w:val="%1)"/>
      <w:lvlJc w:val="left"/>
      <w:pPr>
        <w:tabs>
          <w:tab w:val="num" w:pos="1701"/>
        </w:tabs>
        <w:ind w:left="1701" w:hanging="567"/>
      </w:pPr>
      <w:rPr>
        <w:rFonts w:ascii="Arial" w:hAnsi="Arial" w:hint="default"/>
        <w:sz w:val="24"/>
        <w:szCs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3BBD784E"/>
    <w:multiLevelType w:val="singleLevel"/>
    <w:tmpl w:val="7FD82336"/>
    <w:lvl w:ilvl="0">
      <w:start w:val="1"/>
      <w:numFmt w:val="lowerLetter"/>
      <w:lvlText w:val="%1.-"/>
      <w:lvlJc w:val="left"/>
      <w:pPr>
        <w:tabs>
          <w:tab w:val="num" w:pos="1134"/>
        </w:tabs>
        <w:ind w:left="1134" w:hanging="567"/>
      </w:pPr>
      <w:rPr>
        <w:rFonts w:ascii="Arial" w:hAnsi="Arial" w:hint="default"/>
        <w:sz w:val="24"/>
        <w:szCs w:val="24"/>
      </w:rPr>
    </w:lvl>
  </w:abstractNum>
  <w:abstractNum w:abstractNumId="24">
    <w:nsid w:val="3D3D1A42"/>
    <w:multiLevelType w:val="multilevel"/>
    <w:tmpl w:val="25822E9A"/>
    <w:lvl w:ilvl="0">
      <w:start w:val="1"/>
      <w:numFmt w:val="decimal"/>
      <w:lvlText w:val="%1)"/>
      <w:lvlJc w:val="left"/>
      <w:pPr>
        <w:tabs>
          <w:tab w:val="num" w:pos="1701"/>
        </w:tabs>
        <w:ind w:left="1701" w:hanging="567"/>
      </w:pPr>
      <w:rPr>
        <w:rFonts w:ascii="Arial" w:hAnsi="Arial" w:hint="default"/>
        <w:sz w:val="24"/>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5">
    <w:nsid w:val="414B2A32"/>
    <w:multiLevelType w:val="hybridMultilevel"/>
    <w:tmpl w:val="49DCD5F6"/>
    <w:lvl w:ilvl="0" w:tplc="07860BFE">
      <w:start w:val="1"/>
      <w:numFmt w:val="lowerLetter"/>
      <w:lvlText w:val="%1)"/>
      <w:lvlJc w:val="left"/>
      <w:pPr>
        <w:ind w:left="1353" w:hanging="360"/>
      </w:pPr>
      <w:rPr>
        <w:rFonts w:hint="default"/>
      </w:rPr>
    </w:lvl>
    <w:lvl w:ilvl="1" w:tplc="280A0019" w:tentative="1">
      <w:start w:val="1"/>
      <w:numFmt w:val="lowerLetter"/>
      <w:lvlText w:val="%2."/>
      <w:lvlJc w:val="left"/>
      <w:pPr>
        <w:ind w:left="2073" w:hanging="360"/>
      </w:pPr>
    </w:lvl>
    <w:lvl w:ilvl="2" w:tplc="280A001B" w:tentative="1">
      <w:start w:val="1"/>
      <w:numFmt w:val="lowerRoman"/>
      <w:lvlText w:val="%3."/>
      <w:lvlJc w:val="right"/>
      <w:pPr>
        <w:ind w:left="2793" w:hanging="180"/>
      </w:pPr>
    </w:lvl>
    <w:lvl w:ilvl="3" w:tplc="280A000F" w:tentative="1">
      <w:start w:val="1"/>
      <w:numFmt w:val="decimal"/>
      <w:lvlText w:val="%4."/>
      <w:lvlJc w:val="left"/>
      <w:pPr>
        <w:ind w:left="3513" w:hanging="360"/>
      </w:pPr>
    </w:lvl>
    <w:lvl w:ilvl="4" w:tplc="280A0019" w:tentative="1">
      <w:start w:val="1"/>
      <w:numFmt w:val="lowerLetter"/>
      <w:lvlText w:val="%5."/>
      <w:lvlJc w:val="left"/>
      <w:pPr>
        <w:ind w:left="4233" w:hanging="360"/>
      </w:pPr>
    </w:lvl>
    <w:lvl w:ilvl="5" w:tplc="280A001B" w:tentative="1">
      <w:start w:val="1"/>
      <w:numFmt w:val="lowerRoman"/>
      <w:lvlText w:val="%6."/>
      <w:lvlJc w:val="right"/>
      <w:pPr>
        <w:ind w:left="4953" w:hanging="180"/>
      </w:pPr>
    </w:lvl>
    <w:lvl w:ilvl="6" w:tplc="280A000F" w:tentative="1">
      <w:start w:val="1"/>
      <w:numFmt w:val="decimal"/>
      <w:lvlText w:val="%7."/>
      <w:lvlJc w:val="left"/>
      <w:pPr>
        <w:ind w:left="5673" w:hanging="360"/>
      </w:pPr>
    </w:lvl>
    <w:lvl w:ilvl="7" w:tplc="280A0019" w:tentative="1">
      <w:start w:val="1"/>
      <w:numFmt w:val="lowerLetter"/>
      <w:lvlText w:val="%8."/>
      <w:lvlJc w:val="left"/>
      <w:pPr>
        <w:ind w:left="6393" w:hanging="360"/>
      </w:pPr>
    </w:lvl>
    <w:lvl w:ilvl="8" w:tplc="280A001B" w:tentative="1">
      <w:start w:val="1"/>
      <w:numFmt w:val="lowerRoman"/>
      <w:lvlText w:val="%9."/>
      <w:lvlJc w:val="right"/>
      <w:pPr>
        <w:ind w:left="7113" w:hanging="180"/>
      </w:pPr>
    </w:lvl>
  </w:abstractNum>
  <w:abstractNum w:abstractNumId="26">
    <w:nsid w:val="44926396"/>
    <w:multiLevelType w:val="multilevel"/>
    <w:tmpl w:val="551C6A0A"/>
    <w:lvl w:ilvl="0">
      <w:start w:val="1"/>
      <w:numFmt w:val="decimal"/>
      <w:pStyle w:val="Estilo1"/>
      <w:lvlText w:val="%1."/>
      <w:lvlJc w:val="left"/>
      <w:pPr>
        <w:ind w:left="284" w:hanging="284"/>
      </w:pPr>
      <w:rPr>
        <w:rFonts w:hint="default"/>
      </w:rPr>
    </w:lvl>
    <w:lvl w:ilvl="1">
      <w:start w:val="1"/>
      <w:numFmt w:val="decimal"/>
      <w:isLgl/>
      <w:lvlText w:val="%1.%2."/>
      <w:lvlJc w:val="left"/>
      <w:pPr>
        <w:tabs>
          <w:tab w:val="num" w:pos="936"/>
        </w:tabs>
        <w:ind w:left="993" w:hanging="567"/>
      </w:pPr>
      <w:rPr>
        <w:rFonts w:hint="default"/>
      </w:rPr>
    </w:lvl>
    <w:lvl w:ilvl="2">
      <w:start w:val="1"/>
      <w:numFmt w:val="decimal"/>
      <w:isLgl/>
      <w:lvlText w:val="%1.%2.%3."/>
      <w:lvlJc w:val="left"/>
      <w:pPr>
        <w:ind w:left="992" w:hanging="425"/>
      </w:pPr>
      <w:rPr>
        <w:rFonts w:hint="default"/>
        <w:lang w:val="es-ES"/>
      </w:rPr>
    </w:lvl>
    <w:lvl w:ilvl="3">
      <w:start w:val="1"/>
      <w:numFmt w:val="decimal"/>
      <w:isLgl/>
      <w:lvlText w:val="%1.%2.%3.%4."/>
      <w:lvlJc w:val="left"/>
      <w:pPr>
        <w:ind w:left="1985" w:hanging="851"/>
      </w:pPr>
      <w:rPr>
        <w:rFonts w:hint="default"/>
        <w:b/>
      </w:rPr>
    </w:lvl>
    <w:lvl w:ilvl="4">
      <w:start w:val="1"/>
      <w:numFmt w:val="decimal"/>
      <w:isLgl/>
      <w:lvlText w:val="%1.%2.%3.%4.%5."/>
      <w:lvlJc w:val="left"/>
      <w:pPr>
        <w:tabs>
          <w:tab w:val="num" w:pos="2520"/>
        </w:tabs>
        <w:ind w:left="2520" w:hanging="1080"/>
      </w:pPr>
      <w:rPr>
        <w:rFonts w:hint="default"/>
      </w:rPr>
    </w:lvl>
    <w:lvl w:ilvl="5">
      <w:start w:val="1"/>
      <w:numFmt w:val="decimal"/>
      <w:isLgl/>
      <w:lvlText w:val="%1.%2.%3.%4.%5.%6."/>
      <w:lvlJc w:val="left"/>
      <w:pPr>
        <w:tabs>
          <w:tab w:val="num" w:pos="2880"/>
        </w:tabs>
        <w:ind w:left="2880" w:hanging="1080"/>
      </w:pPr>
      <w:rPr>
        <w:rFonts w:hint="default"/>
      </w:rPr>
    </w:lvl>
    <w:lvl w:ilvl="6">
      <w:start w:val="1"/>
      <w:numFmt w:val="decimal"/>
      <w:isLgl/>
      <w:lvlText w:val="%1.%2.%3.%4.%5.%6.%7."/>
      <w:lvlJc w:val="left"/>
      <w:pPr>
        <w:tabs>
          <w:tab w:val="num" w:pos="3600"/>
        </w:tabs>
        <w:ind w:left="3600" w:hanging="1440"/>
      </w:pPr>
      <w:rPr>
        <w:rFonts w:hint="default"/>
      </w:rPr>
    </w:lvl>
    <w:lvl w:ilvl="7">
      <w:start w:val="1"/>
      <w:numFmt w:val="decimal"/>
      <w:isLgl/>
      <w:lvlText w:val="%1.%2.%3.%4.%5.%6.%7.%8."/>
      <w:lvlJc w:val="left"/>
      <w:pPr>
        <w:tabs>
          <w:tab w:val="num" w:pos="3960"/>
        </w:tabs>
        <w:ind w:left="3960" w:hanging="1440"/>
      </w:pPr>
      <w:rPr>
        <w:rFonts w:hint="default"/>
      </w:rPr>
    </w:lvl>
    <w:lvl w:ilvl="8">
      <w:start w:val="1"/>
      <w:numFmt w:val="decimal"/>
      <w:isLgl/>
      <w:lvlText w:val="%1.%2.%3.%4.%5.%6.%7.%8.%9."/>
      <w:lvlJc w:val="left"/>
      <w:pPr>
        <w:tabs>
          <w:tab w:val="num" w:pos="4680"/>
        </w:tabs>
        <w:ind w:left="4680" w:hanging="1800"/>
      </w:pPr>
      <w:rPr>
        <w:rFonts w:hint="default"/>
      </w:rPr>
    </w:lvl>
  </w:abstractNum>
  <w:abstractNum w:abstractNumId="27">
    <w:nsid w:val="47706111"/>
    <w:multiLevelType w:val="hybridMultilevel"/>
    <w:tmpl w:val="E12017E4"/>
    <w:lvl w:ilvl="0" w:tplc="D8F0281A">
      <w:start w:val="1"/>
      <w:numFmt w:val="lowerLetter"/>
      <w:lvlText w:val="%1)"/>
      <w:lvlJc w:val="left"/>
      <w:pPr>
        <w:ind w:left="1494" w:hanging="360"/>
      </w:pPr>
      <w:rPr>
        <w:rFonts w:hint="default"/>
      </w:rPr>
    </w:lvl>
    <w:lvl w:ilvl="1" w:tplc="0C0A0019" w:tentative="1">
      <w:start w:val="1"/>
      <w:numFmt w:val="lowerLetter"/>
      <w:lvlText w:val="%2."/>
      <w:lvlJc w:val="left"/>
      <w:pPr>
        <w:ind w:left="2214" w:hanging="360"/>
      </w:pPr>
    </w:lvl>
    <w:lvl w:ilvl="2" w:tplc="0C0A001B" w:tentative="1">
      <w:start w:val="1"/>
      <w:numFmt w:val="lowerRoman"/>
      <w:lvlText w:val="%3."/>
      <w:lvlJc w:val="right"/>
      <w:pPr>
        <w:ind w:left="2934" w:hanging="180"/>
      </w:pPr>
    </w:lvl>
    <w:lvl w:ilvl="3" w:tplc="0C0A000F" w:tentative="1">
      <w:start w:val="1"/>
      <w:numFmt w:val="decimal"/>
      <w:lvlText w:val="%4."/>
      <w:lvlJc w:val="left"/>
      <w:pPr>
        <w:ind w:left="3654" w:hanging="360"/>
      </w:pPr>
    </w:lvl>
    <w:lvl w:ilvl="4" w:tplc="0C0A0019" w:tentative="1">
      <w:start w:val="1"/>
      <w:numFmt w:val="lowerLetter"/>
      <w:lvlText w:val="%5."/>
      <w:lvlJc w:val="left"/>
      <w:pPr>
        <w:ind w:left="4374" w:hanging="360"/>
      </w:pPr>
    </w:lvl>
    <w:lvl w:ilvl="5" w:tplc="0C0A001B" w:tentative="1">
      <w:start w:val="1"/>
      <w:numFmt w:val="lowerRoman"/>
      <w:lvlText w:val="%6."/>
      <w:lvlJc w:val="right"/>
      <w:pPr>
        <w:ind w:left="5094" w:hanging="180"/>
      </w:pPr>
    </w:lvl>
    <w:lvl w:ilvl="6" w:tplc="0C0A000F" w:tentative="1">
      <w:start w:val="1"/>
      <w:numFmt w:val="decimal"/>
      <w:lvlText w:val="%7."/>
      <w:lvlJc w:val="left"/>
      <w:pPr>
        <w:ind w:left="5814" w:hanging="360"/>
      </w:pPr>
    </w:lvl>
    <w:lvl w:ilvl="7" w:tplc="0C0A0019" w:tentative="1">
      <w:start w:val="1"/>
      <w:numFmt w:val="lowerLetter"/>
      <w:lvlText w:val="%8."/>
      <w:lvlJc w:val="left"/>
      <w:pPr>
        <w:ind w:left="6534" w:hanging="360"/>
      </w:pPr>
    </w:lvl>
    <w:lvl w:ilvl="8" w:tplc="0C0A001B" w:tentative="1">
      <w:start w:val="1"/>
      <w:numFmt w:val="lowerRoman"/>
      <w:lvlText w:val="%9."/>
      <w:lvlJc w:val="right"/>
      <w:pPr>
        <w:ind w:left="7254" w:hanging="180"/>
      </w:pPr>
    </w:lvl>
  </w:abstractNum>
  <w:abstractNum w:abstractNumId="28">
    <w:nsid w:val="4B9F4D57"/>
    <w:multiLevelType w:val="multilevel"/>
    <w:tmpl w:val="FFFC1434"/>
    <w:lvl w:ilvl="0">
      <w:start w:val="1"/>
      <w:numFmt w:val="upperRoman"/>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rPr>
        <w:rFonts w:ascii="Arial" w:eastAsia="Times New Roman" w:hAnsi="Arial" w:cs="Arial"/>
        <w:b w:val="0"/>
      </w:rPr>
    </w:lvl>
    <w:lvl w:ilvl="2">
      <w:start w:val="1"/>
      <w:numFmt w:val="decimal"/>
      <w:lvlText w:val="%3."/>
      <w:lvlJc w:val="left"/>
      <w:pPr>
        <w:tabs>
          <w:tab w:val="num" w:pos="2160"/>
        </w:tabs>
        <w:ind w:left="2160" w:hanging="360"/>
      </w:pPr>
      <w:rPr>
        <w:rFonts w:hint="default"/>
      </w:rPr>
    </w:lvl>
    <w:lvl w:ilvl="3">
      <w:start w:val="1"/>
      <w:numFmt w:val="low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lowerLetter"/>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29">
    <w:nsid w:val="4E0F605E"/>
    <w:multiLevelType w:val="hybridMultilevel"/>
    <w:tmpl w:val="A04E6AD8"/>
    <w:lvl w:ilvl="0" w:tplc="53382178">
      <w:start w:val="1"/>
      <w:numFmt w:val="decimal"/>
      <w:lvlText w:val="%1)"/>
      <w:lvlJc w:val="left"/>
      <w:pPr>
        <w:tabs>
          <w:tab w:val="num" w:pos="1701"/>
        </w:tabs>
        <w:ind w:left="1701" w:hanging="567"/>
      </w:pPr>
      <w:rPr>
        <w:rFonts w:ascii="Arial" w:hAnsi="Arial" w:hint="default"/>
        <w:sz w:val="24"/>
        <w:szCs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0">
    <w:nsid w:val="528510C3"/>
    <w:multiLevelType w:val="singleLevel"/>
    <w:tmpl w:val="BA0E2BC8"/>
    <w:lvl w:ilvl="0">
      <w:start w:val="1"/>
      <w:numFmt w:val="decimal"/>
      <w:lvlText w:val="%1)"/>
      <w:lvlJc w:val="left"/>
      <w:pPr>
        <w:tabs>
          <w:tab w:val="num" w:pos="1701"/>
        </w:tabs>
        <w:ind w:left="1701" w:hanging="567"/>
      </w:pPr>
      <w:rPr>
        <w:rFonts w:ascii="Arial" w:hAnsi="Arial" w:hint="default"/>
        <w:sz w:val="24"/>
        <w:szCs w:val="24"/>
      </w:rPr>
    </w:lvl>
  </w:abstractNum>
  <w:abstractNum w:abstractNumId="31">
    <w:nsid w:val="58916ABA"/>
    <w:multiLevelType w:val="hybridMultilevel"/>
    <w:tmpl w:val="F7D89A2E"/>
    <w:lvl w:ilvl="0" w:tplc="BFEAF69A">
      <w:start w:val="1"/>
      <w:numFmt w:val="lowerLetter"/>
      <w:lvlText w:val="%1)"/>
      <w:lvlJc w:val="lef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32">
    <w:nsid w:val="59683CA1"/>
    <w:multiLevelType w:val="multilevel"/>
    <w:tmpl w:val="567099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5AD56D24"/>
    <w:multiLevelType w:val="hybridMultilevel"/>
    <w:tmpl w:val="764E2E04"/>
    <w:lvl w:ilvl="0" w:tplc="98349EEA">
      <w:start w:val="1"/>
      <w:numFmt w:val="decimal"/>
      <w:lvlText w:val="%1)"/>
      <w:lvlJc w:val="left"/>
      <w:pPr>
        <w:tabs>
          <w:tab w:val="num" w:pos="1211"/>
        </w:tabs>
        <w:ind w:left="1208" w:hanging="357"/>
      </w:pPr>
      <w:rPr>
        <w:rFonts w:hint="default"/>
      </w:rPr>
    </w:lvl>
    <w:lvl w:ilvl="1" w:tplc="080A0019" w:tentative="1">
      <w:start w:val="1"/>
      <w:numFmt w:val="lowerLetter"/>
      <w:lvlText w:val="%2."/>
      <w:lvlJc w:val="left"/>
      <w:pPr>
        <w:tabs>
          <w:tab w:val="num" w:pos="1440"/>
        </w:tabs>
        <w:ind w:left="1440" w:hanging="360"/>
      </w:pPr>
    </w:lvl>
    <w:lvl w:ilvl="2" w:tplc="080A001B" w:tentative="1">
      <w:start w:val="1"/>
      <w:numFmt w:val="lowerRoman"/>
      <w:lvlText w:val="%3."/>
      <w:lvlJc w:val="right"/>
      <w:pPr>
        <w:tabs>
          <w:tab w:val="num" w:pos="2160"/>
        </w:tabs>
        <w:ind w:left="2160" w:hanging="180"/>
      </w:pPr>
    </w:lvl>
    <w:lvl w:ilvl="3" w:tplc="080A000F" w:tentative="1">
      <w:start w:val="1"/>
      <w:numFmt w:val="decimal"/>
      <w:lvlText w:val="%4."/>
      <w:lvlJc w:val="left"/>
      <w:pPr>
        <w:tabs>
          <w:tab w:val="num" w:pos="2880"/>
        </w:tabs>
        <w:ind w:left="2880" w:hanging="360"/>
      </w:pPr>
    </w:lvl>
    <w:lvl w:ilvl="4" w:tplc="080A0019" w:tentative="1">
      <w:start w:val="1"/>
      <w:numFmt w:val="lowerLetter"/>
      <w:lvlText w:val="%5."/>
      <w:lvlJc w:val="left"/>
      <w:pPr>
        <w:tabs>
          <w:tab w:val="num" w:pos="3600"/>
        </w:tabs>
        <w:ind w:left="3600" w:hanging="360"/>
      </w:pPr>
    </w:lvl>
    <w:lvl w:ilvl="5" w:tplc="080A001B" w:tentative="1">
      <w:start w:val="1"/>
      <w:numFmt w:val="lowerRoman"/>
      <w:lvlText w:val="%6."/>
      <w:lvlJc w:val="right"/>
      <w:pPr>
        <w:tabs>
          <w:tab w:val="num" w:pos="4320"/>
        </w:tabs>
        <w:ind w:left="4320" w:hanging="180"/>
      </w:pPr>
    </w:lvl>
    <w:lvl w:ilvl="6" w:tplc="080A000F" w:tentative="1">
      <w:start w:val="1"/>
      <w:numFmt w:val="decimal"/>
      <w:lvlText w:val="%7."/>
      <w:lvlJc w:val="left"/>
      <w:pPr>
        <w:tabs>
          <w:tab w:val="num" w:pos="5040"/>
        </w:tabs>
        <w:ind w:left="5040" w:hanging="360"/>
      </w:pPr>
    </w:lvl>
    <w:lvl w:ilvl="7" w:tplc="080A0019" w:tentative="1">
      <w:start w:val="1"/>
      <w:numFmt w:val="lowerLetter"/>
      <w:lvlText w:val="%8."/>
      <w:lvlJc w:val="left"/>
      <w:pPr>
        <w:tabs>
          <w:tab w:val="num" w:pos="5760"/>
        </w:tabs>
        <w:ind w:left="5760" w:hanging="360"/>
      </w:pPr>
    </w:lvl>
    <w:lvl w:ilvl="8" w:tplc="080A001B" w:tentative="1">
      <w:start w:val="1"/>
      <w:numFmt w:val="lowerRoman"/>
      <w:lvlText w:val="%9."/>
      <w:lvlJc w:val="right"/>
      <w:pPr>
        <w:tabs>
          <w:tab w:val="num" w:pos="6480"/>
        </w:tabs>
        <w:ind w:left="6480" w:hanging="180"/>
      </w:pPr>
    </w:lvl>
  </w:abstractNum>
  <w:abstractNum w:abstractNumId="34">
    <w:nsid w:val="6212208A"/>
    <w:multiLevelType w:val="hybridMultilevel"/>
    <w:tmpl w:val="49DCD5F6"/>
    <w:lvl w:ilvl="0" w:tplc="07860BFE">
      <w:start w:val="1"/>
      <w:numFmt w:val="lowerLetter"/>
      <w:lvlText w:val="%1)"/>
      <w:lvlJc w:val="left"/>
      <w:pPr>
        <w:ind w:left="1353" w:hanging="360"/>
      </w:pPr>
      <w:rPr>
        <w:rFonts w:hint="default"/>
      </w:rPr>
    </w:lvl>
    <w:lvl w:ilvl="1" w:tplc="280A0019" w:tentative="1">
      <w:start w:val="1"/>
      <w:numFmt w:val="lowerLetter"/>
      <w:lvlText w:val="%2."/>
      <w:lvlJc w:val="left"/>
      <w:pPr>
        <w:ind w:left="2073" w:hanging="360"/>
      </w:pPr>
    </w:lvl>
    <w:lvl w:ilvl="2" w:tplc="280A001B" w:tentative="1">
      <w:start w:val="1"/>
      <w:numFmt w:val="lowerRoman"/>
      <w:lvlText w:val="%3."/>
      <w:lvlJc w:val="right"/>
      <w:pPr>
        <w:ind w:left="2793" w:hanging="180"/>
      </w:pPr>
    </w:lvl>
    <w:lvl w:ilvl="3" w:tplc="280A000F" w:tentative="1">
      <w:start w:val="1"/>
      <w:numFmt w:val="decimal"/>
      <w:lvlText w:val="%4."/>
      <w:lvlJc w:val="left"/>
      <w:pPr>
        <w:ind w:left="3513" w:hanging="360"/>
      </w:pPr>
    </w:lvl>
    <w:lvl w:ilvl="4" w:tplc="280A0019" w:tentative="1">
      <w:start w:val="1"/>
      <w:numFmt w:val="lowerLetter"/>
      <w:lvlText w:val="%5."/>
      <w:lvlJc w:val="left"/>
      <w:pPr>
        <w:ind w:left="4233" w:hanging="360"/>
      </w:pPr>
    </w:lvl>
    <w:lvl w:ilvl="5" w:tplc="280A001B" w:tentative="1">
      <w:start w:val="1"/>
      <w:numFmt w:val="lowerRoman"/>
      <w:lvlText w:val="%6."/>
      <w:lvlJc w:val="right"/>
      <w:pPr>
        <w:ind w:left="4953" w:hanging="180"/>
      </w:pPr>
    </w:lvl>
    <w:lvl w:ilvl="6" w:tplc="280A000F" w:tentative="1">
      <w:start w:val="1"/>
      <w:numFmt w:val="decimal"/>
      <w:lvlText w:val="%7."/>
      <w:lvlJc w:val="left"/>
      <w:pPr>
        <w:ind w:left="5673" w:hanging="360"/>
      </w:pPr>
    </w:lvl>
    <w:lvl w:ilvl="7" w:tplc="280A0019" w:tentative="1">
      <w:start w:val="1"/>
      <w:numFmt w:val="lowerLetter"/>
      <w:lvlText w:val="%8."/>
      <w:lvlJc w:val="left"/>
      <w:pPr>
        <w:ind w:left="6393" w:hanging="360"/>
      </w:pPr>
    </w:lvl>
    <w:lvl w:ilvl="8" w:tplc="280A001B" w:tentative="1">
      <w:start w:val="1"/>
      <w:numFmt w:val="lowerRoman"/>
      <w:lvlText w:val="%9."/>
      <w:lvlJc w:val="right"/>
      <w:pPr>
        <w:ind w:left="7113" w:hanging="180"/>
      </w:pPr>
    </w:lvl>
  </w:abstractNum>
  <w:abstractNum w:abstractNumId="35">
    <w:nsid w:val="69901246"/>
    <w:multiLevelType w:val="multilevel"/>
    <w:tmpl w:val="8DD814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nsid w:val="6D0D5CE0"/>
    <w:multiLevelType w:val="hybridMultilevel"/>
    <w:tmpl w:val="F080F82E"/>
    <w:lvl w:ilvl="0" w:tplc="720A5310">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6D4824E0"/>
    <w:multiLevelType w:val="hybridMultilevel"/>
    <w:tmpl w:val="2D2A1F30"/>
    <w:lvl w:ilvl="0" w:tplc="33F814B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6E6C7A13"/>
    <w:multiLevelType w:val="hybridMultilevel"/>
    <w:tmpl w:val="27042506"/>
    <w:lvl w:ilvl="0" w:tplc="EB7C7CDA">
      <w:start w:val="1"/>
      <w:numFmt w:val="lowerLetter"/>
      <w:lvlText w:val="%1)"/>
      <w:lvlJc w:val="left"/>
      <w:pPr>
        <w:ind w:left="1776" w:hanging="360"/>
      </w:pPr>
      <w:rPr>
        <w:rFonts w:hint="default"/>
      </w:rPr>
    </w:lvl>
    <w:lvl w:ilvl="1" w:tplc="280A0019" w:tentative="1">
      <w:start w:val="1"/>
      <w:numFmt w:val="lowerLetter"/>
      <w:lvlText w:val="%2."/>
      <w:lvlJc w:val="left"/>
      <w:pPr>
        <w:ind w:left="2496" w:hanging="360"/>
      </w:pPr>
    </w:lvl>
    <w:lvl w:ilvl="2" w:tplc="280A001B" w:tentative="1">
      <w:start w:val="1"/>
      <w:numFmt w:val="lowerRoman"/>
      <w:lvlText w:val="%3."/>
      <w:lvlJc w:val="right"/>
      <w:pPr>
        <w:ind w:left="3216" w:hanging="180"/>
      </w:pPr>
    </w:lvl>
    <w:lvl w:ilvl="3" w:tplc="280A000F" w:tentative="1">
      <w:start w:val="1"/>
      <w:numFmt w:val="decimal"/>
      <w:lvlText w:val="%4."/>
      <w:lvlJc w:val="left"/>
      <w:pPr>
        <w:ind w:left="3936" w:hanging="360"/>
      </w:pPr>
    </w:lvl>
    <w:lvl w:ilvl="4" w:tplc="280A0019" w:tentative="1">
      <w:start w:val="1"/>
      <w:numFmt w:val="lowerLetter"/>
      <w:lvlText w:val="%5."/>
      <w:lvlJc w:val="left"/>
      <w:pPr>
        <w:ind w:left="4656" w:hanging="360"/>
      </w:pPr>
    </w:lvl>
    <w:lvl w:ilvl="5" w:tplc="280A001B" w:tentative="1">
      <w:start w:val="1"/>
      <w:numFmt w:val="lowerRoman"/>
      <w:lvlText w:val="%6."/>
      <w:lvlJc w:val="right"/>
      <w:pPr>
        <w:ind w:left="5376" w:hanging="180"/>
      </w:pPr>
    </w:lvl>
    <w:lvl w:ilvl="6" w:tplc="280A000F" w:tentative="1">
      <w:start w:val="1"/>
      <w:numFmt w:val="decimal"/>
      <w:lvlText w:val="%7."/>
      <w:lvlJc w:val="left"/>
      <w:pPr>
        <w:ind w:left="6096" w:hanging="360"/>
      </w:pPr>
    </w:lvl>
    <w:lvl w:ilvl="7" w:tplc="280A0019" w:tentative="1">
      <w:start w:val="1"/>
      <w:numFmt w:val="lowerLetter"/>
      <w:lvlText w:val="%8."/>
      <w:lvlJc w:val="left"/>
      <w:pPr>
        <w:ind w:left="6816" w:hanging="360"/>
      </w:pPr>
    </w:lvl>
    <w:lvl w:ilvl="8" w:tplc="280A001B" w:tentative="1">
      <w:start w:val="1"/>
      <w:numFmt w:val="lowerRoman"/>
      <w:lvlText w:val="%9."/>
      <w:lvlJc w:val="right"/>
      <w:pPr>
        <w:ind w:left="7536" w:hanging="180"/>
      </w:pPr>
    </w:lvl>
  </w:abstractNum>
  <w:abstractNum w:abstractNumId="39">
    <w:nsid w:val="702E6D2B"/>
    <w:multiLevelType w:val="hybridMultilevel"/>
    <w:tmpl w:val="55F88488"/>
    <w:lvl w:ilvl="0" w:tplc="4290E204">
      <w:start w:val="1"/>
      <w:numFmt w:val="lowerLetter"/>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40">
    <w:nsid w:val="706949DD"/>
    <w:multiLevelType w:val="hybridMultilevel"/>
    <w:tmpl w:val="A6D8376A"/>
    <w:lvl w:ilvl="0" w:tplc="080A0001">
      <w:start w:val="1"/>
      <w:numFmt w:val="bullet"/>
      <w:lvlText w:val=""/>
      <w:lvlJc w:val="left"/>
      <w:pPr>
        <w:ind w:left="1429" w:hanging="360"/>
      </w:pPr>
      <w:rPr>
        <w:rFonts w:ascii="Symbol" w:hAnsi="Symbol" w:hint="default"/>
      </w:rPr>
    </w:lvl>
    <w:lvl w:ilvl="1" w:tplc="080A0003">
      <w:start w:val="1"/>
      <w:numFmt w:val="bullet"/>
      <w:lvlText w:val="o"/>
      <w:lvlJc w:val="left"/>
      <w:pPr>
        <w:ind w:left="2149" w:hanging="360"/>
      </w:pPr>
      <w:rPr>
        <w:rFonts w:ascii="Courier New" w:hAnsi="Courier New" w:cs="Courier New" w:hint="default"/>
      </w:rPr>
    </w:lvl>
    <w:lvl w:ilvl="2" w:tplc="080A0005">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41">
    <w:nsid w:val="713B3AF9"/>
    <w:multiLevelType w:val="multilevel"/>
    <w:tmpl w:val="3C9EEBD6"/>
    <w:lvl w:ilvl="0">
      <w:start w:val="1"/>
      <w:numFmt w:val="upperRoman"/>
      <w:lvlText w:val="%1."/>
      <w:lvlJc w:val="left"/>
      <w:pPr>
        <w:tabs>
          <w:tab w:val="num" w:pos="720"/>
        </w:tabs>
        <w:ind w:left="720" w:hanging="360"/>
      </w:pPr>
      <w:rPr>
        <w:rFonts w:hint="default"/>
      </w:rPr>
    </w:lvl>
    <w:lvl w:ilvl="1">
      <w:start w:val="1"/>
      <w:numFmt w:val="upperLetter"/>
      <w:lvlText w:val="%2."/>
      <w:lvlJc w:val="left"/>
      <w:pPr>
        <w:tabs>
          <w:tab w:val="num" w:pos="1440"/>
        </w:tabs>
        <w:ind w:left="1440" w:hanging="360"/>
      </w:pPr>
      <w:rPr>
        <w:rFonts w:hint="default"/>
        <w:b w:val="0"/>
      </w:rPr>
    </w:lvl>
    <w:lvl w:ilvl="2">
      <w:start w:val="1"/>
      <w:numFmt w:val="decimal"/>
      <w:lvlText w:val="%3."/>
      <w:lvlJc w:val="left"/>
      <w:pPr>
        <w:tabs>
          <w:tab w:val="num" w:pos="2160"/>
        </w:tabs>
        <w:ind w:left="2160" w:hanging="360"/>
      </w:pPr>
      <w:rPr>
        <w:rFonts w:hint="default"/>
        <w:b w:val="0"/>
      </w:rPr>
    </w:lvl>
    <w:lvl w:ilvl="3">
      <w:start w:val="1"/>
      <w:numFmt w:val="lowerLetter"/>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lowerLetter"/>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42">
    <w:nsid w:val="72450876"/>
    <w:multiLevelType w:val="multilevel"/>
    <w:tmpl w:val="99CEEE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nsid w:val="77635A71"/>
    <w:multiLevelType w:val="hybridMultilevel"/>
    <w:tmpl w:val="A4BC4332"/>
    <w:lvl w:ilvl="0" w:tplc="BCDE29D2">
      <w:start w:val="1"/>
      <w:numFmt w:val="decimal"/>
      <w:lvlText w:val="%1."/>
      <w:lvlJc w:val="left"/>
      <w:pPr>
        <w:tabs>
          <w:tab w:val="num" w:pos="1727"/>
        </w:tabs>
        <w:ind w:left="1727" w:hanging="450"/>
      </w:pPr>
      <w:rPr>
        <w:rFonts w:hint="default"/>
        <w:b/>
      </w:rPr>
    </w:lvl>
    <w:lvl w:ilvl="1" w:tplc="0C0A0019" w:tentative="1">
      <w:start w:val="1"/>
      <w:numFmt w:val="lowerLetter"/>
      <w:lvlText w:val="%2."/>
      <w:lvlJc w:val="left"/>
      <w:pPr>
        <w:tabs>
          <w:tab w:val="num" w:pos="1800"/>
        </w:tabs>
        <w:ind w:left="1800" w:hanging="360"/>
      </w:pPr>
    </w:lvl>
    <w:lvl w:ilvl="2" w:tplc="0C0A001B" w:tentative="1">
      <w:start w:val="1"/>
      <w:numFmt w:val="lowerRoman"/>
      <w:lvlText w:val="%3."/>
      <w:lvlJc w:val="right"/>
      <w:pPr>
        <w:tabs>
          <w:tab w:val="num" w:pos="2520"/>
        </w:tabs>
        <w:ind w:left="2520" w:hanging="180"/>
      </w:pPr>
    </w:lvl>
    <w:lvl w:ilvl="3" w:tplc="0C0A000F" w:tentative="1">
      <w:start w:val="1"/>
      <w:numFmt w:val="decimal"/>
      <w:lvlText w:val="%4."/>
      <w:lvlJc w:val="left"/>
      <w:pPr>
        <w:tabs>
          <w:tab w:val="num" w:pos="3240"/>
        </w:tabs>
        <w:ind w:left="3240" w:hanging="360"/>
      </w:pPr>
    </w:lvl>
    <w:lvl w:ilvl="4" w:tplc="0C0A0019" w:tentative="1">
      <w:start w:val="1"/>
      <w:numFmt w:val="lowerLetter"/>
      <w:lvlText w:val="%5."/>
      <w:lvlJc w:val="left"/>
      <w:pPr>
        <w:tabs>
          <w:tab w:val="num" w:pos="3960"/>
        </w:tabs>
        <w:ind w:left="3960" w:hanging="360"/>
      </w:pPr>
    </w:lvl>
    <w:lvl w:ilvl="5" w:tplc="0C0A001B" w:tentative="1">
      <w:start w:val="1"/>
      <w:numFmt w:val="lowerRoman"/>
      <w:lvlText w:val="%6."/>
      <w:lvlJc w:val="right"/>
      <w:pPr>
        <w:tabs>
          <w:tab w:val="num" w:pos="4680"/>
        </w:tabs>
        <w:ind w:left="4680" w:hanging="180"/>
      </w:pPr>
    </w:lvl>
    <w:lvl w:ilvl="6" w:tplc="0C0A000F" w:tentative="1">
      <w:start w:val="1"/>
      <w:numFmt w:val="decimal"/>
      <w:lvlText w:val="%7."/>
      <w:lvlJc w:val="left"/>
      <w:pPr>
        <w:tabs>
          <w:tab w:val="num" w:pos="5400"/>
        </w:tabs>
        <w:ind w:left="5400" w:hanging="360"/>
      </w:pPr>
    </w:lvl>
    <w:lvl w:ilvl="7" w:tplc="0C0A0019" w:tentative="1">
      <w:start w:val="1"/>
      <w:numFmt w:val="lowerLetter"/>
      <w:lvlText w:val="%8."/>
      <w:lvlJc w:val="left"/>
      <w:pPr>
        <w:tabs>
          <w:tab w:val="num" w:pos="6120"/>
        </w:tabs>
        <w:ind w:left="6120" w:hanging="360"/>
      </w:pPr>
    </w:lvl>
    <w:lvl w:ilvl="8" w:tplc="0C0A001B" w:tentative="1">
      <w:start w:val="1"/>
      <w:numFmt w:val="lowerRoman"/>
      <w:lvlText w:val="%9."/>
      <w:lvlJc w:val="right"/>
      <w:pPr>
        <w:tabs>
          <w:tab w:val="num" w:pos="6840"/>
        </w:tabs>
        <w:ind w:left="6840" w:hanging="180"/>
      </w:pPr>
    </w:lvl>
  </w:abstractNum>
  <w:abstractNum w:abstractNumId="44">
    <w:nsid w:val="78192E83"/>
    <w:multiLevelType w:val="hybridMultilevel"/>
    <w:tmpl w:val="2B70AD22"/>
    <w:lvl w:ilvl="0" w:tplc="79C63CBC">
      <w:start w:val="1"/>
      <w:numFmt w:val="decimal"/>
      <w:lvlText w:val="%1)"/>
      <w:lvlJc w:val="left"/>
      <w:pPr>
        <w:tabs>
          <w:tab w:val="num" w:pos="1701"/>
        </w:tabs>
        <w:ind w:left="1701" w:hanging="567"/>
      </w:pPr>
      <w:rPr>
        <w:rFonts w:ascii="Arial" w:hAnsi="Arial" w:hint="default"/>
        <w:sz w:val="24"/>
        <w:szCs w:val="24"/>
      </w:r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45">
    <w:nsid w:val="79EE5FA5"/>
    <w:multiLevelType w:val="hybridMultilevel"/>
    <w:tmpl w:val="1CEA97AA"/>
    <w:lvl w:ilvl="0" w:tplc="D2BE6580">
      <w:start w:val="1"/>
      <w:numFmt w:val="decimal"/>
      <w:lvlText w:val="%1)"/>
      <w:lvlJc w:val="left"/>
      <w:pPr>
        <w:tabs>
          <w:tab w:val="num" w:pos="1211"/>
        </w:tabs>
        <w:ind w:left="1135" w:hanging="284"/>
      </w:pPr>
      <w:rPr>
        <w:rFonts w:hint="default"/>
      </w:rPr>
    </w:lvl>
    <w:lvl w:ilvl="1" w:tplc="FFFFFFFF">
      <w:start w:val="1"/>
      <w:numFmt w:val="decimal"/>
      <w:lvlText w:val="%2)"/>
      <w:lvlJc w:val="left"/>
      <w:pPr>
        <w:tabs>
          <w:tab w:val="num" w:pos="1316"/>
        </w:tabs>
        <w:ind w:left="1240" w:hanging="284"/>
      </w:pPr>
      <w:rPr>
        <w:rFonts w:hint="default"/>
      </w:rPr>
    </w:lvl>
    <w:lvl w:ilvl="2" w:tplc="0C0A001B" w:tentative="1">
      <w:start w:val="1"/>
      <w:numFmt w:val="lowerRoman"/>
      <w:lvlText w:val="%3."/>
      <w:lvlJc w:val="right"/>
      <w:pPr>
        <w:tabs>
          <w:tab w:val="num" w:pos="2036"/>
        </w:tabs>
        <w:ind w:left="2036" w:hanging="180"/>
      </w:pPr>
    </w:lvl>
    <w:lvl w:ilvl="3" w:tplc="0C0A000F" w:tentative="1">
      <w:start w:val="1"/>
      <w:numFmt w:val="decimal"/>
      <w:lvlText w:val="%4."/>
      <w:lvlJc w:val="left"/>
      <w:pPr>
        <w:tabs>
          <w:tab w:val="num" w:pos="2756"/>
        </w:tabs>
        <w:ind w:left="2756" w:hanging="360"/>
      </w:pPr>
    </w:lvl>
    <w:lvl w:ilvl="4" w:tplc="0C0A0019" w:tentative="1">
      <w:start w:val="1"/>
      <w:numFmt w:val="lowerLetter"/>
      <w:lvlText w:val="%5."/>
      <w:lvlJc w:val="left"/>
      <w:pPr>
        <w:tabs>
          <w:tab w:val="num" w:pos="3476"/>
        </w:tabs>
        <w:ind w:left="3476" w:hanging="360"/>
      </w:pPr>
    </w:lvl>
    <w:lvl w:ilvl="5" w:tplc="0C0A001B" w:tentative="1">
      <w:start w:val="1"/>
      <w:numFmt w:val="lowerRoman"/>
      <w:lvlText w:val="%6."/>
      <w:lvlJc w:val="right"/>
      <w:pPr>
        <w:tabs>
          <w:tab w:val="num" w:pos="4196"/>
        </w:tabs>
        <w:ind w:left="4196" w:hanging="180"/>
      </w:pPr>
    </w:lvl>
    <w:lvl w:ilvl="6" w:tplc="0C0A000F" w:tentative="1">
      <w:start w:val="1"/>
      <w:numFmt w:val="decimal"/>
      <w:lvlText w:val="%7."/>
      <w:lvlJc w:val="left"/>
      <w:pPr>
        <w:tabs>
          <w:tab w:val="num" w:pos="4916"/>
        </w:tabs>
        <w:ind w:left="4916" w:hanging="360"/>
      </w:pPr>
    </w:lvl>
    <w:lvl w:ilvl="7" w:tplc="0C0A0019" w:tentative="1">
      <w:start w:val="1"/>
      <w:numFmt w:val="lowerLetter"/>
      <w:lvlText w:val="%8."/>
      <w:lvlJc w:val="left"/>
      <w:pPr>
        <w:tabs>
          <w:tab w:val="num" w:pos="5636"/>
        </w:tabs>
        <w:ind w:left="5636" w:hanging="360"/>
      </w:pPr>
    </w:lvl>
    <w:lvl w:ilvl="8" w:tplc="0C0A001B" w:tentative="1">
      <w:start w:val="1"/>
      <w:numFmt w:val="lowerRoman"/>
      <w:lvlText w:val="%9."/>
      <w:lvlJc w:val="right"/>
      <w:pPr>
        <w:tabs>
          <w:tab w:val="num" w:pos="6356"/>
        </w:tabs>
        <w:ind w:left="6356" w:hanging="180"/>
      </w:pPr>
    </w:lvl>
  </w:abstractNum>
  <w:abstractNum w:abstractNumId="46">
    <w:nsid w:val="7ED04387"/>
    <w:multiLevelType w:val="hybridMultilevel"/>
    <w:tmpl w:val="ACAA75EE"/>
    <w:lvl w:ilvl="0" w:tplc="556A3242">
      <w:start w:val="1"/>
      <w:numFmt w:val="lowerLetter"/>
      <w:lvlText w:val="%1.-"/>
      <w:lvlJc w:val="left"/>
      <w:pPr>
        <w:tabs>
          <w:tab w:val="num" w:pos="1134"/>
        </w:tabs>
        <w:ind w:left="1134" w:hanging="567"/>
      </w:pPr>
      <w:rPr>
        <w:rFonts w:ascii="Arial" w:hAnsi="Arial" w:hint="default"/>
        <w:sz w:val="24"/>
        <w:szCs w:val="24"/>
      </w:rPr>
    </w:lvl>
    <w:lvl w:ilvl="1" w:tplc="0164D6D6">
      <w:start w:val="1"/>
      <w:numFmt w:val="decimal"/>
      <w:lvlText w:val="%2)"/>
      <w:lvlJc w:val="left"/>
      <w:pPr>
        <w:tabs>
          <w:tab w:val="num" w:pos="1647"/>
        </w:tabs>
        <w:ind w:left="1647" w:hanging="567"/>
      </w:pPr>
      <w:rPr>
        <w:rFonts w:ascii="Arial" w:hAnsi="Arial" w:hint="default"/>
        <w:sz w:val="24"/>
        <w:szCs w:val="24"/>
      </w:rPr>
    </w:lvl>
    <w:lvl w:ilvl="2" w:tplc="851C2448">
      <w:start w:val="1"/>
      <w:numFmt w:val="decimal"/>
      <w:lvlText w:val="%3.-"/>
      <w:lvlJc w:val="left"/>
      <w:pPr>
        <w:tabs>
          <w:tab w:val="num" w:pos="2547"/>
        </w:tabs>
        <w:ind w:left="2547" w:hanging="567"/>
      </w:pPr>
      <w:rPr>
        <w:rFonts w:hint="default"/>
        <w:b/>
        <w:i w:val="0"/>
      </w:r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num w:numId="1">
    <w:abstractNumId w:val="4"/>
  </w:num>
  <w:num w:numId="2">
    <w:abstractNumId w:val="0"/>
  </w:num>
  <w:num w:numId="3">
    <w:abstractNumId w:val="1"/>
  </w:num>
  <w:num w:numId="4">
    <w:abstractNumId w:val="14"/>
  </w:num>
  <w:num w:numId="5">
    <w:abstractNumId w:val="41"/>
  </w:num>
  <w:num w:numId="6">
    <w:abstractNumId w:val="28"/>
  </w:num>
  <w:num w:numId="7">
    <w:abstractNumId w:val="20"/>
  </w:num>
  <w:num w:numId="8">
    <w:abstractNumId w:val="18"/>
  </w:num>
  <w:num w:numId="9">
    <w:abstractNumId w:val="17"/>
  </w:num>
  <w:num w:numId="10">
    <w:abstractNumId w:val="26"/>
  </w:num>
  <w:num w:numId="11">
    <w:abstractNumId w:val="25"/>
  </w:num>
  <w:num w:numId="12">
    <w:abstractNumId w:val="13"/>
  </w:num>
  <w:num w:numId="13">
    <w:abstractNumId w:val="38"/>
  </w:num>
  <w:num w:numId="14">
    <w:abstractNumId w:val="31"/>
  </w:num>
  <w:num w:numId="15">
    <w:abstractNumId w:val="40"/>
  </w:num>
  <w:num w:numId="16">
    <w:abstractNumId w:val="19"/>
  </w:num>
  <w:num w:numId="17">
    <w:abstractNumId w:val="27"/>
  </w:num>
  <w:num w:numId="18">
    <w:abstractNumId w:val="8"/>
  </w:num>
  <w:num w:numId="19">
    <w:abstractNumId w:val="3"/>
  </w:num>
  <w:num w:numId="20">
    <w:abstractNumId w:val="16"/>
  </w:num>
  <w:num w:numId="21">
    <w:abstractNumId w:val="43"/>
  </w:num>
  <w:num w:numId="22">
    <w:abstractNumId w:val="23"/>
  </w:num>
  <w:num w:numId="23">
    <w:abstractNumId w:val="30"/>
  </w:num>
  <w:num w:numId="24">
    <w:abstractNumId w:val="46"/>
  </w:num>
  <w:num w:numId="25">
    <w:abstractNumId w:val="6"/>
  </w:num>
  <w:num w:numId="26">
    <w:abstractNumId w:val="24"/>
  </w:num>
  <w:num w:numId="27">
    <w:abstractNumId w:val="33"/>
  </w:num>
  <w:num w:numId="28">
    <w:abstractNumId w:val="2"/>
  </w:num>
  <w:num w:numId="29">
    <w:abstractNumId w:val="45"/>
  </w:num>
  <w:num w:numId="30">
    <w:abstractNumId w:val="12"/>
  </w:num>
  <w:num w:numId="31">
    <w:abstractNumId w:val="5"/>
  </w:num>
  <w:num w:numId="32">
    <w:abstractNumId w:val="29"/>
  </w:num>
  <w:num w:numId="33">
    <w:abstractNumId w:val="22"/>
  </w:num>
  <w:num w:numId="34">
    <w:abstractNumId w:val="21"/>
  </w:num>
  <w:num w:numId="35">
    <w:abstractNumId w:val="44"/>
  </w:num>
  <w:num w:numId="36">
    <w:abstractNumId w:val="32"/>
  </w:num>
  <w:num w:numId="37">
    <w:abstractNumId w:val="42"/>
  </w:num>
  <w:num w:numId="38">
    <w:abstractNumId w:val="9"/>
  </w:num>
  <w:num w:numId="39">
    <w:abstractNumId w:val="35"/>
  </w:num>
  <w:num w:numId="40">
    <w:abstractNumId w:val="11"/>
  </w:num>
  <w:num w:numId="41">
    <w:abstractNumId w:val="34"/>
  </w:num>
  <w:num w:numId="42">
    <w:abstractNumId w:val="36"/>
  </w:num>
  <w:num w:numId="43">
    <w:abstractNumId w:val="37"/>
  </w:num>
  <w:num w:numId="44">
    <w:abstractNumId w:val="7"/>
  </w:num>
  <w:num w:numId="45">
    <w:abstractNumId w:val="10"/>
  </w:num>
  <w:num w:numId="46">
    <w:abstractNumId w:val="15"/>
  </w:num>
  <w:num w:numId="47">
    <w:abstractNumId w:val="39"/>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pt-BR" w:vendorID="64" w:dllVersion="131078" w:nlCheck="1" w:checkStyle="0"/>
  <w:activeWritingStyle w:appName="MSWord" w:lang="es-PE" w:vendorID="64" w:dllVersion="131078" w:nlCheck="1" w:checkStyle="1"/>
  <w:activeWritingStyle w:appName="MSWord" w:lang="en-US" w:vendorID="64" w:dllVersion="131078" w:nlCheck="1" w:checkStyle="1"/>
  <w:activeWritingStyle w:appName="MSWord" w:lang="es-ES" w:vendorID="64" w:dllVersion="131078" w:nlCheck="1" w:checkStyle="1"/>
  <w:activeWritingStyle w:appName="MSWord" w:lang="es-ES_tradnl" w:vendorID="64" w:dllVersion="131078" w:nlCheck="1" w:checkStyle="1"/>
  <w:activeWritingStyle w:appName="MSWord" w:lang="es-CL" w:vendorID="64" w:dllVersion="131078" w:nlCheck="1" w:checkStyle="1"/>
  <w:activeWritingStyle w:appName="MSWord" w:lang="es-AR" w:vendorID="64" w:dllVersion="131078" w:nlCheck="1" w:checkStyle="1"/>
  <w:activeWritingStyle w:appName="MSWord" w:lang="es-MX" w:vendorID="64" w:dllVersion="131078" w:nlCheck="1" w:checkStyle="1"/>
  <w:defaultTabStop w:val="708"/>
  <w:hyphenationZone w:val="425"/>
  <w:drawingGridHorizontalSpacing w:val="12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4440"/>
    <w:rsid w:val="00000C5C"/>
    <w:rsid w:val="000017CB"/>
    <w:rsid w:val="00006C3F"/>
    <w:rsid w:val="00007DA3"/>
    <w:rsid w:val="00014335"/>
    <w:rsid w:val="000144C5"/>
    <w:rsid w:val="00014C9C"/>
    <w:rsid w:val="0001703D"/>
    <w:rsid w:val="00017353"/>
    <w:rsid w:val="0001768D"/>
    <w:rsid w:val="00020AF7"/>
    <w:rsid w:val="000218E8"/>
    <w:rsid w:val="00021CB4"/>
    <w:rsid w:val="00022BDA"/>
    <w:rsid w:val="00023B16"/>
    <w:rsid w:val="00023D14"/>
    <w:rsid w:val="00023EFF"/>
    <w:rsid w:val="00032A81"/>
    <w:rsid w:val="00035283"/>
    <w:rsid w:val="00035A95"/>
    <w:rsid w:val="00040F41"/>
    <w:rsid w:val="00041E76"/>
    <w:rsid w:val="00042305"/>
    <w:rsid w:val="000425F1"/>
    <w:rsid w:val="00042CB8"/>
    <w:rsid w:val="00042DB1"/>
    <w:rsid w:val="00043072"/>
    <w:rsid w:val="000433D2"/>
    <w:rsid w:val="000438F4"/>
    <w:rsid w:val="00044F3A"/>
    <w:rsid w:val="00045D96"/>
    <w:rsid w:val="00051B83"/>
    <w:rsid w:val="0005580C"/>
    <w:rsid w:val="00060926"/>
    <w:rsid w:val="0006242D"/>
    <w:rsid w:val="000644B5"/>
    <w:rsid w:val="00064B6A"/>
    <w:rsid w:val="00065CAF"/>
    <w:rsid w:val="00066FF7"/>
    <w:rsid w:val="00072E36"/>
    <w:rsid w:val="00072F2B"/>
    <w:rsid w:val="000817CD"/>
    <w:rsid w:val="000825EE"/>
    <w:rsid w:val="00084759"/>
    <w:rsid w:val="00084BA6"/>
    <w:rsid w:val="00093E88"/>
    <w:rsid w:val="00097E8A"/>
    <w:rsid w:val="000A6544"/>
    <w:rsid w:val="000A6CAC"/>
    <w:rsid w:val="000B2082"/>
    <w:rsid w:val="000B46EE"/>
    <w:rsid w:val="000B5EA6"/>
    <w:rsid w:val="000C1168"/>
    <w:rsid w:val="000C2DA6"/>
    <w:rsid w:val="000C6AFE"/>
    <w:rsid w:val="000D366C"/>
    <w:rsid w:val="000D78D5"/>
    <w:rsid w:val="000E0E0C"/>
    <w:rsid w:val="000E1B3B"/>
    <w:rsid w:val="000E1F5F"/>
    <w:rsid w:val="000E29FB"/>
    <w:rsid w:val="000E6371"/>
    <w:rsid w:val="000F0DA0"/>
    <w:rsid w:val="000F3EF4"/>
    <w:rsid w:val="000F4B69"/>
    <w:rsid w:val="000F54D5"/>
    <w:rsid w:val="001002D3"/>
    <w:rsid w:val="001011B3"/>
    <w:rsid w:val="00103B11"/>
    <w:rsid w:val="00103DAE"/>
    <w:rsid w:val="00105B2F"/>
    <w:rsid w:val="00105FB1"/>
    <w:rsid w:val="00107E83"/>
    <w:rsid w:val="00113F3D"/>
    <w:rsid w:val="00115216"/>
    <w:rsid w:val="00115C03"/>
    <w:rsid w:val="001165DB"/>
    <w:rsid w:val="001216D6"/>
    <w:rsid w:val="00121EA7"/>
    <w:rsid w:val="00122799"/>
    <w:rsid w:val="00122A82"/>
    <w:rsid w:val="00123A29"/>
    <w:rsid w:val="001242BB"/>
    <w:rsid w:val="00124803"/>
    <w:rsid w:val="00124A78"/>
    <w:rsid w:val="001252BB"/>
    <w:rsid w:val="00126967"/>
    <w:rsid w:val="00130422"/>
    <w:rsid w:val="001338A4"/>
    <w:rsid w:val="00140251"/>
    <w:rsid w:val="00140375"/>
    <w:rsid w:val="001409C2"/>
    <w:rsid w:val="0014151D"/>
    <w:rsid w:val="00141E0A"/>
    <w:rsid w:val="00144A56"/>
    <w:rsid w:val="00146192"/>
    <w:rsid w:val="001467BC"/>
    <w:rsid w:val="00146DC9"/>
    <w:rsid w:val="00150BC9"/>
    <w:rsid w:val="00156220"/>
    <w:rsid w:val="00157307"/>
    <w:rsid w:val="00157B58"/>
    <w:rsid w:val="00160699"/>
    <w:rsid w:val="00161059"/>
    <w:rsid w:val="00161D80"/>
    <w:rsid w:val="00163058"/>
    <w:rsid w:val="00164AA4"/>
    <w:rsid w:val="00164E39"/>
    <w:rsid w:val="00167015"/>
    <w:rsid w:val="001679C6"/>
    <w:rsid w:val="00171B99"/>
    <w:rsid w:val="00171FB3"/>
    <w:rsid w:val="00181ABA"/>
    <w:rsid w:val="001825B6"/>
    <w:rsid w:val="00187185"/>
    <w:rsid w:val="00190EF5"/>
    <w:rsid w:val="0019165E"/>
    <w:rsid w:val="00193209"/>
    <w:rsid w:val="001957FC"/>
    <w:rsid w:val="00197B40"/>
    <w:rsid w:val="001A28AD"/>
    <w:rsid w:val="001A3C4B"/>
    <w:rsid w:val="001A4045"/>
    <w:rsid w:val="001A5571"/>
    <w:rsid w:val="001A6B19"/>
    <w:rsid w:val="001B4C3D"/>
    <w:rsid w:val="001B7B94"/>
    <w:rsid w:val="001C02A9"/>
    <w:rsid w:val="001C2914"/>
    <w:rsid w:val="001D49C9"/>
    <w:rsid w:val="001E0216"/>
    <w:rsid w:val="001E4DEE"/>
    <w:rsid w:val="001E57DA"/>
    <w:rsid w:val="001E6F20"/>
    <w:rsid w:val="001E7A4F"/>
    <w:rsid w:val="001F0656"/>
    <w:rsid w:val="001F09CB"/>
    <w:rsid w:val="001F1202"/>
    <w:rsid w:val="001F3B90"/>
    <w:rsid w:val="001F55B0"/>
    <w:rsid w:val="001F67CB"/>
    <w:rsid w:val="002103B2"/>
    <w:rsid w:val="0021179C"/>
    <w:rsid w:val="0021567C"/>
    <w:rsid w:val="00216ED0"/>
    <w:rsid w:val="0021747E"/>
    <w:rsid w:val="00220B07"/>
    <w:rsid w:val="00222525"/>
    <w:rsid w:val="002226A6"/>
    <w:rsid w:val="00224173"/>
    <w:rsid w:val="00225337"/>
    <w:rsid w:val="00227118"/>
    <w:rsid w:val="00240677"/>
    <w:rsid w:val="00242C41"/>
    <w:rsid w:val="00243B69"/>
    <w:rsid w:val="002460D8"/>
    <w:rsid w:val="00246A42"/>
    <w:rsid w:val="00247BAC"/>
    <w:rsid w:val="00247C5E"/>
    <w:rsid w:val="00252168"/>
    <w:rsid w:val="00262354"/>
    <w:rsid w:val="00264CCE"/>
    <w:rsid w:val="00266567"/>
    <w:rsid w:val="002712BE"/>
    <w:rsid w:val="00271D01"/>
    <w:rsid w:val="002724AA"/>
    <w:rsid w:val="00272CA0"/>
    <w:rsid w:val="00273940"/>
    <w:rsid w:val="0028229D"/>
    <w:rsid w:val="002928B5"/>
    <w:rsid w:val="0029489C"/>
    <w:rsid w:val="00295FEB"/>
    <w:rsid w:val="0029703B"/>
    <w:rsid w:val="002A0B7C"/>
    <w:rsid w:val="002A0BDE"/>
    <w:rsid w:val="002A2AD9"/>
    <w:rsid w:val="002A7603"/>
    <w:rsid w:val="002B15FB"/>
    <w:rsid w:val="002B46CA"/>
    <w:rsid w:val="002B6C40"/>
    <w:rsid w:val="002C2E7B"/>
    <w:rsid w:val="002C592A"/>
    <w:rsid w:val="002C7A7A"/>
    <w:rsid w:val="002D1D83"/>
    <w:rsid w:val="002D3563"/>
    <w:rsid w:val="002D6112"/>
    <w:rsid w:val="002D7D25"/>
    <w:rsid w:val="002E243B"/>
    <w:rsid w:val="002E5A09"/>
    <w:rsid w:val="002E7A39"/>
    <w:rsid w:val="002F3599"/>
    <w:rsid w:val="002F4E46"/>
    <w:rsid w:val="002F6DC2"/>
    <w:rsid w:val="002F767C"/>
    <w:rsid w:val="00304307"/>
    <w:rsid w:val="0030520E"/>
    <w:rsid w:val="003064F6"/>
    <w:rsid w:val="00314F2E"/>
    <w:rsid w:val="003159D1"/>
    <w:rsid w:val="00322385"/>
    <w:rsid w:val="00323825"/>
    <w:rsid w:val="00323D27"/>
    <w:rsid w:val="00324350"/>
    <w:rsid w:val="003250AF"/>
    <w:rsid w:val="003274B2"/>
    <w:rsid w:val="00327DEC"/>
    <w:rsid w:val="003323FE"/>
    <w:rsid w:val="003363AA"/>
    <w:rsid w:val="003369DD"/>
    <w:rsid w:val="0033700B"/>
    <w:rsid w:val="00341FF9"/>
    <w:rsid w:val="00346C6F"/>
    <w:rsid w:val="00356759"/>
    <w:rsid w:val="00356F63"/>
    <w:rsid w:val="00361C98"/>
    <w:rsid w:val="0036210B"/>
    <w:rsid w:val="00364DA5"/>
    <w:rsid w:val="0036719E"/>
    <w:rsid w:val="003716BA"/>
    <w:rsid w:val="003717E6"/>
    <w:rsid w:val="00384C7D"/>
    <w:rsid w:val="00393513"/>
    <w:rsid w:val="003A3E8F"/>
    <w:rsid w:val="003A56D3"/>
    <w:rsid w:val="003B5F75"/>
    <w:rsid w:val="003C20B6"/>
    <w:rsid w:val="003C4388"/>
    <w:rsid w:val="003C4583"/>
    <w:rsid w:val="003C4823"/>
    <w:rsid w:val="003C52E8"/>
    <w:rsid w:val="003C5B2F"/>
    <w:rsid w:val="003C7B3C"/>
    <w:rsid w:val="003D0941"/>
    <w:rsid w:val="003D45E9"/>
    <w:rsid w:val="003D4DC4"/>
    <w:rsid w:val="003E00F9"/>
    <w:rsid w:val="003E03BD"/>
    <w:rsid w:val="003E3CD8"/>
    <w:rsid w:val="003E59E8"/>
    <w:rsid w:val="003E6B54"/>
    <w:rsid w:val="003E727C"/>
    <w:rsid w:val="003E75A1"/>
    <w:rsid w:val="003F45BC"/>
    <w:rsid w:val="003F45E5"/>
    <w:rsid w:val="003F54CE"/>
    <w:rsid w:val="003F5E97"/>
    <w:rsid w:val="003F7A8A"/>
    <w:rsid w:val="0040166B"/>
    <w:rsid w:val="0040314E"/>
    <w:rsid w:val="004049E9"/>
    <w:rsid w:val="0040528C"/>
    <w:rsid w:val="004059BD"/>
    <w:rsid w:val="004123A3"/>
    <w:rsid w:val="00414440"/>
    <w:rsid w:val="004168BE"/>
    <w:rsid w:val="00421788"/>
    <w:rsid w:val="00424FF8"/>
    <w:rsid w:val="004270B2"/>
    <w:rsid w:val="0043014F"/>
    <w:rsid w:val="004307AB"/>
    <w:rsid w:val="0043249D"/>
    <w:rsid w:val="004326A1"/>
    <w:rsid w:val="004341C7"/>
    <w:rsid w:val="004409E3"/>
    <w:rsid w:val="00442EDD"/>
    <w:rsid w:val="00444129"/>
    <w:rsid w:val="004526B8"/>
    <w:rsid w:val="004537E8"/>
    <w:rsid w:val="00461E6E"/>
    <w:rsid w:val="00470EE3"/>
    <w:rsid w:val="004772AC"/>
    <w:rsid w:val="00480F5E"/>
    <w:rsid w:val="0048175E"/>
    <w:rsid w:val="0048176F"/>
    <w:rsid w:val="004844EE"/>
    <w:rsid w:val="00487A05"/>
    <w:rsid w:val="00487B33"/>
    <w:rsid w:val="00490AB3"/>
    <w:rsid w:val="004914AB"/>
    <w:rsid w:val="0049492C"/>
    <w:rsid w:val="00494EBF"/>
    <w:rsid w:val="00495C6D"/>
    <w:rsid w:val="004A29D5"/>
    <w:rsid w:val="004A31E0"/>
    <w:rsid w:val="004A389F"/>
    <w:rsid w:val="004B44B0"/>
    <w:rsid w:val="004B7511"/>
    <w:rsid w:val="004C1002"/>
    <w:rsid w:val="004C3B8E"/>
    <w:rsid w:val="004C5784"/>
    <w:rsid w:val="004C58C4"/>
    <w:rsid w:val="004D29E9"/>
    <w:rsid w:val="004D3528"/>
    <w:rsid w:val="004D4C96"/>
    <w:rsid w:val="004D627F"/>
    <w:rsid w:val="004E2603"/>
    <w:rsid w:val="004E2D88"/>
    <w:rsid w:val="004E3ADD"/>
    <w:rsid w:val="004E633C"/>
    <w:rsid w:val="004E7721"/>
    <w:rsid w:val="004F043E"/>
    <w:rsid w:val="004F414C"/>
    <w:rsid w:val="004F4E9D"/>
    <w:rsid w:val="004F6129"/>
    <w:rsid w:val="004F7C91"/>
    <w:rsid w:val="004F7E03"/>
    <w:rsid w:val="0050063F"/>
    <w:rsid w:val="00503DBC"/>
    <w:rsid w:val="005042C6"/>
    <w:rsid w:val="00507F35"/>
    <w:rsid w:val="00510D2F"/>
    <w:rsid w:val="00512804"/>
    <w:rsid w:val="00514544"/>
    <w:rsid w:val="00515281"/>
    <w:rsid w:val="0051540B"/>
    <w:rsid w:val="00516895"/>
    <w:rsid w:val="00521116"/>
    <w:rsid w:val="00521995"/>
    <w:rsid w:val="005229AE"/>
    <w:rsid w:val="0052489E"/>
    <w:rsid w:val="00527348"/>
    <w:rsid w:val="0053404A"/>
    <w:rsid w:val="00535862"/>
    <w:rsid w:val="005361F8"/>
    <w:rsid w:val="00543B00"/>
    <w:rsid w:val="00543DB3"/>
    <w:rsid w:val="00544799"/>
    <w:rsid w:val="00545B9D"/>
    <w:rsid w:val="00546CA2"/>
    <w:rsid w:val="00551DF3"/>
    <w:rsid w:val="00552298"/>
    <w:rsid w:val="00555860"/>
    <w:rsid w:val="005617CF"/>
    <w:rsid w:val="00562CA8"/>
    <w:rsid w:val="00562DD7"/>
    <w:rsid w:val="00565F6E"/>
    <w:rsid w:val="00566595"/>
    <w:rsid w:val="00566AAB"/>
    <w:rsid w:val="00575C6E"/>
    <w:rsid w:val="005802A6"/>
    <w:rsid w:val="005821A1"/>
    <w:rsid w:val="00582552"/>
    <w:rsid w:val="005837F1"/>
    <w:rsid w:val="005905F3"/>
    <w:rsid w:val="00592BBE"/>
    <w:rsid w:val="00593669"/>
    <w:rsid w:val="005A2354"/>
    <w:rsid w:val="005A30BD"/>
    <w:rsid w:val="005A368A"/>
    <w:rsid w:val="005A3C22"/>
    <w:rsid w:val="005A3E51"/>
    <w:rsid w:val="005A5EC4"/>
    <w:rsid w:val="005A63E8"/>
    <w:rsid w:val="005A67B0"/>
    <w:rsid w:val="005B0714"/>
    <w:rsid w:val="005B2426"/>
    <w:rsid w:val="005B597E"/>
    <w:rsid w:val="005B6F72"/>
    <w:rsid w:val="005C1370"/>
    <w:rsid w:val="005C1599"/>
    <w:rsid w:val="005C3E0D"/>
    <w:rsid w:val="005C7B4A"/>
    <w:rsid w:val="005D12C1"/>
    <w:rsid w:val="005D3769"/>
    <w:rsid w:val="005D5A05"/>
    <w:rsid w:val="005D6D69"/>
    <w:rsid w:val="005E51F2"/>
    <w:rsid w:val="005E6FA6"/>
    <w:rsid w:val="005E73D6"/>
    <w:rsid w:val="005F0CF9"/>
    <w:rsid w:val="005F25E7"/>
    <w:rsid w:val="005F4B43"/>
    <w:rsid w:val="005F50E0"/>
    <w:rsid w:val="005F64FE"/>
    <w:rsid w:val="006023DA"/>
    <w:rsid w:val="0060286B"/>
    <w:rsid w:val="006059A2"/>
    <w:rsid w:val="00605F48"/>
    <w:rsid w:val="00607C8D"/>
    <w:rsid w:val="00611098"/>
    <w:rsid w:val="0061785B"/>
    <w:rsid w:val="00623743"/>
    <w:rsid w:val="00625502"/>
    <w:rsid w:val="006264E2"/>
    <w:rsid w:val="00631F5B"/>
    <w:rsid w:val="00632242"/>
    <w:rsid w:val="00633AA6"/>
    <w:rsid w:val="00633DCA"/>
    <w:rsid w:val="006419FC"/>
    <w:rsid w:val="00641F80"/>
    <w:rsid w:val="00647B35"/>
    <w:rsid w:val="0065102B"/>
    <w:rsid w:val="006571CD"/>
    <w:rsid w:val="00660940"/>
    <w:rsid w:val="00662033"/>
    <w:rsid w:val="00665E2E"/>
    <w:rsid w:val="00675B77"/>
    <w:rsid w:val="00680FD7"/>
    <w:rsid w:val="006865CA"/>
    <w:rsid w:val="006876F3"/>
    <w:rsid w:val="00692F35"/>
    <w:rsid w:val="006930B7"/>
    <w:rsid w:val="00695F80"/>
    <w:rsid w:val="00696564"/>
    <w:rsid w:val="006A07E5"/>
    <w:rsid w:val="006A16C9"/>
    <w:rsid w:val="006A1A43"/>
    <w:rsid w:val="006A23F6"/>
    <w:rsid w:val="006A3186"/>
    <w:rsid w:val="006A34A0"/>
    <w:rsid w:val="006A5BA5"/>
    <w:rsid w:val="006A6958"/>
    <w:rsid w:val="006C0E43"/>
    <w:rsid w:val="006C1C1F"/>
    <w:rsid w:val="006C47A8"/>
    <w:rsid w:val="006C65CF"/>
    <w:rsid w:val="006C738E"/>
    <w:rsid w:val="006D260C"/>
    <w:rsid w:val="006D2D7A"/>
    <w:rsid w:val="006D56A3"/>
    <w:rsid w:val="006D603F"/>
    <w:rsid w:val="006E1738"/>
    <w:rsid w:val="006E255B"/>
    <w:rsid w:val="006E6187"/>
    <w:rsid w:val="006E633C"/>
    <w:rsid w:val="006E6C96"/>
    <w:rsid w:val="006E7694"/>
    <w:rsid w:val="006F3807"/>
    <w:rsid w:val="006F3A6D"/>
    <w:rsid w:val="00700A76"/>
    <w:rsid w:val="007011AE"/>
    <w:rsid w:val="00701755"/>
    <w:rsid w:val="00712BCB"/>
    <w:rsid w:val="007164BB"/>
    <w:rsid w:val="00720698"/>
    <w:rsid w:val="00724517"/>
    <w:rsid w:val="00726C31"/>
    <w:rsid w:val="007307CC"/>
    <w:rsid w:val="00733587"/>
    <w:rsid w:val="00734331"/>
    <w:rsid w:val="007377DD"/>
    <w:rsid w:val="00746CC4"/>
    <w:rsid w:val="00751F9A"/>
    <w:rsid w:val="00753609"/>
    <w:rsid w:val="007536F1"/>
    <w:rsid w:val="00753EA9"/>
    <w:rsid w:val="0075416A"/>
    <w:rsid w:val="00754628"/>
    <w:rsid w:val="00764527"/>
    <w:rsid w:val="00767BF7"/>
    <w:rsid w:val="0078028D"/>
    <w:rsid w:val="00781EFD"/>
    <w:rsid w:val="00782AF3"/>
    <w:rsid w:val="00782CBA"/>
    <w:rsid w:val="007831C3"/>
    <w:rsid w:val="0078642D"/>
    <w:rsid w:val="00787350"/>
    <w:rsid w:val="00791E94"/>
    <w:rsid w:val="007959E6"/>
    <w:rsid w:val="007A1C93"/>
    <w:rsid w:val="007A58B5"/>
    <w:rsid w:val="007B17E3"/>
    <w:rsid w:val="007B586C"/>
    <w:rsid w:val="007B66A2"/>
    <w:rsid w:val="007B6ECA"/>
    <w:rsid w:val="007C4BFC"/>
    <w:rsid w:val="007C6C8C"/>
    <w:rsid w:val="007C71B7"/>
    <w:rsid w:val="007D16BF"/>
    <w:rsid w:val="007D2D0D"/>
    <w:rsid w:val="007D36EA"/>
    <w:rsid w:val="007D5D0E"/>
    <w:rsid w:val="007E0D7D"/>
    <w:rsid w:val="007E1C70"/>
    <w:rsid w:val="007E6EFF"/>
    <w:rsid w:val="007F0CDB"/>
    <w:rsid w:val="007F2F53"/>
    <w:rsid w:val="007F3965"/>
    <w:rsid w:val="007F5588"/>
    <w:rsid w:val="008009CD"/>
    <w:rsid w:val="00805628"/>
    <w:rsid w:val="00806A29"/>
    <w:rsid w:val="008100FA"/>
    <w:rsid w:val="00810C97"/>
    <w:rsid w:val="008141C9"/>
    <w:rsid w:val="00815084"/>
    <w:rsid w:val="00815D34"/>
    <w:rsid w:val="0082003A"/>
    <w:rsid w:val="00820BDC"/>
    <w:rsid w:val="00822BF5"/>
    <w:rsid w:val="008235C6"/>
    <w:rsid w:val="00823C85"/>
    <w:rsid w:val="00824421"/>
    <w:rsid w:val="008267E6"/>
    <w:rsid w:val="008300BD"/>
    <w:rsid w:val="008310B1"/>
    <w:rsid w:val="00831D3B"/>
    <w:rsid w:val="00832708"/>
    <w:rsid w:val="008327CA"/>
    <w:rsid w:val="008406E0"/>
    <w:rsid w:val="0085251E"/>
    <w:rsid w:val="0085493E"/>
    <w:rsid w:val="00855F35"/>
    <w:rsid w:val="00863B56"/>
    <w:rsid w:val="0086485E"/>
    <w:rsid w:val="00864872"/>
    <w:rsid w:val="00874734"/>
    <w:rsid w:val="00875630"/>
    <w:rsid w:val="00875D44"/>
    <w:rsid w:val="00885BA5"/>
    <w:rsid w:val="00892748"/>
    <w:rsid w:val="00893984"/>
    <w:rsid w:val="008A06CF"/>
    <w:rsid w:val="008A2C14"/>
    <w:rsid w:val="008A336D"/>
    <w:rsid w:val="008A4235"/>
    <w:rsid w:val="008A56ED"/>
    <w:rsid w:val="008B0395"/>
    <w:rsid w:val="008B07CA"/>
    <w:rsid w:val="008B3349"/>
    <w:rsid w:val="008B47C1"/>
    <w:rsid w:val="008B5B4D"/>
    <w:rsid w:val="008C2DDD"/>
    <w:rsid w:val="008D7687"/>
    <w:rsid w:val="008D7E77"/>
    <w:rsid w:val="008E1144"/>
    <w:rsid w:val="008E1862"/>
    <w:rsid w:val="008E2C3D"/>
    <w:rsid w:val="008E39FE"/>
    <w:rsid w:val="008F23DC"/>
    <w:rsid w:val="008F2E71"/>
    <w:rsid w:val="008F3DBA"/>
    <w:rsid w:val="008F479E"/>
    <w:rsid w:val="008F6F82"/>
    <w:rsid w:val="008F7330"/>
    <w:rsid w:val="00902F3B"/>
    <w:rsid w:val="00904B95"/>
    <w:rsid w:val="009139D5"/>
    <w:rsid w:val="00914E30"/>
    <w:rsid w:val="00916255"/>
    <w:rsid w:val="00920E23"/>
    <w:rsid w:val="0092128C"/>
    <w:rsid w:val="00922333"/>
    <w:rsid w:val="00922D29"/>
    <w:rsid w:val="009251E7"/>
    <w:rsid w:val="009272A7"/>
    <w:rsid w:val="00931501"/>
    <w:rsid w:val="00936E4D"/>
    <w:rsid w:val="009405F7"/>
    <w:rsid w:val="009407EE"/>
    <w:rsid w:val="009427B7"/>
    <w:rsid w:val="00942E15"/>
    <w:rsid w:val="00943DD5"/>
    <w:rsid w:val="0094639D"/>
    <w:rsid w:val="00946B42"/>
    <w:rsid w:val="00946FA6"/>
    <w:rsid w:val="00947F2D"/>
    <w:rsid w:val="00951CFD"/>
    <w:rsid w:val="00953420"/>
    <w:rsid w:val="00953B4D"/>
    <w:rsid w:val="009558A8"/>
    <w:rsid w:val="00957466"/>
    <w:rsid w:val="009666D5"/>
    <w:rsid w:val="00966D3F"/>
    <w:rsid w:val="00971933"/>
    <w:rsid w:val="009768AA"/>
    <w:rsid w:val="0098198B"/>
    <w:rsid w:val="0098717C"/>
    <w:rsid w:val="0098726C"/>
    <w:rsid w:val="00990138"/>
    <w:rsid w:val="00991DE8"/>
    <w:rsid w:val="00991F90"/>
    <w:rsid w:val="009925FA"/>
    <w:rsid w:val="00993FC2"/>
    <w:rsid w:val="009942EB"/>
    <w:rsid w:val="009A1B03"/>
    <w:rsid w:val="009A33E9"/>
    <w:rsid w:val="009B1213"/>
    <w:rsid w:val="009B16B1"/>
    <w:rsid w:val="009B3030"/>
    <w:rsid w:val="009B3653"/>
    <w:rsid w:val="009B4184"/>
    <w:rsid w:val="009B6464"/>
    <w:rsid w:val="009B6E87"/>
    <w:rsid w:val="009C0B52"/>
    <w:rsid w:val="009C18D0"/>
    <w:rsid w:val="009C1ED6"/>
    <w:rsid w:val="009C22A3"/>
    <w:rsid w:val="009C3B9B"/>
    <w:rsid w:val="009C41FB"/>
    <w:rsid w:val="009C58E4"/>
    <w:rsid w:val="009D0F2E"/>
    <w:rsid w:val="009D1669"/>
    <w:rsid w:val="009D650F"/>
    <w:rsid w:val="009E444A"/>
    <w:rsid w:val="009E751E"/>
    <w:rsid w:val="009F23AE"/>
    <w:rsid w:val="009F3171"/>
    <w:rsid w:val="009F691B"/>
    <w:rsid w:val="00A000B2"/>
    <w:rsid w:val="00A03960"/>
    <w:rsid w:val="00A06812"/>
    <w:rsid w:val="00A07FB6"/>
    <w:rsid w:val="00A102DF"/>
    <w:rsid w:val="00A10F81"/>
    <w:rsid w:val="00A1146D"/>
    <w:rsid w:val="00A1285C"/>
    <w:rsid w:val="00A1293B"/>
    <w:rsid w:val="00A17C05"/>
    <w:rsid w:val="00A2172E"/>
    <w:rsid w:val="00A23186"/>
    <w:rsid w:val="00A25569"/>
    <w:rsid w:val="00A25C29"/>
    <w:rsid w:val="00A27224"/>
    <w:rsid w:val="00A363AB"/>
    <w:rsid w:val="00A41C3B"/>
    <w:rsid w:val="00A4236A"/>
    <w:rsid w:val="00A447D9"/>
    <w:rsid w:val="00A457B0"/>
    <w:rsid w:val="00A46D48"/>
    <w:rsid w:val="00A53603"/>
    <w:rsid w:val="00A57A48"/>
    <w:rsid w:val="00A57D6D"/>
    <w:rsid w:val="00A606B5"/>
    <w:rsid w:val="00A62779"/>
    <w:rsid w:val="00A66402"/>
    <w:rsid w:val="00A700FF"/>
    <w:rsid w:val="00A721AB"/>
    <w:rsid w:val="00A72425"/>
    <w:rsid w:val="00A769D3"/>
    <w:rsid w:val="00A76AB3"/>
    <w:rsid w:val="00A8053D"/>
    <w:rsid w:val="00A80C80"/>
    <w:rsid w:val="00A82FC1"/>
    <w:rsid w:val="00A87271"/>
    <w:rsid w:val="00A87502"/>
    <w:rsid w:val="00A91877"/>
    <w:rsid w:val="00A974B8"/>
    <w:rsid w:val="00A97C00"/>
    <w:rsid w:val="00AA0228"/>
    <w:rsid w:val="00AA1E2B"/>
    <w:rsid w:val="00AA4E88"/>
    <w:rsid w:val="00AB0392"/>
    <w:rsid w:val="00AB3939"/>
    <w:rsid w:val="00AB5721"/>
    <w:rsid w:val="00AC005B"/>
    <w:rsid w:val="00AC01FF"/>
    <w:rsid w:val="00AC0C65"/>
    <w:rsid w:val="00AC13F2"/>
    <w:rsid w:val="00AC37E7"/>
    <w:rsid w:val="00AC3B74"/>
    <w:rsid w:val="00AC52C0"/>
    <w:rsid w:val="00AC5424"/>
    <w:rsid w:val="00AC59D7"/>
    <w:rsid w:val="00AC66D7"/>
    <w:rsid w:val="00AD31F8"/>
    <w:rsid w:val="00AD3DB0"/>
    <w:rsid w:val="00AD6272"/>
    <w:rsid w:val="00AD74E1"/>
    <w:rsid w:val="00AE4273"/>
    <w:rsid w:val="00AE4C95"/>
    <w:rsid w:val="00AF0BB3"/>
    <w:rsid w:val="00AF1E6C"/>
    <w:rsid w:val="00AF20EA"/>
    <w:rsid w:val="00AF2836"/>
    <w:rsid w:val="00AF6FC1"/>
    <w:rsid w:val="00AF79E9"/>
    <w:rsid w:val="00B021E1"/>
    <w:rsid w:val="00B04F41"/>
    <w:rsid w:val="00B05729"/>
    <w:rsid w:val="00B12172"/>
    <w:rsid w:val="00B17345"/>
    <w:rsid w:val="00B17D8E"/>
    <w:rsid w:val="00B2176F"/>
    <w:rsid w:val="00B22D59"/>
    <w:rsid w:val="00B2446F"/>
    <w:rsid w:val="00B258C3"/>
    <w:rsid w:val="00B2610C"/>
    <w:rsid w:val="00B31815"/>
    <w:rsid w:val="00B326DC"/>
    <w:rsid w:val="00B377CC"/>
    <w:rsid w:val="00B43038"/>
    <w:rsid w:val="00B46BCB"/>
    <w:rsid w:val="00B4784D"/>
    <w:rsid w:val="00B53B68"/>
    <w:rsid w:val="00B5491C"/>
    <w:rsid w:val="00B61DFB"/>
    <w:rsid w:val="00B643AA"/>
    <w:rsid w:val="00B64417"/>
    <w:rsid w:val="00B64B5D"/>
    <w:rsid w:val="00B66605"/>
    <w:rsid w:val="00B67E54"/>
    <w:rsid w:val="00B72EC9"/>
    <w:rsid w:val="00B736D5"/>
    <w:rsid w:val="00B74EDA"/>
    <w:rsid w:val="00B8326A"/>
    <w:rsid w:val="00B836AA"/>
    <w:rsid w:val="00B868B4"/>
    <w:rsid w:val="00B906F2"/>
    <w:rsid w:val="00B91317"/>
    <w:rsid w:val="00B929B9"/>
    <w:rsid w:val="00B93ACD"/>
    <w:rsid w:val="00B96CC6"/>
    <w:rsid w:val="00BA124B"/>
    <w:rsid w:val="00BA1E22"/>
    <w:rsid w:val="00BA5D93"/>
    <w:rsid w:val="00BA7027"/>
    <w:rsid w:val="00BA7169"/>
    <w:rsid w:val="00BB31CC"/>
    <w:rsid w:val="00BB34DC"/>
    <w:rsid w:val="00BB441A"/>
    <w:rsid w:val="00BB5625"/>
    <w:rsid w:val="00BB7DCF"/>
    <w:rsid w:val="00BB7EAB"/>
    <w:rsid w:val="00BC333F"/>
    <w:rsid w:val="00BC4D2A"/>
    <w:rsid w:val="00BD099E"/>
    <w:rsid w:val="00BD313E"/>
    <w:rsid w:val="00BD7431"/>
    <w:rsid w:val="00BE0969"/>
    <w:rsid w:val="00BE1C72"/>
    <w:rsid w:val="00BE1CFB"/>
    <w:rsid w:val="00BE2058"/>
    <w:rsid w:val="00BE2097"/>
    <w:rsid w:val="00BE24CF"/>
    <w:rsid w:val="00BE2FFE"/>
    <w:rsid w:val="00BE3927"/>
    <w:rsid w:val="00BE4849"/>
    <w:rsid w:val="00BE5E4B"/>
    <w:rsid w:val="00BE7F33"/>
    <w:rsid w:val="00BF77F3"/>
    <w:rsid w:val="00C0215F"/>
    <w:rsid w:val="00C0446E"/>
    <w:rsid w:val="00C04D98"/>
    <w:rsid w:val="00C054D7"/>
    <w:rsid w:val="00C1315E"/>
    <w:rsid w:val="00C14DBD"/>
    <w:rsid w:val="00C226FD"/>
    <w:rsid w:val="00C23BEC"/>
    <w:rsid w:val="00C23CFE"/>
    <w:rsid w:val="00C25DE3"/>
    <w:rsid w:val="00C37CBC"/>
    <w:rsid w:val="00C40D7E"/>
    <w:rsid w:val="00C4233F"/>
    <w:rsid w:val="00C43BB5"/>
    <w:rsid w:val="00C457BF"/>
    <w:rsid w:val="00C5048B"/>
    <w:rsid w:val="00C5076E"/>
    <w:rsid w:val="00C5304D"/>
    <w:rsid w:val="00C53B20"/>
    <w:rsid w:val="00C56D79"/>
    <w:rsid w:val="00C631B3"/>
    <w:rsid w:val="00C703BB"/>
    <w:rsid w:val="00C7322F"/>
    <w:rsid w:val="00C73E7E"/>
    <w:rsid w:val="00C826EA"/>
    <w:rsid w:val="00C82937"/>
    <w:rsid w:val="00C83C44"/>
    <w:rsid w:val="00C84435"/>
    <w:rsid w:val="00C84E10"/>
    <w:rsid w:val="00C85FE5"/>
    <w:rsid w:val="00C9131A"/>
    <w:rsid w:val="00C95CD5"/>
    <w:rsid w:val="00C95FAF"/>
    <w:rsid w:val="00C962DA"/>
    <w:rsid w:val="00C96DE7"/>
    <w:rsid w:val="00CA1139"/>
    <w:rsid w:val="00CA1883"/>
    <w:rsid w:val="00CA5E57"/>
    <w:rsid w:val="00CA75F6"/>
    <w:rsid w:val="00CA7CA5"/>
    <w:rsid w:val="00CC1E64"/>
    <w:rsid w:val="00CC771E"/>
    <w:rsid w:val="00CD013F"/>
    <w:rsid w:val="00CD0B5E"/>
    <w:rsid w:val="00CD25EE"/>
    <w:rsid w:val="00CE0BD2"/>
    <w:rsid w:val="00CE2684"/>
    <w:rsid w:val="00CE5B35"/>
    <w:rsid w:val="00CE5F59"/>
    <w:rsid w:val="00CE65F7"/>
    <w:rsid w:val="00CF4D15"/>
    <w:rsid w:val="00D02979"/>
    <w:rsid w:val="00D02E82"/>
    <w:rsid w:val="00D072E5"/>
    <w:rsid w:val="00D1093C"/>
    <w:rsid w:val="00D12465"/>
    <w:rsid w:val="00D13920"/>
    <w:rsid w:val="00D171C4"/>
    <w:rsid w:val="00D17D65"/>
    <w:rsid w:val="00D205DB"/>
    <w:rsid w:val="00D221EE"/>
    <w:rsid w:val="00D26489"/>
    <w:rsid w:val="00D27488"/>
    <w:rsid w:val="00D27FA4"/>
    <w:rsid w:val="00D30520"/>
    <w:rsid w:val="00D32529"/>
    <w:rsid w:val="00D32D1A"/>
    <w:rsid w:val="00D32F35"/>
    <w:rsid w:val="00D33146"/>
    <w:rsid w:val="00D40EA2"/>
    <w:rsid w:val="00D429D1"/>
    <w:rsid w:val="00D4332F"/>
    <w:rsid w:val="00D448C8"/>
    <w:rsid w:val="00D45E33"/>
    <w:rsid w:val="00D463CD"/>
    <w:rsid w:val="00D4698C"/>
    <w:rsid w:val="00D47E0A"/>
    <w:rsid w:val="00D52328"/>
    <w:rsid w:val="00D52B67"/>
    <w:rsid w:val="00D54080"/>
    <w:rsid w:val="00D56693"/>
    <w:rsid w:val="00D57534"/>
    <w:rsid w:val="00D57839"/>
    <w:rsid w:val="00D601E4"/>
    <w:rsid w:val="00D60F18"/>
    <w:rsid w:val="00D65DAF"/>
    <w:rsid w:val="00D7234E"/>
    <w:rsid w:val="00D7344D"/>
    <w:rsid w:val="00D753FD"/>
    <w:rsid w:val="00D76A6E"/>
    <w:rsid w:val="00D80A7D"/>
    <w:rsid w:val="00D81219"/>
    <w:rsid w:val="00D81FA5"/>
    <w:rsid w:val="00D83277"/>
    <w:rsid w:val="00D90C6E"/>
    <w:rsid w:val="00D92936"/>
    <w:rsid w:val="00D92F74"/>
    <w:rsid w:val="00D93253"/>
    <w:rsid w:val="00D93D52"/>
    <w:rsid w:val="00D953B4"/>
    <w:rsid w:val="00D96054"/>
    <w:rsid w:val="00D96DFA"/>
    <w:rsid w:val="00D97FE2"/>
    <w:rsid w:val="00DA06CA"/>
    <w:rsid w:val="00DA4680"/>
    <w:rsid w:val="00DA6A4D"/>
    <w:rsid w:val="00DB28E2"/>
    <w:rsid w:val="00DB2F98"/>
    <w:rsid w:val="00DB5F44"/>
    <w:rsid w:val="00DC409C"/>
    <w:rsid w:val="00DD05D9"/>
    <w:rsid w:val="00DE0B47"/>
    <w:rsid w:val="00DE30EA"/>
    <w:rsid w:val="00DE5000"/>
    <w:rsid w:val="00DE5B02"/>
    <w:rsid w:val="00DE6501"/>
    <w:rsid w:val="00DE6B40"/>
    <w:rsid w:val="00DE72B1"/>
    <w:rsid w:val="00DF2BAF"/>
    <w:rsid w:val="00DF6196"/>
    <w:rsid w:val="00DF681C"/>
    <w:rsid w:val="00E01D53"/>
    <w:rsid w:val="00E02995"/>
    <w:rsid w:val="00E0537B"/>
    <w:rsid w:val="00E05F88"/>
    <w:rsid w:val="00E05FEA"/>
    <w:rsid w:val="00E06152"/>
    <w:rsid w:val="00E07E67"/>
    <w:rsid w:val="00E1013D"/>
    <w:rsid w:val="00E15AB2"/>
    <w:rsid w:val="00E16E47"/>
    <w:rsid w:val="00E21B96"/>
    <w:rsid w:val="00E22ECD"/>
    <w:rsid w:val="00E23628"/>
    <w:rsid w:val="00E24B7C"/>
    <w:rsid w:val="00E27E92"/>
    <w:rsid w:val="00E322CB"/>
    <w:rsid w:val="00E37FB0"/>
    <w:rsid w:val="00E42F11"/>
    <w:rsid w:val="00E56446"/>
    <w:rsid w:val="00E60CB0"/>
    <w:rsid w:val="00E63312"/>
    <w:rsid w:val="00E63500"/>
    <w:rsid w:val="00E705B5"/>
    <w:rsid w:val="00E70CB4"/>
    <w:rsid w:val="00E70F79"/>
    <w:rsid w:val="00E71CF0"/>
    <w:rsid w:val="00E73905"/>
    <w:rsid w:val="00E7487E"/>
    <w:rsid w:val="00E7509F"/>
    <w:rsid w:val="00E76064"/>
    <w:rsid w:val="00E774D9"/>
    <w:rsid w:val="00E840A7"/>
    <w:rsid w:val="00E92370"/>
    <w:rsid w:val="00E93598"/>
    <w:rsid w:val="00E95C2D"/>
    <w:rsid w:val="00E96829"/>
    <w:rsid w:val="00E97BBE"/>
    <w:rsid w:val="00EB5227"/>
    <w:rsid w:val="00EB540B"/>
    <w:rsid w:val="00EB5796"/>
    <w:rsid w:val="00EC2C32"/>
    <w:rsid w:val="00EC43A2"/>
    <w:rsid w:val="00EC6626"/>
    <w:rsid w:val="00EC66B0"/>
    <w:rsid w:val="00ED1B91"/>
    <w:rsid w:val="00ED5879"/>
    <w:rsid w:val="00ED6853"/>
    <w:rsid w:val="00ED71FD"/>
    <w:rsid w:val="00ED781E"/>
    <w:rsid w:val="00EE156C"/>
    <w:rsid w:val="00EE3DAD"/>
    <w:rsid w:val="00EE4870"/>
    <w:rsid w:val="00EE6238"/>
    <w:rsid w:val="00EF0F25"/>
    <w:rsid w:val="00EF3AEF"/>
    <w:rsid w:val="00EF6901"/>
    <w:rsid w:val="00EF75AA"/>
    <w:rsid w:val="00F006AF"/>
    <w:rsid w:val="00F022E6"/>
    <w:rsid w:val="00F02E61"/>
    <w:rsid w:val="00F0322A"/>
    <w:rsid w:val="00F037C0"/>
    <w:rsid w:val="00F13B3D"/>
    <w:rsid w:val="00F16F18"/>
    <w:rsid w:val="00F21B20"/>
    <w:rsid w:val="00F2285E"/>
    <w:rsid w:val="00F238E9"/>
    <w:rsid w:val="00F25484"/>
    <w:rsid w:val="00F27458"/>
    <w:rsid w:val="00F27A0E"/>
    <w:rsid w:val="00F328D9"/>
    <w:rsid w:val="00F41900"/>
    <w:rsid w:val="00F421A9"/>
    <w:rsid w:val="00F43CD0"/>
    <w:rsid w:val="00F440B6"/>
    <w:rsid w:val="00F449A2"/>
    <w:rsid w:val="00F502A3"/>
    <w:rsid w:val="00F50A1F"/>
    <w:rsid w:val="00F5156E"/>
    <w:rsid w:val="00F525B7"/>
    <w:rsid w:val="00F52658"/>
    <w:rsid w:val="00F527AF"/>
    <w:rsid w:val="00F560E5"/>
    <w:rsid w:val="00F57A6B"/>
    <w:rsid w:val="00F6077F"/>
    <w:rsid w:val="00F60EBC"/>
    <w:rsid w:val="00F61238"/>
    <w:rsid w:val="00F64549"/>
    <w:rsid w:val="00F659FA"/>
    <w:rsid w:val="00F667DF"/>
    <w:rsid w:val="00F722E1"/>
    <w:rsid w:val="00F74AE4"/>
    <w:rsid w:val="00F75232"/>
    <w:rsid w:val="00F82839"/>
    <w:rsid w:val="00F876D9"/>
    <w:rsid w:val="00F91ABE"/>
    <w:rsid w:val="00F92EB9"/>
    <w:rsid w:val="00F9310E"/>
    <w:rsid w:val="00F95029"/>
    <w:rsid w:val="00F96AD8"/>
    <w:rsid w:val="00FA01FE"/>
    <w:rsid w:val="00FA171D"/>
    <w:rsid w:val="00FA2332"/>
    <w:rsid w:val="00FA23D6"/>
    <w:rsid w:val="00FA3F67"/>
    <w:rsid w:val="00FA52DE"/>
    <w:rsid w:val="00FB0233"/>
    <w:rsid w:val="00FB0A46"/>
    <w:rsid w:val="00FB1C56"/>
    <w:rsid w:val="00FB2F74"/>
    <w:rsid w:val="00FB4F67"/>
    <w:rsid w:val="00FB7FC0"/>
    <w:rsid w:val="00FC1662"/>
    <w:rsid w:val="00FC49E0"/>
    <w:rsid w:val="00FD0B25"/>
    <w:rsid w:val="00FD3425"/>
    <w:rsid w:val="00FD5FAD"/>
    <w:rsid w:val="00FD6C98"/>
    <w:rsid w:val="00FE013F"/>
    <w:rsid w:val="00FE1B8F"/>
    <w:rsid w:val="00FE1E21"/>
    <w:rsid w:val="00FE20D7"/>
    <w:rsid w:val="00FE3562"/>
    <w:rsid w:val="00FE7C97"/>
    <w:rsid w:val="00FF033C"/>
    <w:rsid w:val="00FF056E"/>
    <w:rsid w:val="00FF09F2"/>
    <w:rsid w:val="00FF13DA"/>
    <w:rsid w:val="00FF1E54"/>
    <w:rsid w:val="00FF29C2"/>
    <w:rsid w:val="00FF32F1"/>
    <w:rsid w:val="00FF3ADC"/>
    <w:rsid w:val="00FF3E5C"/>
    <w:rsid w:val="00FF5A11"/>
    <w:rsid w:val="00FF5A3C"/>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ind w:left="-142"/>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line number" w:uiPriority="0"/>
    <w:lsdException w:name="page number" w:uiPriority="0"/>
    <w:lsdException w:name="List" w:uiPriority="0"/>
    <w:lsdException w:name="List Bullet" w:uiPriority="0"/>
    <w:lsdException w:name="List 2" w:uiPriority="0"/>
    <w:lsdException w:name="List 4" w:uiPriority="0"/>
    <w:lsdException w:name="List 5"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3"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HTML Top of Form" w:uiPriority="0"/>
    <w:lsdException w:name="HTML Bottom of Form" w:uiPriority="0"/>
    <w:lsdException w:name="HTML Acronym" w:uiPriority="0"/>
    <w:lsdException w:name="HTML Preformatted" w:uiPriority="0"/>
    <w:lsdException w:name="HTML Typewriter" w:uiPriority="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4440"/>
    <w:pPr>
      <w:widowControl w:val="0"/>
      <w:ind w:left="0"/>
      <w:jc w:val="left"/>
    </w:pPr>
    <w:rPr>
      <w:rFonts w:ascii="Courier New" w:eastAsia="Times New Roman" w:hAnsi="Courier New" w:cs="Times New Roman"/>
      <w:snapToGrid w:val="0"/>
      <w:sz w:val="24"/>
      <w:szCs w:val="20"/>
      <w:lang w:val="es-PE" w:eastAsia="es-ES"/>
    </w:rPr>
  </w:style>
  <w:style w:type="paragraph" w:styleId="Ttulo1">
    <w:name w:val="heading 1"/>
    <w:basedOn w:val="Normal"/>
    <w:next w:val="Normal"/>
    <w:link w:val="Ttulo1Car"/>
    <w:qFormat/>
    <w:rsid w:val="00414440"/>
    <w:pPr>
      <w:keepNext/>
      <w:tabs>
        <w:tab w:val="left" w:pos="-720"/>
        <w:tab w:val="left" w:pos="0"/>
        <w:tab w:val="left" w:pos="720"/>
      </w:tabs>
      <w:suppressAutoHyphens/>
      <w:spacing w:line="480" w:lineRule="auto"/>
      <w:ind w:left="1440" w:hanging="1440"/>
      <w:jc w:val="center"/>
      <w:outlineLvl w:val="0"/>
    </w:pPr>
    <w:rPr>
      <w:rFonts w:ascii="Times New Roman" w:hAnsi="Times New Roman"/>
      <w:b/>
      <w:spacing w:val="-3"/>
      <w:lang w:val="es-ES_tradnl"/>
    </w:rPr>
  </w:style>
  <w:style w:type="paragraph" w:styleId="Ttulo2">
    <w:name w:val="heading 2"/>
    <w:basedOn w:val="Normal"/>
    <w:next w:val="Normal"/>
    <w:link w:val="Ttulo2Car"/>
    <w:unhideWhenUsed/>
    <w:qFormat/>
    <w:rsid w:val="006A318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414440"/>
    <w:pPr>
      <w:keepNext/>
      <w:tabs>
        <w:tab w:val="left" w:pos="-720"/>
        <w:tab w:val="left" w:pos="0"/>
      </w:tabs>
      <w:suppressAutoHyphens/>
      <w:spacing w:line="480" w:lineRule="auto"/>
      <w:ind w:left="720" w:hanging="720"/>
      <w:jc w:val="center"/>
      <w:outlineLvl w:val="2"/>
    </w:pPr>
    <w:rPr>
      <w:rFonts w:ascii="Arial" w:hAnsi="Arial"/>
      <w:b/>
      <w:spacing w:val="-3"/>
      <w:lang w:val="es-ES_tradnl"/>
    </w:rPr>
  </w:style>
  <w:style w:type="paragraph" w:styleId="Ttulo4">
    <w:name w:val="heading 4"/>
    <w:basedOn w:val="Normal"/>
    <w:next w:val="Normal"/>
    <w:link w:val="Ttulo4Car"/>
    <w:unhideWhenUsed/>
    <w:qFormat/>
    <w:rsid w:val="00712BCB"/>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qFormat/>
    <w:rsid w:val="00D753FD"/>
    <w:pPr>
      <w:widowControl/>
      <w:spacing w:before="240" w:after="60"/>
      <w:outlineLvl w:val="4"/>
    </w:pPr>
    <w:rPr>
      <w:rFonts w:ascii="Times New Roman" w:hAnsi="Times New Roman"/>
      <w:b/>
      <w:bCs/>
      <w:i/>
      <w:iCs/>
      <w:snapToGrid/>
      <w:sz w:val="26"/>
      <w:szCs w:val="26"/>
      <w:lang w:val="es-ES"/>
    </w:rPr>
  </w:style>
  <w:style w:type="paragraph" w:styleId="Ttulo6">
    <w:name w:val="heading 6"/>
    <w:basedOn w:val="Normal"/>
    <w:next w:val="Normal"/>
    <w:link w:val="Ttulo6Car"/>
    <w:qFormat/>
    <w:rsid w:val="00D753FD"/>
    <w:pPr>
      <w:widowControl/>
      <w:spacing w:before="240" w:after="60"/>
      <w:outlineLvl w:val="5"/>
    </w:pPr>
    <w:rPr>
      <w:rFonts w:ascii="Times New Roman" w:hAnsi="Times New Roman"/>
      <w:b/>
      <w:bCs/>
      <w:snapToGrid/>
      <w:sz w:val="22"/>
      <w:szCs w:val="22"/>
      <w:lang w:val="es-ES"/>
    </w:rPr>
  </w:style>
  <w:style w:type="paragraph" w:styleId="Ttulo7">
    <w:name w:val="heading 7"/>
    <w:basedOn w:val="Normal"/>
    <w:next w:val="Normal"/>
    <w:link w:val="Ttulo7Car"/>
    <w:qFormat/>
    <w:rsid w:val="00D753FD"/>
    <w:pPr>
      <w:widowControl/>
      <w:spacing w:before="240" w:after="60"/>
      <w:outlineLvl w:val="6"/>
    </w:pPr>
    <w:rPr>
      <w:rFonts w:ascii="Times New Roman" w:hAnsi="Times New Roman"/>
      <w:snapToGrid/>
      <w:szCs w:val="24"/>
      <w:lang w:val="es-ES"/>
    </w:rPr>
  </w:style>
  <w:style w:type="paragraph" w:styleId="Ttulo8">
    <w:name w:val="heading 8"/>
    <w:basedOn w:val="Normal"/>
    <w:next w:val="Normal"/>
    <w:link w:val="Ttulo8Car"/>
    <w:unhideWhenUsed/>
    <w:qFormat/>
    <w:rsid w:val="00544799"/>
    <w:pPr>
      <w:keepNext/>
      <w:keepLines/>
      <w:spacing w:before="200"/>
      <w:outlineLvl w:val="7"/>
    </w:pPr>
    <w:rPr>
      <w:rFonts w:asciiTheme="majorHAnsi" w:eastAsiaTheme="majorEastAsia" w:hAnsiTheme="majorHAnsi" w:cstheme="majorBidi"/>
      <w:color w:val="404040" w:themeColor="text1" w:themeTint="BF"/>
      <w:sz w:val="20"/>
    </w:rPr>
  </w:style>
  <w:style w:type="paragraph" w:styleId="Ttulo9">
    <w:name w:val="heading 9"/>
    <w:basedOn w:val="Normal"/>
    <w:next w:val="Normal"/>
    <w:link w:val="Ttulo9Car"/>
    <w:unhideWhenUsed/>
    <w:qFormat/>
    <w:rsid w:val="00D753FD"/>
    <w:pPr>
      <w:keepNext/>
      <w:keepLines/>
      <w:widowControl/>
      <w:spacing w:before="200"/>
      <w:outlineLvl w:val="8"/>
    </w:pPr>
    <w:rPr>
      <w:rFonts w:asciiTheme="majorHAnsi" w:eastAsiaTheme="majorEastAsia" w:hAnsiTheme="majorHAnsi" w:cstheme="majorBidi"/>
      <w:i/>
      <w:iCs/>
      <w:snapToGrid/>
      <w:color w:val="404040" w:themeColor="text1" w:themeTint="BF"/>
      <w:sz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414440"/>
    <w:rPr>
      <w:rFonts w:ascii="Times New Roman" w:eastAsia="Times New Roman" w:hAnsi="Times New Roman" w:cs="Times New Roman"/>
      <w:b/>
      <w:snapToGrid w:val="0"/>
      <w:spacing w:val="-3"/>
      <w:sz w:val="24"/>
      <w:szCs w:val="20"/>
      <w:lang w:val="es-ES_tradnl" w:eastAsia="es-ES"/>
    </w:rPr>
  </w:style>
  <w:style w:type="character" w:customStyle="1" w:styleId="Ttulo3Car">
    <w:name w:val="Título 3 Car"/>
    <w:basedOn w:val="Fuentedeprrafopredeter"/>
    <w:link w:val="Ttulo3"/>
    <w:uiPriority w:val="99"/>
    <w:rsid w:val="00414440"/>
    <w:rPr>
      <w:rFonts w:ascii="Arial" w:eastAsia="Times New Roman" w:hAnsi="Arial" w:cs="Times New Roman"/>
      <w:b/>
      <w:snapToGrid w:val="0"/>
      <w:spacing w:val="-3"/>
      <w:sz w:val="24"/>
      <w:szCs w:val="20"/>
      <w:lang w:val="es-ES_tradnl" w:eastAsia="es-ES"/>
    </w:rPr>
  </w:style>
  <w:style w:type="paragraph" w:styleId="Sangradetextonormal">
    <w:name w:val="Body Text Indent"/>
    <w:aliases w:val="Sangría de t. independiente"/>
    <w:basedOn w:val="Normal"/>
    <w:link w:val="SangradetextonormalCar"/>
    <w:rsid w:val="00414440"/>
    <w:pPr>
      <w:spacing w:line="480" w:lineRule="auto"/>
      <w:ind w:left="720" w:firstLine="720"/>
      <w:jc w:val="both"/>
    </w:pPr>
    <w:rPr>
      <w:rFonts w:ascii="Arial" w:hAnsi="Arial"/>
      <w:lang w:val="es-ES_tradnl"/>
    </w:rPr>
  </w:style>
  <w:style w:type="character" w:customStyle="1" w:styleId="SangradetextonormalCar">
    <w:name w:val="Sangría de texto normal Car"/>
    <w:aliases w:val="Sangría de t. independiente Car"/>
    <w:basedOn w:val="Fuentedeprrafopredeter"/>
    <w:link w:val="Sangradetextonormal"/>
    <w:uiPriority w:val="99"/>
    <w:rsid w:val="00414440"/>
    <w:rPr>
      <w:rFonts w:ascii="Arial" w:eastAsia="Times New Roman" w:hAnsi="Arial" w:cs="Times New Roman"/>
      <w:snapToGrid w:val="0"/>
      <w:sz w:val="24"/>
      <w:szCs w:val="20"/>
      <w:lang w:val="es-ES_tradnl" w:eastAsia="es-ES"/>
    </w:rPr>
  </w:style>
  <w:style w:type="paragraph" w:styleId="Sangra3detindependiente">
    <w:name w:val="Body Text Indent 3"/>
    <w:basedOn w:val="Normal"/>
    <w:link w:val="Sangra3detindependienteCar"/>
    <w:rsid w:val="00414440"/>
    <w:pPr>
      <w:tabs>
        <w:tab w:val="left" w:pos="0"/>
      </w:tabs>
      <w:suppressAutoHyphens/>
      <w:spacing w:line="360" w:lineRule="auto"/>
      <w:ind w:left="720"/>
      <w:jc w:val="both"/>
    </w:pPr>
    <w:rPr>
      <w:rFonts w:ascii="Times New Roman" w:hAnsi="Times New Roman"/>
      <w:spacing w:val="-3"/>
      <w:lang w:val="es-ES"/>
    </w:rPr>
  </w:style>
  <w:style w:type="character" w:customStyle="1" w:styleId="Sangra3detindependienteCar">
    <w:name w:val="Sangría 3 de t. independiente Car"/>
    <w:basedOn w:val="Fuentedeprrafopredeter"/>
    <w:link w:val="Sangra3detindependiente"/>
    <w:rsid w:val="00414440"/>
    <w:rPr>
      <w:rFonts w:ascii="Times New Roman" w:eastAsia="Times New Roman" w:hAnsi="Times New Roman" w:cs="Times New Roman"/>
      <w:snapToGrid w:val="0"/>
      <w:spacing w:val="-3"/>
      <w:sz w:val="24"/>
      <w:szCs w:val="20"/>
      <w:lang w:eastAsia="es-ES"/>
    </w:rPr>
  </w:style>
  <w:style w:type="paragraph" w:styleId="Textoindependiente">
    <w:name w:val="Body Text"/>
    <w:basedOn w:val="Normal"/>
    <w:link w:val="TextoindependienteCar"/>
    <w:rsid w:val="00414440"/>
    <w:pPr>
      <w:tabs>
        <w:tab w:val="left" w:pos="0"/>
        <w:tab w:val="left" w:pos="720"/>
        <w:tab w:val="left" w:pos="1080"/>
        <w:tab w:val="left" w:pos="1440"/>
      </w:tabs>
      <w:suppressAutoHyphens/>
      <w:spacing w:line="480" w:lineRule="auto"/>
      <w:jc w:val="both"/>
    </w:pPr>
    <w:rPr>
      <w:rFonts w:ascii="Times New Roman" w:hAnsi="Times New Roman"/>
      <w:lang w:val="es-ES"/>
    </w:rPr>
  </w:style>
  <w:style w:type="character" w:customStyle="1" w:styleId="TextoindependienteCar">
    <w:name w:val="Texto independiente Car"/>
    <w:basedOn w:val="Fuentedeprrafopredeter"/>
    <w:link w:val="Textoindependiente"/>
    <w:rsid w:val="00414440"/>
    <w:rPr>
      <w:rFonts w:ascii="Times New Roman" w:eastAsia="Times New Roman" w:hAnsi="Times New Roman" w:cs="Times New Roman"/>
      <w:snapToGrid w:val="0"/>
      <w:sz w:val="24"/>
      <w:szCs w:val="20"/>
      <w:lang w:eastAsia="es-ES"/>
    </w:rPr>
  </w:style>
  <w:style w:type="paragraph" w:styleId="Ttulo">
    <w:name w:val="Title"/>
    <w:basedOn w:val="Normal"/>
    <w:link w:val="TtuloCar"/>
    <w:qFormat/>
    <w:rsid w:val="00414440"/>
    <w:rPr>
      <w:lang w:val="es-ES"/>
    </w:rPr>
  </w:style>
  <w:style w:type="character" w:customStyle="1" w:styleId="TtuloCar">
    <w:name w:val="Título Car"/>
    <w:basedOn w:val="Fuentedeprrafopredeter"/>
    <w:link w:val="Ttulo"/>
    <w:rsid w:val="00414440"/>
    <w:rPr>
      <w:rFonts w:ascii="Courier New" w:eastAsia="Times New Roman" w:hAnsi="Courier New" w:cs="Times New Roman"/>
      <w:snapToGrid w:val="0"/>
      <w:sz w:val="24"/>
      <w:szCs w:val="20"/>
      <w:lang w:eastAsia="es-ES"/>
    </w:rPr>
  </w:style>
  <w:style w:type="paragraph" w:styleId="Textodebloque">
    <w:name w:val="Block Text"/>
    <w:basedOn w:val="Normal"/>
    <w:uiPriority w:val="99"/>
    <w:rsid w:val="00414440"/>
    <w:pPr>
      <w:tabs>
        <w:tab w:val="left" w:pos="567"/>
      </w:tabs>
      <w:spacing w:line="360" w:lineRule="auto"/>
      <w:ind w:left="567" w:right="57"/>
      <w:jc w:val="both"/>
    </w:pPr>
    <w:rPr>
      <w:rFonts w:ascii="Times New Roman" w:hAnsi="Times New Roman"/>
      <w:lang w:val="es-ES"/>
    </w:rPr>
  </w:style>
  <w:style w:type="paragraph" w:styleId="NormalWeb">
    <w:name w:val="Normal (Web)"/>
    <w:basedOn w:val="Normal"/>
    <w:link w:val="NormalWebCar"/>
    <w:uiPriority w:val="99"/>
    <w:rsid w:val="00414440"/>
    <w:pPr>
      <w:widowControl/>
      <w:spacing w:before="100" w:beforeAutospacing="1" w:after="100" w:afterAutospacing="1"/>
    </w:pPr>
    <w:rPr>
      <w:rFonts w:ascii="Times New Roman" w:hAnsi="Times New Roman"/>
      <w:snapToGrid/>
      <w:szCs w:val="24"/>
      <w:lang w:val="es-MX" w:eastAsia="es-MX"/>
    </w:rPr>
  </w:style>
  <w:style w:type="character" w:customStyle="1" w:styleId="NormalWebCar">
    <w:name w:val="Normal (Web) Car"/>
    <w:basedOn w:val="Fuentedeprrafopredeter"/>
    <w:link w:val="NormalWeb"/>
    <w:rsid w:val="00414440"/>
    <w:rPr>
      <w:rFonts w:ascii="Times New Roman" w:eastAsia="Times New Roman" w:hAnsi="Times New Roman" w:cs="Times New Roman"/>
      <w:sz w:val="24"/>
      <w:szCs w:val="24"/>
      <w:lang w:val="es-MX" w:eastAsia="es-MX"/>
    </w:rPr>
  </w:style>
  <w:style w:type="paragraph" w:styleId="Encabezado">
    <w:name w:val="header"/>
    <w:basedOn w:val="Normal"/>
    <w:link w:val="EncabezadoCar"/>
    <w:uiPriority w:val="99"/>
    <w:unhideWhenUsed/>
    <w:rsid w:val="00414440"/>
    <w:pPr>
      <w:tabs>
        <w:tab w:val="center" w:pos="4252"/>
        <w:tab w:val="right" w:pos="8504"/>
      </w:tabs>
    </w:pPr>
  </w:style>
  <w:style w:type="character" w:customStyle="1" w:styleId="EncabezadoCar">
    <w:name w:val="Encabezado Car"/>
    <w:basedOn w:val="Fuentedeprrafopredeter"/>
    <w:link w:val="Encabezado"/>
    <w:uiPriority w:val="99"/>
    <w:rsid w:val="00414440"/>
    <w:rPr>
      <w:rFonts w:ascii="Courier New" w:eastAsia="Times New Roman" w:hAnsi="Courier New" w:cs="Times New Roman"/>
      <w:snapToGrid w:val="0"/>
      <w:sz w:val="24"/>
      <w:szCs w:val="20"/>
      <w:lang w:val="es-PE" w:eastAsia="es-ES"/>
    </w:rPr>
  </w:style>
  <w:style w:type="paragraph" w:styleId="Piedepgina">
    <w:name w:val="footer"/>
    <w:basedOn w:val="Normal"/>
    <w:link w:val="PiedepginaCar"/>
    <w:uiPriority w:val="99"/>
    <w:unhideWhenUsed/>
    <w:rsid w:val="00414440"/>
    <w:pPr>
      <w:tabs>
        <w:tab w:val="center" w:pos="4252"/>
        <w:tab w:val="right" w:pos="8504"/>
      </w:tabs>
    </w:pPr>
  </w:style>
  <w:style w:type="character" w:customStyle="1" w:styleId="PiedepginaCar">
    <w:name w:val="Pie de página Car"/>
    <w:basedOn w:val="Fuentedeprrafopredeter"/>
    <w:link w:val="Piedepgina"/>
    <w:uiPriority w:val="99"/>
    <w:rsid w:val="00414440"/>
    <w:rPr>
      <w:rFonts w:ascii="Courier New" w:eastAsia="Times New Roman" w:hAnsi="Courier New" w:cs="Times New Roman"/>
      <w:snapToGrid w:val="0"/>
      <w:sz w:val="24"/>
      <w:szCs w:val="20"/>
      <w:lang w:val="es-PE" w:eastAsia="es-ES"/>
    </w:rPr>
  </w:style>
  <w:style w:type="paragraph" w:styleId="Textodeglobo">
    <w:name w:val="Balloon Text"/>
    <w:basedOn w:val="Normal"/>
    <w:link w:val="TextodegloboCar"/>
    <w:uiPriority w:val="99"/>
    <w:unhideWhenUsed/>
    <w:rsid w:val="004E7721"/>
    <w:rPr>
      <w:rFonts w:ascii="Tahoma" w:hAnsi="Tahoma" w:cs="Tahoma"/>
      <w:sz w:val="16"/>
      <w:szCs w:val="16"/>
    </w:rPr>
  </w:style>
  <w:style w:type="character" w:customStyle="1" w:styleId="TextodegloboCar">
    <w:name w:val="Texto de globo Car"/>
    <w:basedOn w:val="Fuentedeprrafopredeter"/>
    <w:link w:val="Textodeglobo"/>
    <w:uiPriority w:val="99"/>
    <w:rsid w:val="004E7721"/>
    <w:rPr>
      <w:rFonts w:ascii="Tahoma" w:eastAsia="Times New Roman" w:hAnsi="Tahoma" w:cs="Tahoma"/>
      <w:snapToGrid w:val="0"/>
      <w:sz w:val="16"/>
      <w:szCs w:val="16"/>
      <w:lang w:val="es-PE" w:eastAsia="es-ES"/>
    </w:rPr>
  </w:style>
  <w:style w:type="paragraph" w:styleId="Textoindependiente2">
    <w:name w:val="Body Text 2"/>
    <w:basedOn w:val="Normal"/>
    <w:link w:val="Textoindependiente2Car"/>
    <w:rsid w:val="000B5EA6"/>
    <w:pPr>
      <w:widowControl/>
      <w:spacing w:after="120" w:line="480" w:lineRule="auto"/>
    </w:pPr>
    <w:rPr>
      <w:rFonts w:ascii="Times New Roman" w:hAnsi="Times New Roman"/>
      <w:snapToGrid/>
      <w:szCs w:val="24"/>
      <w:lang w:val="es-ES"/>
    </w:rPr>
  </w:style>
  <w:style w:type="character" w:customStyle="1" w:styleId="Textoindependiente2Car">
    <w:name w:val="Texto independiente 2 Car"/>
    <w:basedOn w:val="Fuentedeprrafopredeter"/>
    <w:link w:val="Textoindependiente2"/>
    <w:uiPriority w:val="99"/>
    <w:rsid w:val="000B5EA6"/>
    <w:rPr>
      <w:rFonts w:ascii="Times New Roman" w:eastAsia="Times New Roman" w:hAnsi="Times New Roman" w:cs="Times New Roman"/>
      <w:sz w:val="24"/>
      <w:szCs w:val="24"/>
      <w:lang w:eastAsia="es-ES"/>
    </w:rPr>
  </w:style>
  <w:style w:type="character" w:customStyle="1" w:styleId="Ttulo4Car">
    <w:name w:val="Título 4 Car"/>
    <w:basedOn w:val="Fuentedeprrafopredeter"/>
    <w:link w:val="Ttulo4"/>
    <w:rsid w:val="00712BCB"/>
    <w:rPr>
      <w:rFonts w:asciiTheme="majorHAnsi" w:eastAsiaTheme="majorEastAsia" w:hAnsiTheme="majorHAnsi" w:cstheme="majorBidi"/>
      <w:b/>
      <w:bCs/>
      <w:i/>
      <w:iCs/>
      <w:snapToGrid w:val="0"/>
      <w:color w:val="4F81BD" w:themeColor="accent1"/>
      <w:sz w:val="24"/>
      <w:szCs w:val="20"/>
      <w:lang w:val="es-PE" w:eastAsia="es-ES"/>
    </w:rPr>
  </w:style>
  <w:style w:type="character" w:customStyle="1" w:styleId="Ttulo2Car">
    <w:name w:val="Título 2 Car"/>
    <w:basedOn w:val="Fuentedeprrafopredeter"/>
    <w:link w:val="Ttulo2"/>
    <w:uiPriority w:val="99"/>
    <w:rsid w:val="006A3186"/>
    <w:rPr>
      <w:rFonts w:asciiTheme="majorHAnsi" w:eastAsiaTheme="majorEastAsia" w:hAnsiTheme="majorHAnsi" w:cstheme="majorBidi"/>
      <w:b/>
      <w:bCs/>
      <w:snapToGrid w:val="0"/>
      <w:color w:val="4F81BD" w:themeColor="accent1"/>
      <w:sz w:val="26"/>
      <w:szCs w:val="26"/>
      <w:lang w:val="es-PE" w:eastAsia="es-ES"/>
    </w:rPr>
  </w:style>
  <w:style w:type="paragraph" w:styleId="Prrafodelista">
    <w:name w:val="List Paragraph"/>
    <w:aliases w:val="Fundamentacion,Lista vistosa - Énfasis 11,Cuadro 2-1,Párrafo de lista2,Párrafo de lista21,List Paragraph,Párrafo de lista3,Párrafo de lista4,Dot pt,List Paragraph Char Char Char,Indicator Text,List Paragraph1,Numbered Para 1,Bullet 1"/>
    <w:basedOn w:val="Normal"/>
    <w:link w:val="PrrafodelistaCar"/>
    <w:uiPriority w:val="34"/>
    <w:qFormat/>
    <w:rsid w:val="008F3DBA"/>
    <w:pPr>
      <w:widowControl/>
      <w:ind w:left="720"/>
      <w:contextualSpacing/>
      <w:jc w:val="both"/>
    </w:pPr>
    <w:rPr>
      <w:rFonts w:ascii="Times New Roman" w:hAnsi="Times New Roman"/>
      <w:snapToGrid/>
      <w:szCs w:val="24"/>
      <w:lang w:val="es-ES"/>
    </w:rPr>
  </w:style>
  <w:style w:type="character" w:customStyle="1" w:styleId="PrrafodelistaCar">
    <w:name w:val="Párrafo de lista Car"/>
    <w:aliases w:val="Fundamentacion Car,Lista vistosa - Énfasis 11 Car,Cuadro 2-1 Car,Párrafo de lista2 Car,Párrafo de lista21 Car,List Paragraph Car,Párrafo de lista3 Car,Párrafo de lista4 Car,Dot pt Car,List Paragraph Char Char Char Car,Bullet 1 Car"/>
    <w:basedOn w:val="Fuentedeprrafopredeter"/>
    <w:link w:val="Prrafodelista"/>
    <w:uiPriority w:val="34"/>
    <w:qFormat/>
    <w:rsid w:val="008F3DBA"/>
    <w:rPr>
      <w:rFonts w:ascii="Times New Roman" w:eastAsia="Times New Roman" w:hAnsi="Times New Roman" w:cs="Times New Roman"/>
      <w:sz w:val="24"/>
      <w:szCs w:val="24"/>
      <w:lang w:eastAsia="es-ES"/>
    </w:rPr>
  </w:style>
  <w:style w:type="character" w:customStyle="1" w:styleId="Ttulo8Car">
    <w:name w:val="Título 8 Car"/>
    <w:basedOn w:val="Fuentedeprrafopredeter"/>
    <w:link w:val="Ttulo8"/>
    <w:rsid w:val="00544799"/>
    <w:rPr>
      <w:rFonts w:asciiTheme="majorHAnsi" w:eastAsiaTheme="majorEastAsia" w:hAnsiTheme="majorHAnsi" w:cstheme="majorBidi"/>
      <w:snapToGrid w:val="0"/>
      <w:color w:val="404040" w:themeColor="text1" w:themeTint="BF"/>
      <w:sz w:val="20"/>
      <w:szCs w:val="20"/>
      <w:lang w:val="es-PE" w:eastAsia="es-ES"/>
    </w:rPr>
  </w:style>
  <w:style w:type="paragraph" w:styleId="HTMLconformatoprevio">
    <w:name w:val="HTML Preformatted"/>
    <w:basedOn w:val="Normal"/>
    <w:link w:val="HTMLconformatoprevioCar"/>
    <w:rsid w:val="001227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MS Mincho" w:cs="Courier New"/>
      <w:snapToGrid/>
      <w:szCs w:val="24"/>
      <w:lang w:val="es-ES"/>
    </w:rPr>
  </w:style>
  <w:style w:type="character" w:customStyle="1" w:styleId="HTMLconformatoprevioCar">
    <w:name w:val="HTML con formato previo Car"/>
    <w:basedOn w:val="Fuentedeprrafopredeter"/>
    <w:link w:val="HTMLconformatoprevio"/>
    <w:uiPriority w:val="99"/>
    <w:rsid w:val="00122799"/>
    <w:rPr>
      <w:rFonts w:ascii="Courier New" w:eastAsia="MS Mincho" w:hAnsi="Courier New" w:cs="Courier New"/>
      <w:sz w:val="24"/>
      <w:szCs w:val="24"/>
      <w:lang w:eastAsia="es-ES"/>
    </w:rPr>
  </w:style>
  <w:style w:type="character" w:customStyle="1" w:styleId="MquinadeescribirHTML3">
    <w:name w:val="Máquina de escribir HTML3"/>
    <w:basedOn w:val="Fuentedeprrafopredeter"/>
    <w:rsid w:val="00122799"/>
    <w:rPr>
      <w:rFonts w:ascii="Courier New" w:eastAsia="Times New Roman" w:hAnsi="Courier New" w:cs="Courier New"/>
      <w:sz w:val="20"/>
      <w:szCs w:val="20"/>
    </w:rPr>
  </w:style>
  <w:style w:type="paragraph" w:customStyle="1" w:styleId="Textoindependiente21">
    <w:name w:val="Texto independiente 21"/>
    <w:basedOn w:val="Normal"/>
    <w:rsid w:val="001165DB"/>
    <w:pPr>
      <w:widowControl/>
      <w:tabs>
        <w:tab w:val="left" w:pos="567"/>
        <w:tab w:val="left" w:pos="1843"/>
      </w:tabs>
      <w:ind w:left="1843"/>
    </w:pPr>
    <w:rPr>
      <w:rFonts w:ascii="Times New Roman" w:hAnsi="Times New Roman"/>
      <w:b/>
      <w:noProof/>
      <w:snapToGrid/>
      <w:lang w:val="es-ES"/>
    </w:rPr>
  </w:style>
  <w:style w:type="character" w:customStyle="1" w:styleId="estilo11">
    <w:name w:val="estilo11"/>
    <w:basedOn w:val="Fuentedeprrafopredeter"/>
    <w:rsid w:val="001165DB"/>
  </w:style>
  <w:style w:type="paragraph" w:styleId="Textoindependiente3">
    <w:name w:val="Body Text 3"/>
    <w:basedOn w:val="Normal"/>
    <w:link w:val="Textoindependiente3Car"/>
    <w:unhideWhenUsed/>
    <w:rsid w:val="004914AB"/>
    <w:pPr>
      <w:spacing w:after="120"/>
    </w:pPr>
    <w:rPr>
      <w:sz w:val="16"/>
      <w:szCs w:val="16"/>
    </w:rPr>
  </w:style>
  <w:style w:type="character" w:customStyle="1" w:styleId="Textoindependiente3Car">
    <w:name w:val="Texto independiente 3 Car"/>
    <w:basedOn w:val="Fuentedeprrafopredeter"/>
    <w:link w:val="Textoindependiente3"/>
    <w:rsid w:val="004914AB"/>
    <w:rPr>
      <w:rFonts w:ascii="Courier New" w:eastAsia="Times New Roman" w:hAnsi="Courier New" w:cs="Times New Roman"/>
      <w:snapToGrid w:val="0"/>
      <w:sz w:val="16"/>
      <w:szCs w:val="16"/>
      <w:lang w:val="es-PE" w:eastAsia="es-ES"/>
    </w:rPr>
  </w:style>
  <w:style w:type="paragraph" w:customStyle="1" w:styleId="Default">
    <w:name w:val="Default"/>
    <w:rsid w:val="00323D27"/>
    <w:pPr>
      <w:autoSpaceDE w:val="0"/>
      <w:autoSpaceDN w:val="0"/>
      <w:adjustRightInd w:val="0"/>
      <w:ind w:left="0"/>
      <w:jc w:val="left"/>
    </w:pPr>
    <w:rPr>
      <w:rFonts w:ascii="Times New Roman" w:hAnsi="Times New Roman" w:cs="Times New Roman"/>
      <w:color w:val="000000"/>
      <w:sz w:val="24"/>
      <w:szCs w:val="24"/>
      <w:lang w:val="es-PE"/>
    </w:rPr>
  </w:style>
  <w:style w:type="character" w:styleId="Hipervnculo">
    <w:name w:val="Hyperlink"/>
    <w:basedOn w:val="Fuentedeprrafopredeter"/>
    <w:unhideWhenUsed/>
    <w:rsid w:val="009C0B52"/>
    <w:rPr>
      <w:color w:val="0000FF"/>
      <w:u w:val="single"/>
    </w:rPr>
  </w:style>
  <w:style w:type="paragraph" w:styleId="Textonotapie">
    <w:name w:val="footnote text"/>
    <w:aliases w:val="Texto nota pie [MM], Car, Car Car Car Car, Car Car Car Car Car,Car, Car Car Car Car Car Car Car Car Car Car Car, Car Car Car Car Car Car Car Car Car Car, Car4,Car Car Car Car,Car Car Car Car Car, Car Car Car,NOTA AL PIE TESIS PUCP,Car4"/>
    <w:basedOn w:val="Normal"/>
    <w:link w:val="TextonotapieCar"/>
    <w:rsid w:val="00855F35"/>
    <w:pPr>
      <w:widowControl/>
    </w:pPr>
    <w:rPr>
      <w:rFonts w:ascii="Times New Roman" w:hAnsi="Times New Roman"/>
      <w:snapToGrid/>
      <w:sz w:val="20"/>
      <w:lang w:val="es-ES"/>
    </w:rPr>
  </w:style>
  <w:style w:type="character" w:customStyle="1" w:styleId="TextonotapieCar">
    <w:name w:val="Texto nota pie Car"/>
    <w:aliases w:val="Texto nota pie [MM] Car, Car Car, Car Car Car Car Car1, Car Car Car Car Car Car,Car Car, Car Car Car Car Car Car Car Car Car Car Car Car, Car Car Car Car Car Car Car Car Car Car Car1, Car4 Car,Car Car Car Car Car1, Car Car Car Car1"/>
    <w:basedOn w:val="Fuentedeprrafopredeter"/>
    <w:link w:val="Textonotapie"/>
    <w:rsid w:val="00855F35"/>
    <w:rPr>
      <w:rFonts w:ascii="Times New Roman" w:eastAsia="Times New Roman" w:hAnsi="Times New Roman" w:cs="Times New Roman"/>
      <w:sz w:val="20"/>
      <w:szCs w:val="20"/>
      <w:lang w:eastAsia="es-ES"/>
    </w:rPr>
  </w:style>
  <w:style w:type="character" w:customStyle="1" w:styleId="Ttulo5Car">
    <w:name w:val="Título 5 Car"/>
    <w:basedOn w:val="Fuentedeprrafopredeter"/>
    <w:link w:val="Ttulo5"/>
    <w:rsid w:val="00D753FD"/>
    <w:rPr>
      <w:rFonts w:ascii="Times New Roman" w:eastAsia="Times New Roman" w:hAnsi="Times New Roman" w:cs="Times New Roman"/>
      <w:b/>
      <w:bCs/>
      <w:i/>
      <w:iCs/>
      <w:sz w:val="26"/>
      <w:szCs w:val="26"/>
      <w:lang w:eastAsia="es-ES"/>
    </w:rPr>
  </w:style>
  <w:style w:type="character" w:customStyle="1" w:styleId="Ttulo6Car">
    <w:name w:val="Título 6 Car"/>
    <w:basedOn w:val="Fuentedeprrafopredeter"/>
    <w:link w:val="Ttulo6"/>
    <w:rsid w:val="00D753FD"/>
    <w:rPr>
      <w:rFonts w:ascii="Times New Roman" w:eastAsia="Times New Roman" w:hAnsi="Times New Roman" w:cs="Times New Roman"/>
      <w:b/>
      <w:bCs/>
      <w:lang w:eastAsia="es-ES"/>
    </w:rPr>
  </w:style>
  <w:style w:type="character" w:customStyle="1" w:styleId="Ttulo7Car">
    <w:name w:val="Título 7 Car"/>
    <w:basedOn w:val="Fuentedeprrafopredeter"/>
    <w:link w:val="Ttulo7"/>
    <w:rsid w:val="00D753FD"/>
    <w:rPr>
      <w:rFonts w:ascii="Times New Roman" w:eastAsia="Times New Roman" w:hAnsi="Times New Roman" w:cs="Times New Roman"/>
      <w:sz w:val="24"/>
      <w:szCs w:val="24"/>
      <w:lang w:eastAsia="es-ES"/>
    </w:rPr>
  </w:style>
  <w:style w:type="character" w:customStyle="1" w:styleId="Ttulo9Car">
    <w:name w:val="Título 9 Car"/>
    <w:basedOn w:val="Fuentedeprrafopredeter"/>
    <w:link w:val="Ttulo9"/>
    <w:rsid w:val="00D753FD"/>
    <w:rPr>
      <w:rFonts w:asciiTheme="majorHAnsi" w:eastAsiaTheme="majorEastAsia" w:hAnsiTheme="majorHAnsi" w:cstheme="majorBidi"/>
      <w:i/>
      <w:iCs/>
      <w:color w:val="404040" w:themeColor="text1" w:themeTint="BF"/>
      <w:sz w:val="20"/>
      <w:szCs w:val="20"/>
      <w:lang w:eastAsia="es-ES"/>
    </w:rPr>
  </w:style>
  <w:style w:type="character" w:styleId="Refdenotaalpie">
    <w:name w:val="footnote reference"/>
    <w:basedOn w:val="Fuentedeprrafopredeter"/>
    <w:rsid w:val="00D753FD"/>
    <w:rPr>
      <w:vertAlign w:val="superscript"/>
    </w:rPr>
  </w:style>
  <w:style w:type="character" w:styleId="Nmerodepgina">
    <w:name w:val="page number"/>
    <w:basedOn w:val="Fuentedeprrafopredeter"/>
    <w:rsid w:val="00D753FD"/>
  </w:style>
  <w:style w:type="paragraph" w:styleId="Sangra2detindependiente">
    <w:name w:val="Body Text Indent 2"/>
    <w:basedOn w:val="Normal"/>
    <w:link w:val="Sangra2detindependienteCar"/>
    <w:rsid w:val="00D753FD"/>
    <w:pPr>
      <w:widowControl/>
      <w:spacing w:after="120" w:line="480" w:lineRule="auto"/>
      <w:ind w:left="283"/>
    </w:pPr>
    <w:rPr>
      <w:rFonts w:ascii="Times New Roman" w:hAnsi="Times New Roman"/>
      <w:snapToGrid/>
      <w:szCs w:val="24"/>
      <w:lang w:val="es-ES"/>
    </w:rPr>
  </w:style>
  <w:style w:type="character" w:customStyle="1" w:styleId="Sangra2detindependienteCar">
    <w:name w:val="Sangría 2 de t. independiente Car"/>
    <w:basedOn w:val="Fuentedeprrafopredeter"/>
    <w:link w:val="Sangra2detindependiente"/>
    <w:rsid w:val="00D753FD"/>
    <w:rPr>
      <w:rFonts w:ascii="Times New Roman" w:eastAsia="Times New Roman" w:hAnsi="Times New Roman" w:cs="Times New Roman"/>
      <w:sz w:val="24"/>
      <w:szCs w:val="24"/>
      <w:lang w:eastAsia="es-ES"/>
    </w:rPr>
  </w:style>
  <w:style w:type="character" w:customStyle="1" w:styleId="nump1">
    <w:name w:val="nump1"/>
    <w:basedOn w:val="Fuentedeprrafopredeter"/>
    <w:uiPriority w:val="99"/>
    <w:rsid w:val="00D753FD"/>
    <w:rPr>
      <w:rFonts w:ascii="Georgia" w:hAnsi="Georgia" w:hint="default"/>
      <w:color w:val="555555"/>
      <w:sz w:val="19"/>
      <w:szCs w:val="19"/>
    </w:rPr>
  </w:style>
  <w:style w:type="paragraph" w:customStyle="1" w:styleId="spip">
    <w:name w:val="spip"/>
    <w:basedOn w:val="Normal"/>
    <w:rsid w:val="00D753FD"/>
    <w:pPr>
      <w:widowControl/>
      <w:spacing w:before="100" w:beforeAutospacing="1" w:after="100" w:afterAutospacing="1"/>
    </w:pPr>
    <w:rPr>
      <w:rFonts w:ascii="Times New Roman" w:hAnsi="Times New Roman"/>
      <w:snapToGrid/>
      <w:color w:val="000000"/>
      <w:szCs w:val="24"/>
      <w:lang w:val="es-ES"/>
    </w:rPr>
  </w:style>
  <w:style w:type="character" w:styleId="nfasis">
    <w:name w:val="Emphasis"/>
    <w:basedOn w:val="Fuentedeprrafopredeter"/>
    <w:uiPriority w:val="20"/>
    <w:qFormat/>
    <w:rsid w:val="00D753FD"/>
    <w:rPr>
      <w:i/>
      <w:iCs/>
    </w:rPr>
  </w:style>
  <w:style w:type="paragraph" w:customStyle="1" w:styleId="style20">
    <w:name w:val="style20"/>
    <w:basedOn w:val="Normal"/>
    <w:rsid w:val="00D753FD"/>
    <w:pPr>
      <w:widowControl/>
      <w:spacing w:before="100" w:beforeAutospacing="1" w:after="100" w:afterAutospacing="1"/>
    </w:pPr>
    <w:rPr>
      <w:rFonts w:ascii="Times New Roman" w:hAnsi="Times New Roman"/>
      <w:snapToGrid/>
      <w:color w:val="000000"/>
      <w:sz w:val="15"/>
      <w:szCs w:val="15"/>
      <w:lang w:val="es-ES"/>
    </w:rPr>
  </w:style>
  <w:style w:type="paragraph" w:customStyle="1" w:styleId="TEXTO">
    <w:name w:val="TEXTO"/>
    <w:basedOn w:val="Normal"/>
    <w:next w:val="Normal"/>
    <w:rsid w:val="00D753FD"/>
    <w:pPr>
      <w:widowControl/>
      <w:autoSpaceDE w:val="0"/>
      <w:autoSpaceDN w:val="0"/>
      <w:adjustRightInd w:val="0"/>
      <w:spacing w:after="227"/>
    </w:pPr>
    <w:rPr>
      <w:rFonts w:ascii="Arial" w:hAnsi="Arial"/>
      <w:snapToGrid/>
      <w:szCs w:val="24"/>
      <w:lang w:val="es-ES"/>
    </w:rPr>
  </w:style>
  <w:style w:type="paragraph" w:styleId="Textosinformato">
    <w:name w:val="Plain Text"/>
    <w:basedOn w:val="Normal"/>
    <w:link w:val="TextosinformatoCar"/>
    <w:rsid w:val="00D753FD"/>
    <w:pPr>
      <w:widowControl/>
    </w:pPr>
    <w:rPr>
      <w:snapToGrid/>
      <w:sz w:val="20"/>
      <w:szCs w:val="24"/>
      <w:lang w:val="es-ES"/>
    </w:rPr>
  </w:style>
  <w:style w:type="character" w:customStyle="1" w:styleId="TextosinformatoCar">
    <w:name w:val="Texto sin formato Car"/>
    <w:basedOn w:val="Fuentedeprrafopredeter"/>
    <w:link w:val="Textosinformato"/>
    <w:rsid w:val="00D753FD"/>
    <w:rPr>
      <w:rFonts w:ascii="Courier New" w:eastAsia="Times New Roman" w:hAnsi="Courier New" w:cs="Times New Roman"/>
      <w:sz w:val="20"/>
      <w:szCs w:val="24"/>
      <w:lang w:eastAsia="es-ES"/>
    </w:rPr>
  </w:style>
  <w:style w:type="character" w:styleId="Textoennegrita">
    <w:name w:val="Strong"/>
    <w:basedOn w:val="Fuentedeprrafopredeter"/>
    <w:qFormat/>
    <w:rsid w:val="00D753FD"/>
    <w:rPr>
      <w:b/>
      <w:bCs/>
    </w:rPr>
  </w:style>
  <w:style w:type="paragraph" w:customStyle="1" w:styleId="NormalWeb3">
    <w:name w:val="Normal (Web)3"/>
    <w:basedOn w:val="Normal"/>
    <w:rsid w:val="00D753FD"/>
    <w:pPr>
      <w:widowControl/>
      <w:spacing w:after="240"/>
      <w:jc w:val="both"/>
    </w:pPr>
    <w:rPr>
      <w:rFonts w:ascii="Times New Roman" w:hAnsi="Times New Roman"/>
      <w:snapToGrid/>
      <w:sz w:val="22"/>
      <w:szCs w:val="22"/>
      <w:lang w:eastAsia="es-PE"/>
    </w:rPr>
  </w:style>
  <w:style w:type="paragraph" w:customStyle="1" w:styleId="TxBrp0">
    <w:name w:val="TxBr_p0"/>
    <w:basedOn w:val="Normal"/>
    <w:rsid w:val="00D753FD"/>
    <w:pPr>
      <w:tabs>
        <w:tab w:val="left" w:pos="204"/>
      </w:tabs>
      <w:autoSpaceDE w:val="0"/>
      <w:autoSpaceDN w:val="0"/>
      <w:adjustRightInd w:val="0"/>
      <w:spacing w:line="240" w:lineRule="atLeast"/>
      <w:jc w:val="both"/>
    </w:pPr>
    <w:rPr>
      <w:rFonts w:ascii="Times New Roman" w:hAnsi="Times New Roman"/>
      <w:snapToGrid/>
      <w:szCs w:val="24"/>
      <w:lang w:val="es-ES_tradnl"/>
    </w:rPr>
  </w:style>
  <w:style w:type="character" w:customStyle="1" w:styleId="CarCar2">
    <w:name w:val="Car Car2"/>
    <w:basedOn w:val="Fuentedeprrafopredeter"/>
    <w:semiHidden/>
    <w:rsid w:val="00D753FD"/>
    <w:rPr>
      <w:lang w:val="es-ES" w:eastAsia="es-ES" w:bidi="ar-SA"/>
    </w:rPr>
  </w:style>
  <w:style w:type="character" w:customStyle="1" w:styleId="apple-style-span">
    <w:name w:val="apple-style-span"/>
    <w:basedOn w:val="Fuentedeprrafopredeter"/>
    <w:rsid w:val="00D753FD"/>
  </w:style>
  <w:style w:type="character" w:customStyle="1" w:styleId="apple-converted-space">
    <w:name w:val="apple-converted-space"/>
    <w:basedOn w:val="Fuentedeprrafopredeter"/>
    <w:rsid w:val="00D753FD"/>
  </w:style>
  <w:style w:type="paragraph" w:customStyle="1" w:styleId="Textoindependiente22">
    <w:name w:val="Texto independiente 22"/>
    <w:basedOn w:val="Normal"/>
    <w:rsid w:val="00D753FD"/>
    <w:pPr>
      <w:widowControl/>
      <w:tabs>
        <w:tab w:val="left" w:pos="567"/>
        <w:tab w:val="left" w:pos="1843"/>
      </w:tabs>
      <w:ind w:left="1843"/>
    </w:pPr>
    <w:rPr>
      <w:rFonts w:ascii="Times New Roman" w:hAnsi="Times New Roman"/>
      <w:b/>
      <w:noProof/>
      <w:snapToGrid/>
      <w:lang w:val="es-ES"/>
    </w:rPr>
  </w:style>
  <w:style w:type="paragraph" w:styleId="Subttulo">
    <w:name w:val="Subtitle"/>
    <w:basedOn w:val="Normal"/>
    <w:link w:val="SubttuloCar"/>
    <w:qFormat/>
    <w:rsid w:val="00D753FD"/>
    <w:pPr>
      <w:widowControl/>
      <w:jc w:val="center"/>
    </w:pPr>
    <w:rPr>
      <w:rFonts w:ascii="Arial" w:hAnsi="Arial"/>
      <w:b/>
      <w:snapToGrid/>
      <w:lang w:val="es-MX"/>
    </w:rPr>
  </w:style>
  <w:style w:type="character" w:customStyle="1" w:styleId="SubttuloCar">
    <w:name w:val="Subtítulo Car"/>
    <w:basedOn w:val="Fuentedeprrafopredeter"/>
    <w:link w:val="Subttulo"/>
    <w:rsid w:val="00D753FD"/>
    <w:rPr>
      <w:rFonts w:ascii="Arial" w:eastAsia="Times New Roman" w:hAnsi="Arial" w:cs="Times New Roman"/>
      <w:b/>
      <w:sz w:val="24"/>
      <w:szCs w:val="20"/>
      <w:lang w:val="es-MX" w:eastAsia="es-ES"/>
    </w:rPr>
  </w:style>
  <w:style w:type="character" w:customStyle="1" w:styleId="jerftexto1">
    <w:name w:val="jerf_texto1"/>
    <w:basedOn w:val="Fuentedeprrafopredeter"/>
    <w:rsid w:val="00D753FD"/>
  </w:style>
  <w:style w:type="table" w:styleId="Tablaconcuadrcula">
    <w:name w:val="Table Grid"/>
    <w:basedOn w:val="Tablanormal"/>
    <w:uiPriority w:val="59"/>
    <w:rsid w:val="00D753FD"/>
    <w:pPr>
      <w:ind w:left="0"/>
      <w:jc w:val="left"/>
    </w:pPr>
    <w:rPr>
      <w:rFonts w:ascii="Calibri" w:eastAsia="Calibri" w:hAnsi="Calibri" w:cs="Times New Roman"/>
      <w:sz w:val="20"/>
      <w:szCs w:val="20"/>
      <w:lang w:val="es-PE" w:eastAsia="es-P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jlp">
    <w:name w:val="jlp"/>
    <w:basedOn w:val="Normal"/>
    <w:rsid w:val="00D753FD"/>
    <w:pPr>
      <w:widowControl/>
      <w:spacing w:before="100" w:beforeAutospacing="1" w:after="100" w:afterAutospacing="1"/>
    </w:pPr>
    <w:rPr>
      <w:rFonts w:ascii="Times New Roman" w:hAnsi="Times New Roman"/>
      <w:snapToGrid/>
      <w:szCs w:val="24"/>
      <w:lang w:val="es-ES"/>
    </w:rPr>
  </w:style>
  <w:style w:type="character" w:customStyle="1" w:styleId="normal1">
    <w:name w:val="normal1"/>
    <w:basedOn w:val="Fuentedeprrafopredeter"/>
    <w:rsid w:val="00D753FD"/>
    <w:rPr>
      <w:rFonts w:ascii="Tahoma" w:hAnsi="Tahoma" w:cs="Tahoma" w:hint="default"/>
      <w:color w:val="000000"/>
      <w:sz w:val="17"/>
      <w:szCs w:val="17"/>
    </w:rPr>
  </w:style>
  <w:style w:type="paragraph" w:customStyle="1" w:styleId="wp-caption-text">
    <w:name w:val="wp-caption-text"/>
    <w:basedOn w:val="Normal"/>
    <w:rsid w:val="00D753FD"/>
    <w:pPr>
      <w:widowControl/>
      <w:spacing w:before="100" w:beforeAutospacing="1" w:after="100" w:afterAutospacing="1"/>
    </w:pPr>
    <w:rPr>
      <w:rFonts w:ascii="Times New Roman" w:hAnsi="Times New Roman"/>
      <w:snapToGrid/>
      <w:szCs w:val="24"/>
      <w:lang w:eastAsia="es-PE"/>
    </w:rPr>
  </w:style>
  <w:style w:type="paragraph" w:customStyle="1" w:styleId="p3">
    <w:name w:val="p3"/>
    <w:basedOn w:val="Normal"/>
    <w:rsid w:val="00D753FD"/>
    <w:pPr>
      <w:widowControl/>
      <w:tabs>
        <w:tab w:val="left" w:pos="500"/>
      </w:tabs>
      <w:autoSpaceDE w:val="0"/>
      <w:autoSpaceDN w:val="0"/>
      <w:adjustRightInd w:val="0"/>
      <w:spacing w:line="240" w:lineRule="atLeast"/>
      <w:ind w:left="1440" w:firstLine="432"/>
      <w:jc w:val="both"/>
    </w:pPr>
    <w:rPr>
      <w:rFonts w:ascii="Times New Roman" w:hAnsi="Times New Roman"/>
      <w:snapToGrid/>
      <w:sz w:val="20"/>
      <w:lang w:val="es-ES"/>
    </w:rPr>
  </w:style>
  <w:style w:type="paragraph" w:customStyle="1" w:styleId="Sangra2detindependiente1">
    <w:name w:val="Sangría 2 de t. independiente1"/>
    <w:basedOn w:val="Normal"/>
    <w:uiPriority w:val="99"/>
    <w:rsid w:val="00D753FD"/>
    <w:pPr>
      <w:widowControl/>
      <w:tabs>
        <w:tab w:val="left" w:pos="284"/>
        <w:tab w:val="left" w:pos="1843"/>
      </w:tabs>
      <w:ind w:left="284"/>
    </w:pPr>
    <w:rPr>
      <w:rFonts w:ascii="Times New Roman" w:hAnsi="Times New Roman"/>
      <w:noProof/>
      <w:snapToGrid/>
      <w:lang w:val="es-ES"/>
    </w:rPr>
  </w:style>
  <w:style w:type="paragraph" w:customStyle="1" w:styleId="Tdc61">
    <w:name w:val="Tdc 61"/>
    <w:basedOn w:val="Normal"/>
    <w:rsid w:val="00D753FD"/>
    <w:pPr>
      <w:tabs>
        <w:tab w:val="right" w:pos="9360"/>
      </w:tabs>
      <w:suppressAutoHyphens/>
      <w:ind w:left="720" w:hanging="720"/>
    </w:pPr>
    <w:rPr>
      <w:lang w:val="en-US"/>
    </w:rPr>
  </w:style>
  <w:style w:type="paragraph" w:customStyle="1" w:styleId="Textodenotaalfinal">
    <w:name w:val="Texto de nota al final"/>
    <w:basedOn w:val="Normal"/>
    <w:rsid w:val="00D753FD"/>
  </w:style>
  <w:style w:type="character" w:customStyle="1" w:styleId="CarCar7">
    <w:name w:val="Car Car7"/>
    <w:basedOn w:val="Fuentedeprrafopredeter"/>
    <w:rsid w:val="00D753FD"/>
    <w:rPr>
      <w:rFonts w:ascii="Arial" w:hAnsi="Arial"/>
      <w:b/>
      <w:lang w:val="es-ES" w:eastAsia="es-ES" w:bidi="ar-SA"/>
    </w:rPr>
  </w:style>
  <w:style w:type="paragraph" w:customStyle="1" w:styleId="p16">
    <w:name w:val="p16"/>
    <w:basedOn w:val="Normal"/>
    <w:rsid w:val="00D753FD"/>
    <w:pPr>
      <w:tabs>
        <w:tab w:val="left" w:pos="700"/>
      </w:tabs>
      <w:spacing w:line="280" w:lineRule="atLeast"/>
      <w:ind w:left="740"/>
      <w:jc w:val="both"/>
    </w:pPr>
    <w:rPr>
      <w:rFonts w:ascii="Times New Roman" w:hAnsi="Times New Roman"/>
      <w:snapToGrid/>
      <w:lang w:val="es-ES"/>
    </w:rPr>
  </w:style>
  <w:style w:type="character" w:customStyle="1" w:styleId="CarCar15">
    <w:name w:val="Car Car15"/>
    <w:basedOn w:val="Fuentedeprrafopredeter"/>
    <w:rsid w:val="00D753FD"/>
    <w:rPr>
      <w:rFonts w:eastAsia="Times New Roman" w:cs="Arial"/>
      <w:b/>
      <w:bCs/>
      <w:i/>
      <w:iCs/>
      <w:sz w:val="28"/>
      <w:szCs w:val="28"/>
      <w:lang w:eastAsia="es-ES"/>
    </w:rPr>
  </w:style>
  <w:style w:type="character" w:customStyle="1" w:styleId="CarCar14">
    <w:name w:val="Car Car14"/>
    <w:basedOn w:val="Fuentedeprrafopredeter"/>
    <w:rsid w:val="00D753FD"/>
    <w:rPr>
      <w:rFonts w:eastAsia="Times New Roman" w:cs="Arial"/>
      <w:b/>
      <w:bCs/>
      <w:sz w:val="26"/>
      <w:szCs w:val="26"/>
      <w:lang w:eastAsia="es-ES"/>
    </w:rPr>
  </w:style>
  <w:style w:type="character" w:customStyle="1" w:styleId="CarCar12">
    <w:name w:val="Car Car12"/>
    <w:basedOn w:val="Fuentedeprrafopredeter"/>
    <w:rsid w:val="00D753FD"/>
    <w:rPr>
      <w:rFonts w:ascii="Arial" w:hAnsi="Arial" w:cs="Arial"/>
      <w:b/>
      <w:bCs/>
      <w:sz w:val="26"/>
      <w:szCs w:val="26"/>
      <w:lang w:val="es-ES" w:eastAsia="es-ES" w:bidi="ar-SA"/>
    </w:rPr>
  </w:style>
  <w:style w:type="paragraph" w:styleId="Epgrafe">
    <w:name w:val="caption"/>
    <w:basedOn w:val="Normal"/>
    <w:next w:val="Normal"/>
    <w:uiPriority w:val="99"/>
    <w:qFormat/>
    <w:rsid w:val="00D753FD"/>
    <w:pPr>
      <w:widowControl/>
      <w:jc w:val="center"/>
    </w:pPr>
    <w:rPr>
      <w:rFonts w:ascii="Times New Roman" w:hAnsi="Times New Roman"/>
      <w:b/>
      <w:bCs/>
      <w:snapToGrid/>
      <w:color w:val="000000"/>
      <w:sz w:val="28"/>
      <w:szCs w:val="24"/>
      <w:lang w:val="es-ES"/>
    </w:rPr>
  </w:style>
  <w:style w:type="character" w:customStyle="1" w:styleId="Refdenotaalpie1">
    <w:name w:val="Ref. de nota al pie1"/>
    <w:rsid w:val="00D753FD"/>
    <w:rPr>
      <w:color w:val="000000"/>
    </w:rPr>
  </w:style>
  <w:style w:type="paragraph" w:customStyle="1" w:styleId="p17">
    <w:name w:val="p17"/>
    <w:basedOn w:val="Normal"/>
    <w:rsid w:val="00D753FD"/>
    <w:pPr>
      <w:tabs>
        <w:tab w:val="left" w:pos="2560"/>
        <w:tab w:val="left" w:pos="3500"/>
      </w:tabs>
      <w:autoSpaceDE w:val="0"/>
      <w:autoSpaceDN w:val="0"/>
      <w:spacing w:line="240" w:lineRule="atLeast"/>
      <w:ind w:left="2016" w:hanging="864"/>
    </w:pPr>
    <w:rPr>
      <w:rFonts w:ascii="Times New Roman" w:hAnsi="Times New Roman"/>
      <w:snapToGrid/>
      <w:sz w:val="20"/>
      <w:szCs w:val="24"/>
      <w:lang w:val="es-ES"/>
    </w:rPr>
  </w:style>
  <w:style w:type="character" w:customStyle="1" w:styleId="ilad">
    <w:name w:val="il_ad"/>
    <w:basedOn w:val="Fuentedeprrafopredeter"/>
    <w:rsid w:val="00D753FD"/>
  </w:style>
  <w:style w:type="paragraph" w:customStyle="1" w:styleId="CM2">
    <w:name w:val="CM2"/>
    <w:basedOn w:val="Default"/>
    <w:next w:val="Default"/>
    <w:uiPriority w:val="99"/>
    <w:rsid w:val="00D753FD"/>
    <w:pPr>
      <w:spacing w:line="256" w:lineRule="atLeast"/>
    </w:pPr>
    <w:rPr>
      <w:rFonts w:ascii="Arial" w:hAnsi="Arial" w:cs="Arial"/>
      <w:color w:val="auto"/>
      <w:lang w:val="es-ES"/>
    </w:rPr>
  </w:style>
  <w:style w:type="paragraph" w:customStyle="1" w:styleId="CM39">
    <w:name w:val="CM39"/>
    <w:basedOn w:val="Default"/>
    <w:next w:val="Default"/>
    <w:uiPriority w:val="99"/>
    <w:rsid w:val="00D753FD"/>
    <w:rPr>
      <w:rFonts w:ascii="Arial" w:hAnsi="Arial" w:cs="Arial"/>
      <w:color w:val="auto"/>
      <w:lang w:val="es-ES"/>
    </w:rPr>
  </w:style>
  <w:style w:type="paragraph" w:customStyle="1" w:styleId="CM18">
    <w:name w:val="CM18"/>
    <w:basedOn w:val="Default"/>
    <w:next w:val="Default"/>
    <w:uiPriority w:val="99"/>
    <w:rsid w:val="00D753FD"/>
    <w:pPr>
      <w:spacing w:line="253" w:lineRule="atLeast"/>
    </w:pPr>
    <w:rPr>
      <w:rFonts w:ascii="Arial" w:hAnsi="Arial" w:cs="Arial"/>
      <w:color w:val="auto"/>
      <w:lang w:val="es-ES"/>
    </w:rPr>
  </w:style>
  <w:style w:type="character" w:customStyle="1" w:styleId="body1">
    <w:name w:val="body1"/>
    <w:basedOn w:val="Fuentedeprrafopredeter"/>
    <w:rsid w:val="00D753FD"/>
    <w:rPr>
      <w:rFonts w:ascii="Arial" w:hAnsi="Arial" w:cs="Arial" w:hint="default"/>
      <w:b w:val="0"/>
      <w:bCs w:val="0"/>
      <w:color w:val="000000"/>
      <w:sz w:val="20"/>
      <w:szCs w:val="20"/>
    </w:rPr>
  </w:style>
  <w:style w:type="paragraph" w:styleId="Lista3">
    <w:name w:val="List 3"/>
    <w:basedOn w:val="Normal"/>
    <w:uiPriority w:val="99"/>
    <w:rsid w:val="00D753FD"/>
    <w:pPr>
      <w:widowControl/>
      <w:ind w:left="849" w:hanging="283"/>
    </w:pPr>
    <w:rPr>
      <w:rFonts w:ascii="Times New Roman" w:hAnsi="Times New Roman"/>
      <w:snapToGrid/>
      <w:sz w:val="20"/>
      <w:lang w:val="es-ES"/>
    </w:rPr>
  </w:style>
  <w:style w:type="paragraph" w:customStyle="1" w:styleId="Textodenotaalpie">
    <w:name w:val="Texto de nota al pie"/>
    <w:basedOn w:val="Normal"/>
    <w:rsid w:val="00D753FD"/>
    <w:rPr>
      <w:snapToGrid/>
      <w:lang w:val="es-ES_tradnl"/>
    </w:rPr>
  </w:style>
  <w:style w:type="paragraph" w:styleId="z-Principiodelformulario">
    <w:name w:val="HTML Top of Form"/>
    <w:basedOn w:val="Normal"/>
    <w:next w:val="Normal"/>
    <w:link w:val="z-PrincipiodelformularioCar"/>
    <w:hidden/>
    <w:rsid w:val="00D753FD"/>
    <w:pPr>
      <w:widowControl/>
      <w:pBdr>
        <w:bottom w:val="single" w:sz="6" w:space="1" w:color="auto"/>
      </w:pBdr>
      <w:jc w:val="center"/>
    </w:pPr>
    <w:rPr>
      <w:rFonts w:ascii="Arial" w:hAnsi="Arial" w:cs="Arial"/>
      <w:snapToGrid/>
      <w:vanish/>
      <w:sz w:val="16"/>
      <w:szCs w:val="16"/>
      <w:lang w:val="es-ES"/>
    </w:rPr>
  </w:style>
  <w:style w:type="character" w:customStyle="1" w:styleId="z-PrincipiodelformularioCar">
    <w:name w:val="z-Principio del formulario Car"/>
    <w:basedOn w:val="Fuentedeprrafopredeter"/>
    <w:link w:val="z-Principiodelformulario"/>
    <w:rsid w:val="00D753FD"/>
    <w:rPr>
      <w:rFonts w:ascii="Arial" w:eastAsia="Times New Roman" w:hAnsi="Arial" w:cs="Arial"/>
      <w:vanish/>
      <w:sz w:val="16"/>
      <w:szCs w:val="16"/>
      <w:lang w:eastAsia="es-ES"/>
    </w:rPr>
  </w:style>
  <w:style w:type="paragraph" w:styleId="z-Finaldelformulario">
    <w:name w:val="HTML Bottom of Form"/>
    <w:basedOn w:val="Normal"/>
    <w:next w:val="Normal"/>
    <w:link w:val="z-FinaldelformularioCar"/>
    <w:hidden/>
    <w:rsid w:val="00D753FD"/>
    <w:pPr>
      <w:widowControl/>
      <w:pBdr>
        <w:top w:val="single" w:sz="6" w:space="1" w:color="auto"/>
      </w:pBdr>
      <w:jc w:val="center"/>
    </w:pPr>
    <w:rPr>
      <w:rFonts w:ascii="Arial" w:hAnsi="Arial" w:cs="Arial"/>
      <w:snapToGrid/>
      <w:vanish/>
      <w:sz w:val="16"/>
      <w:szCs w:val="16"/>
      <w:lang w:val="es-ES"/>
    </w:rPr>
  </w:style>
  <w:style w:type="character" w:customStyle="1" w:styleId="z-FinaldelformularioCar">
    <w:name w:val="z-Final del formulario Car"/>
    <w:basedOn w:val="Fuentedeprrafopredeter"/>
    <w:link w:val="z-Finaldelformulario"/>
    <w:rsid w:val="00D753FD"/>
    <w:rPr>
      <w:rFonts w:ascii="Arial" w:eastAsia="Times New Roman" w:hAnsi="Arial" w:cs="Arial"/>
      <w:vanish/>
      <w:sz w:val="16"/>
      <w:szCs w:val="16"/>
      <w:lang w:eastAsia="es-ES"/>
    </w:rPr>
  </w:style>
  <w:style w:type="character" w:styleId="Hipervnculovisitado">
    <w:name w:val="FollowedHyperlink"/>
    <w:basedOn w:val="Fuentedeprrafopredeter"/>
    <w:rsid w:val="00D753FD"/>
    <w:rPr>
      <w:color w:val="660099"/>
      <w:u w:val="single"/>
    </w:rPr>
  </w:style>
  <w:style w:type="paragraph" w:customStyle="1" w:styleId="mg-cuerpo8">
    <w:name w:val="mg-cuerpo8"/>
    <w:basedOn w:val="Normal"/>
    <w:rsid w:val="00D753FD"/>
    <w:pPr>
      <w:widowControl/>
      <w:spacing w:before="100" w:beforeAutospacing="1" w:after="100" w:afterAutospacing="1"/>
    </w:pPr>
    <w:rPr>
      <w:rFonts w:ascii="Arial" w:hAnsi="Arial" w:cs="Arial"/>
      <w:snapToGrid/>
      <w:sz w:val="16"/>
      <w:szCs w:val="16"/>
      <w:lang w:val="es-ES"/>
    </w:rPr>
  </w:style>
  <w:style w:type="paragraph" w:customStyle="1" w:styleId="mg-cuerpo9">
    <w:name w:val="mg-cuerpo9"/>
    <w:basedOn w:val="Normal"/>
    <w:rsid w:val="00D753FD"/>
    <w:pPr>
      <w:widowControl/>
      <w:spacing w:before="100" w:beforeAutospacing="1" w:after="100" w:afterAutospacing="1"/>
    </w:pPr>
    <w:rPr>
      <w:rFonts w:ascii="Arial" w:hAnsi="Arial" w:cs="Arial"/>
      <w:snapToGrid/>
      <w:sz w:val="18"/>
      <w:szCs w:val="18"/>
      <w:lang w:val="es-ES"/>
    </w:rPr>
  </w:style>
  <w:style w:type="paragraph" w:customStyle="1" w:styleId="mg-cuerpo10">
    <w:name w:val="mg-cuerpo10"/>
    <w:basedOn w:val="Normal"/>
    <w:rsid w:val="00D753FD"/>
    <w:pPr>
      <w:widowControl/>
      <w:spacing w:before="100" w:beforeAutospacing="1" w:after="100" w:afterAutospacing="1"/>
    </w:pPr>
    <w:rPr>
      <w:rFonts w:ascii="Arial" w:hAnsi="Arial" w:cs="Arial"/>
      <w:snapToGrid/>
      <w:sz w:val="20"/>
      <w:lang w:val="es-ES"/>
    </w:rPr>
  </w:style>
  <w:style w:type="paragraph" w:customStyle="1" w:styleId="mg-cuerpo11">
    <w:name w:val="mg-cuerpo11"/>
    <w:basedOn w:val="Normal"/>
    <w:rsid w:val="00D753FD"/>
    <w:pPr>
      <w:widowControl/>
      <w:spacing w:before="100" w:beforeAutospacing="1" w:after="100" w:afterAutospacing="1"/>
    </w:pPr>
    <w:rPr>
      <w:rFonts w:ascii="Arial" w:hAnsi="Arial" w:cs="Arial"/>
      <w:snapToGrid/>
      <w:sz w:val="22"/>
      <w:szCs w:val="22"/>
      <w:lang w:val="es-ES"/>
    </w:rPr>
  </w:style>
  <w:style w:type="paragraph" w:customStyle="1" w:styleId="mg-cuerpo12">
    <w:name w:val="mg-cuerpo12"/>
    <w:basedOn w:val="Normal"/>
    <w:rsid w:val="00D753FD"/>
    <w:pPr>
      <w:widowControl/>
      <w:spacing w:before="100" w:beforeAutospacing="1" w:after="100" w:afterAutospacing="1"/>
    </w:pPr>
    <w:rPr>
      <w:rFonts w:ascii="Arial" w:hAnsi="Arial" w:cs="Arial"/>
      <w:snapToGrid/>
      <w:szCs w:val="24"/>
      <w:lang w:val="es-ES"/>
    </w:rPr>
  </w:style>
  <w:style w:type="paragraph" w:customStyle="1" w:styleId="mg-cuerpo14">
    <w:name w:val="mg-cuerpo14"/>
    <w:basedOn w:val="Normal"/>
    <w:rsid w:val="00D753FD"/>
    <w:pPr>
      <w:widowControl/>
      <w:spacing w:before="100" w:beforeAutospacing="1" w:after="100" w:afterAutospacing="1"/>
    </w:pPr>
    <w:rPr>
      <w:rFonts w:ascii="Arial" w:hAnsi="Arial" w:cs="Arial"/>
      <w:snapToGrid/>
      <w:sz w:val="28"/>
      <w:szCs w:val="28"/>
      <w:lang w:val="es-ES"/>
    </w:rPr>
  </w:style>
  <w:style w:type="paragraph" w:customStyle="1" w:styleId="mg-tbl-bordenegro">
    <w:name w:val="mg-tbl-bordenegro"/>
    <w:basedOn w:val="Normal"/>
    <w:rsid w:val="00D753FD"/>
    <w:pPr>
      <w:widowControl/>
      <w:pBdr>
        <w:top w:val="single" w:sz="8" w:space="0" w:color="000000"/>
        <w:left w:val="single" w:sz="8" w:space="0" w:color="000000"/>
        <w:bottom w:val="single" w:sz="8" w:space="0" w:color="000000"/>
        <w:right w:val="single" w:sz="8" w:space="0" w:color="000000"/>
      </w:pBdr>
      <w:spacing w:before="100" w:beforeAutospacing="1" w:after="100" w:afterAutospacing="1"/>
    </w:pPr>
    <w:rPr>
      <w:rFonts w:ascii="Times New Roman" w:hAnsi="Times New Roman"/>
      <w:snapToGrid/>
      <w:sz w:val="20"/>
      <w:lang w:val="es-ES"/>
    </w:rPr>
  </w:style>
  <w:style w:type="paragraph" w:customStyle="1" w:styleId="mg-titulo1">
    <w:name w:val="mg-titulo1"/>
    <w:basedOn w:val="Normal"/>
    <w:rsid w:val="00D753FD"/>
    <w:pPr>
      <w:widowControl/>
      <w:spacing w:before="100" w:beforeAutospacing="1" w:after="100" w:afterAutospacing="1"/>
    </w:pPr>
    <w:rPr>
      <w:rFonts w:ascii="Arial" w:hAnsi="Arial" w:cs="Arial"/>
      <w:b/>
      <w:bCs/>
      <w:snapToGrid/>
      <w:color w:val="0886C8"/>
      <w:sz w:val="28"/>
      <w:szCs w:val="28"/>
      <w:lang w:val="es-ES"/>
    </w:rPr>
  </w:style>
  <w:style w:type="paragraph" w:customStyle="1" w:styleId="mg-cuerpo12-bco">
    <w:name w:val="mg-cuerpo12-bco"/>
    <w:basedOn w:val="Normal"/>
    <w:rsid w:val="00D753FD"/>
    <w:pPr>
      <w:widowControl/>
      <w:spacing w:before="100" w:beforeAutospacing="1" w:after="100" w:afterAutospacing="1"/>
    </w:pPr>
    <w:rPr>
      <w:rFonts w:ascii="Arial" w:hAnsi="Arial" w:cs="Arial"/>
      <w:snapToGrid/>
      <w:color w:val="FFFFFF"/>
      <w:szCs w:val="24"/>
      <w:lang w:val="es-ES"/>
    </w:rPr>
  </w:style>
  <w:style w:type="paragraph" w:customStyle="1" w:styleId="mg-cuerpo-dummy">
    <w:name w:val="mg-cuerpo-dummy"/>
    <w:basedOn w:val="Normal"/>
    <w:rsid w:val="00D753FD"/>
    <w:pPr>
      <w:widowControl/>
      <w:spacing w:before="100" w:beforeAutospacing="1" w:after="100" w:afterAutospacing="1"/>
    </w:pPr>
    <w:rPr>
      <w:rFonts w:ascii="Arial" w:hAnsi="Arial" w:cs="Arial"/>
      <w:snapToGrid/>
      <w:sz w:val="8"/>
      <w:szCs w:val="8"/>
      <w:lang w:val="es-ES"/>
    </w:rPr>
  </w:style>
  <w:style w:type="paragraph" w:customStyle="1" w:styleId="mg-list-docs">
    <w:name w:val="mg-list-docs"/>
    <w:basedOn w:val="Normal"/>
    <w:rsid w:val="00D753FD"/>
    <w:pPr>
      <w:widowControl/>
      <w:pBdr>
        <w:top w:val="single" w:sz="8" w:space="3" w:color="E3E3E3"/>
        <w:left w:val="single" w:sz="8" w:space="3" w:color="E3E3E3"/>
        <w:bottom w:val="single" w:sz="8" w:space="3" w:color="E3E3E3"/>
        <w:right w:val="single" w:sz="8" w:space="3" w:color="E3E3E3"/>
      </w:pBdr>
      <w:shd w:val="clear" w:color="auto" w:fill="F0F7FB"/>
      <w:spacing w:before="140" w:after="140"/>
      <w:ind w:left="200" w:right="20" w:firstLine="260"/>
    </w:pPr>
    <w:rPr>
      <w:rFonts w:ascii="Times New Roman" w:hAnsi="Times New Roman"/>
      <w:snapToGrid/>
      <w:sz w:val="20"/>
      <w:lang w:val="es-ES"/>
    </w:rPr>
  </w:style>
  <w:style w:type="paragraph" w:customStyle="1" w:styleId="mg-date">
    <w:name w:val="mg-date"/>
    <w:basedOn w:val="Normal"/>
    <w:rsid w:val="00D753FD"/>
    <w:pPr>
      <w:widowControl/>
      <w:spacing w:before="100" w:beforeAutospacing="1" w:after="100" w:afterAutospacing="1"/>
    </w:pPr>
    <w:rPr>
      <w:rFonts w:ascii="Times New Roman" w:hAnsi="Times New Roman"/>
      <w:snapToGrid/>
      <w:color w:val="767676"/>
      <w:sz w:val="20"/>
      <w:lang w:val="es-ES"/>
    </w:rPr>
  </w:style>
  <w:style w:type="paragraph" w:customStyle="1" w:styleId="mg-titulo2">
    <w:name w:val="mg-titulo2"/>
    <w:basedOn w:val="Normal"/>
    <w:rsid w:val="00D753FD"/>
    <w:pPr>
      <w:widowControl/>
      <w:spacing w:before="100" w:beforeAutospacing="1" w:after="100" w:afterAutospacing="1"/>
    </w:pPr>
    <w:rPr>
      <w:rFonts w:ascii="Arial" w:hAnsi="Arial" w:cs="Arial"/>
      <w:b/>
      <w:bCs/>
      <w:snapToGrid/>
      <w:color w:val="0886C8"/>
      <w:szCs w:val="24"/>
      <w:lang w:val="es-ES"/>
    </w:rPr>
  </w:style>
  <w:style w:type="paragraph" w:customStyle="1" w:styleId="mg-cajita">
    <w:name w:val="mg-cajita"/>
    <w:basedOn w:val="Normal"/>
    <w:rsid w:val="00D753FD"/>
    <w:pPr>
      <w:widowControl/>
      <w:spacing w:before="100" w:beforeAutospacing="1" w:after="100" w:afterAutospacing="1"/>
    </w:pPr>
    <w:rPr>
      <w:rFonts w:ascii="Times New Roman" w:hAnsi="Times New Roman"/>
      <w:snapToGrid/>
      <w:sz w:val="20"/>
      <w:lang w:val="es-ES"/>
    </w:rPr>
  </w:style>
  <w:style w:type="character" w:customStyle="1" w:styleId="mg-cuerpo121">
    <w:name w:val="mg-cuerpo121"/>
    <w:basedOn w:val="Fuentedeprrafopredeter"/>
    <w:rsid w:val="00D753FD"/>
    <w:rPr>
      <w:rFonts w:ascii="Arial" w:hAnsi="Arial" w:cs="Arial" w:hint="default"/>
      <w:sz w:val="24"/>
      <w:szCs w:val="24"/>
    </w:rPr>
  </w:style>
  <w:style w:type="paragraph" w:styleId="Continuarlista2">
    <w:name w:val="List Continue 2"/>
    <w:basedOn w:val="Normal"/>
    <w:uiPriority w:val="99"/>
    <w:rsid w:val="00D753FD"/>
    <w:pPr>
      <w:widowControl/>
      <w:spacing w:after="120"/>
      <w:ind w:left="566"/>
    </w:pPr>
    <w:rPr>
      <w:rFonts w:ascii="Times New Roman" w:hAnsi="Times New Roman"/>
      <w:snapToGrid/>
      <w:szCs w:val="24"/>
      <w:lang w:val="es-ES"/>
    </w:rPr>
  </w:style>
  <w:style w:type="paragraph" w:customStyle="1" w:styleId="p8">
    <w:name w:val="p8"/>
    <w:basedOn w:val="Normal"/>
    <w:rsid w:val="00D753FD"/>
    <w:pPr>
      <w:autoSpaceDE w:val="0"/>
      <w:autoSpaceDN w:val="0"/>
      <w:adjustRightInd w:val="0"/>
      <w:spacing w:line="240" w:lineRule="atLeast"/>
      <w:ind w:left="920"/>
      <w:jc w:val="both"/>
    </w:pPr>
    <w:rPr>
      <w:rFonts w:ascii="Times New Roman" w:hAnsi="Times New Roman"/>
      <w:snapToGrid/>
      <w:sz w:val="20"/>
      <w:lang w:val="es-ES"/>
    </w:rPr>
  </w:style>
  <w:style w:type="paragraph" w:styleId="Saludo">
    <w:name w:val="Salutation"/>
    <w:basedOn w:val="Normal"/>
    <w:next w:val="Normal"/>
    <w:link w:val="SaludoCar"/>
    <w:rsid w:val="00D753FD"/>
    <w:pPr>
      <w:widowControl/>
    </w:pPr>
    <w:rPr>
      <w:rFonts w:ascii="Times New Roman" w:hAnsi="Times New Roman"/>
      <w:snapToGrid/>
      <w:szCs w:val="24"/>
      <w:lang w:val="es-ES"/>
    </w:rPr>
  </w:style>
  <w:style w:type="character" w:customStyle="1" w:styleId="SaludoCar">
    <w:name w:val="Saludo Car"/>
    <w:basedOn w:val="Fuentedeprrafopredeter"/>
    <w:link w:val="Saludo"/>
    <w:rsid w:val="00D753FD"/>
    <w:rPr>
      <w:rFonts w:ascii="Times New Roman" w:eastAsia="Times New Roman" w:hAnsi="Times New Roman" w:cs="Times New Roman"/>
      <w:sz w:val="24"/>
      <w:szCs w:val="24"/>
      <w:lang w:eastAsia="es-ES"/>
    </w:rPr>
  </w:style>
  <w:style w:type="character" w:customStyle="1" w:styleId="titulos1">
    <w:name w:val="titulos1"/>
    <w:basedOn w:val="Fuentedeprrafopredeter"/>
    <w:rsid w:val="00D753FD"/>
    <w:rPr>
      <w:rFonts w:ascii="Arial" w:hAnsi="Arial" w:cs="Arial" w:hint="default"/>
      <w:b w:val="0"/>
      <w:bCs w:val="0"/>
      <w:strike w:val="0"/>
      <w:dstrike w:val="0"/>
      <w:color w:val="000000"/>
      <w:sz w:val="28"/>
      <w:szCs w:val="28"/>
      <w:u w:val="none"/>
      <w:effect w:val="none"/>
    </w:rPr>
  </w:style>
  <w:style w:type="character" w:customStyle="1" w:styleId="texto1">
    <w:name w:val="texto1"/>
    <w:basedOn w:val="Fuentedeprrafopredeter"/>
    <w:rsid w:val="00D753FD"/>
    <w:rPr>
      <w:rFonts w:ascii="Arial" w:hAnsi="Arial" w:cs="Arial" w:hint="default"/>
      <w:b w:val="0"/>
      <w:bCs w:val="0"/>
      <w:i w:val="0"/>
      <w:iCs w:val="0"/>
      <w:strike w:val="0"/>
      <w:dstrike w:val="0"/>
      <w:color w:val="000000"/>
      <w:sz w:val="16"/>
      <w:szCs w:val="16"/>
      <w:u w:val="none"/>
      <w:effect w:val="none"/>
    </w:rPr>
  </w:style>
  <w:style w:type="paragraph" w:customStyle="1" w:styleId="tracker">
    <w:name w:val="tracker"/>
    <w:basedOn w:val="Normal"/>
    <w:rsid w:val="00D753FD"/>
    <w:pPr>
      <w:widowControl/>
      <w:spacing w:before="100" w:beforeAutospacing="1" w:after="100" w:afterAutospacing="1"/>
    </w:pPr>
    <w:rPr>
      <w:rFonts w:ascii="Times New Roman" w:hAnsi="Times New Roman"/>
      <w:snapToGrid/>
      <w:szCs w:val="24"/>
      <w:lang w:val="es-ES"/>
    </w:rPr>
  </w:style>
  <w:style w:type="character" w:styleId="MquinadeescribirHTML">
    <w:name w:val="HTML Typewriter"/>
    <w:basedOn w:val="Fuentedeprrafopredeter"/>
    <w:rsid w:val="00D753FD"/>
    <w:rPr>
      <w:rFonts w:ascii="Courier New" w:eastAsia="Courier New" w:hAnsi="Courier New" w:cs="Courier New"/>
      <w:sz w:val="20"/>
      <w:szCs w:val="20"/>
    </w:rPr>
  </w:style>
  <w:style w:type="paragraph" w:customStyle="1" w:styleId="p4">
    <w:name w:val="p4"/>
    <w:basedOn w:val="Normal"/>
    <w:rsid w:val="00D753FD"/>
    <w:pPr>
      <w:tabs>
        <w:tab w:val="left" w:pos="1445"/>
      </w:tabs>
      <w:autoSpaceDE w:val="0"/>
      <w:autoSpaceDN w:val="0"/>
      <w:adjustRightInd w:val="0"/>
      <w:ind w:left="5"/>
      <w:jc w:val="both"/>
    </w:pPr>
    <w:rPr>
      <w:rFonts w:ascii="Times New Roman" w:hAnsi="Times New Roman"/>
      <w:snapToGrid/>
      <w:szCs w:val="24"/>
      <w:lang w:val="en-US" w:eastAsia="es-PE"/>
    </w:rPr>
  </w:style>
  <w:style w:type="paragraph" w:customStyle="1" w:styleId="texto0">
    <w:name w:val="texto"/>
    <w:basedOn w:val="Normal"/>
    <w:rsid w:val="00D753FD"/>
    <w:pPr>
      <w:widowControl/>
      <w:spacing w:before="100" w:beforeAutospacing="1" w:after="100" w:afterAutospacing="1"/>
    </w:pPr>
    <w:rPr>
      <w:rFonts w:ascii="Arial" w:eastAsia="Arial Unicode MS" w:hAnsi="Arial" w:cs="Arial"/>
      <w:snapToGrid/>
      <w:color w:val="000000"/>
      <w:sz w:val="20"/>
      <w:lang w:val="es-ES"/>
    </w:rPr>
  </w:style>
  <w:style w:type="paragraph" w:customStyle="1" w:styleId="Style1">
    <w:name w:val="Style 1"/>
    <w:basedOn w:val="Normal"/>
    <w:rsid w:val="00D753FD"/>
    <w:pPr>
      <w:ind w:left="720" w:hanging="360"/>
      <w:jc w:val="both"/>
    </w:pPr>
    <w:rPr>
      <w:rFonts w:ascii="Times New Roman" w:hAnsi="Times New Roman"/>
      <w:noProof/>
      <w:snapToGrid/>
      <w:color w:val="000000"/>
      <w:sz w:val="20"/>
      <w:lang w:val="es-ES"/>
    </w:rPr>
  </w:style>
  <w:style w:type="paragraph" w:customStyle="1" w:styleId="Style2">
    <w:name w:val="Style 2"/>
    <w:basedOn w:val="Normal"/>
    <w:rsid w:val="00D753FD"/>
    <w:pPr>
      <w:spacing w:after="216"/>
      <w:jc w:val="both"/>
    </w:pPr>
    <w:rPr>
      <w:rFonts w:ascii="Times New Roman" w:hAnsi="Times New Roman"/>
      <w:noProof/>
      <w:snapToGrid/>
      <w:color w:val="000000"/>
      <w:sz w:val="20"/>
      <w:lang w:val="es-ES"/>
    </w:rPr>
  </w:style>
  <w:style w:type="character" w:customStyle="1" w:styleId="CarCar11">
    <w:name w:val="Car Car11"/>
    <w:basedOn w:val="Fuentedeprrafopredeter"/>
    <w:rsid w:val="00D753FD"/>
    <w:rPr>
      <w:rFonts w:ascii="Arial" w:hAnsi="Arial" w:cs="Arial"/>
      <w:b/>
      <w:bCs/>
      <w:i/>
      <w:iCs/>
      <w:sz w:val="28"/>
      <w:szCs w:val="28"/>
      <w:lang w:val="es-ES" w:eastAsia="es-ES" w:bidi="ar-SA"/>
    </w:rPr>
  </w:style>
  <w:style w:type="paragraph" w:styleId="Lista">
    <w:name w:val="List"/>
    <w:basedOn w:val="Normal"/>
    <w:rsid w:val="00D753FD"/>
    <w:pPr>
      <w:ind w:left="283" w:hanging="283"/>
    </w:pPr>
    <w:rPr>
      <w:rFonts w:ascii="CG Times" w:hAnsi="CG Times"/>
      <w:lang w:val="en-US"/>
    </w:rPr>
  </w:style>
  <w:style w:type="paragraph" w:styleId="Lista2">
    <w:name w:val="List 2"/>
    <w:basedOn w:val="Normal"/>
    <w:rsid w:val="00D753FD"/>
    <w:pPr>
      <w:ind w:left="566" w:hanging="283"/>
    </w:pPr>
    <w:rPr>
      <w:rFonts w:ascii="CG Times" w:hAnsi="CG Times"/>
      <w:lang w:val="en-US"/>
    </w:rPr>
  </w:style>
  <w:style w:type="paragraph" w:styleId="Lista4">
    <w:name w:val="List 4"/>
    <w:basedOn w:val="Normal"/>
    <w:rsid w:val="00D753FD"/>
    <w:pPr>
      <w:ind w:left="1132" w:hanging="283"/>
    </w:pPr>
    <w:rPr>
      <w:rFonts w:ascii="CG Times" w:hAnsi="CG Times"/>
      <w:lang w:val="en-US"/>
    </w:rPr>
  </w:style>
  <w:style w:type="paragraph" w:styleId="Lista5">
    <w:name w:val="List 5"/>
    <w:basedOn w:val="Normal"/>
    <w:rsid w:val="00D753FD"/>
    <w:pPr>
      <w:ind w:left="1415" w:hanging="283"/>
    </w:pPr>
    <w:rPr>
      <w:rFonts w:ascii="CG Times" w:hAnsi="CG Times"/>
      <w:lang w:val="en-US"/>
    </w:rPr>
  </w:style>
  <w:style w:type="paragraph" w:styleId="Encabezadodemensaje">
    <w:name w:val="Message Header"/>
    <w:basedOn w:val="Normal"/>
    <w:link w:val="EncabezadodemensajeCar"/>
    <w:rsid w:val="00D753F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lang w:val="en-US"/>
    </w:rPr>
  </w:style>
  <w:style w:type="character" w:customStyle="1" w:styleId="EncabezadodemensajeCar">
    <w:name w:val="Encabezado de mensaje Car"/>
    <w:basedOn w:val="Fuentedeprrafopredeter"/>
    <w:link w:val="Encabezadodemensaje"/>
    <w:rsid w:val="00D753FD"/>
    <w:rPr>
      <w:rFonts w:ascii="Arial" w:eastAsia="Times New Roman" w:hAnsi="Arial" w:cs="Times New Roman"/>
      <w:snapToGrid w:val="0"/>
      <w:sz w:val="24"/>
      <w:szCs w:val="20"/>
      <w:shd w:val="pct20" w:color="auto" w:fill="auto"/>
      <w:lang w:val="en-US" w:eastAsia="es-ES"/>
    </w:rPr>
  </w:style>
  <w:style w:type="paragraph" w:styleId="Listaconvietas3">
    <w:name w:val="List Bullet 3"/>
    <w:basedOn w:val="Normal"/>
    <w:autoRedefine/>
    <w:rsid w:val="00D753FD"/>
    <w:pPr>
      <w:numPr>
        <w:numId w:val="2"/>
      </w:numPr>
    </w:pPr>
    <w:rPr>
      <w:rFonts w:ascii="CG Times" w:hAnsi="CG Times"/>
      <w:lang w:val="en-US"/>
    </w:rPr>
  </w:style>
  <w:style w:type="paragraph" w:styleId="Continuarlista">
    <w:name w:val="List Continue"/>
    <w:basedOn w:val="Normal"/>
    <w:rsid w:val="00D753FD"/>
    <w:pPr>
      <w:spacing w:after="120"/>
      <w:ind w:left="283"/>
    </w:pPr>
    <w:rPr>
      <w:rFonts w:ascii="CG Times" w:hAnsi="CG Times"/>
      <w:lang w:val="en-US"/>
    </w:rPr>
  </w:style>
  <w:style w:type="paragraph" w:styleId="Continuarlista3">
    <w:name w:val="List Continue 3"/>
    <w:basedOn w:val="Normal"/>
    <w:rsid w:val="00D753FD"/>
    <w:pPr>
      <w:spacing w:after="120"/>
      <w:ind w:left="849"/>
    </w:pPr>
    <w:rPr>
      <w:rFonts w:ascii="CG Times" w:hAnsi="CG Times"/>
      <w:lang w:val="en-US"/>
    </w:rPr>
  </w:style>
  <w:style w:type="paragraph" w:styleId="Fecha">
    <w:name w:val="Date"/>
    <w:basedOn w:val="Normal"/>
    <w:next w:val="Normal"/>
    <w:link w:val="FechaCar"/>
    <w:rsid w:val="00D753FD"/>
    <w:rPr>
      <w:lang w:val="en-US"/>
    </w:rPr>
  </w:style>
  <w:style w:type="character" w:customStyle="1" w:styleId="FechaCar">
    <w:name w:val="Fecha Car"/>
    <w:basedOn w:val="Fuentedeprrafopredeter"/>
    <w:link w:val="Fecha"/>
    <w:rsid w:val="00D753FD"/>
    <w:rPr>
      <w:rFonts w:ascii="Courier New" w:eastAsia="Times New Roman" w:hAnsi="Courier New" w:cs="Times New Roman"/>
      <w:snapToGrid w:val="0"/>
      <w:sz w:val="24"/>
      <w:szCs w:val="20"/>
      <w:lang w:val="en-US" w:eastAsia="es-ES"/>
    </w:rPr>
  </w:style>
  <w:style w:type="paragraph" w:styleId="Listaconvietas2">
    <w:name w:val="List Bullet 2"/>
    <w:basedOn w:val="Normal"/>
    <w:autoRedefine/>
    <w:uiPriority w:val="99"/>
    <w:rsid w:val="00D753FD"/>
    <w:pPr>
      <w:numPr>
        <w:numId w:val="3"/>
      </w:numPr>
    </w:pPr>
    <w:rPr>
      <w:rFonts w:ascii="Lucida Console" w:hAnsi="Lucida Console"/>
      <w:lang w:val="en-US"/>
    </w:rPr>
  </w:style>
  <w:style w:type="paragraph" w:styleId="Listaconvietas">
    <w:name w:val="List Bullet"/>
    <w:basedOn w:val="Normal"/>
    <w:autoRedefine/>
    <w:rsid w:val="00D753FD"/>
    <w:pPr>
      <w:widowControl/>
      <w:tabs>
        <w:tab w:val="num" w:pos="360"/>
      </w:tabs>
      <w:ind w:left="360" w:hanging="360"/>
    </w:pPr>
    <w:rPr>
      <w:rFonts w:ascii="Times New Roman" w:hAnsi="Times New Roman"/>
      <w:snapToGrid/>
      <w:sz w:val="20"/>
      <w:lang w:val="es-ES"/>
    </w:rPr>
  </w:style>
  <w:style w:type="paragraph" w:customStyle="1" w:styleId="Sangra2detindependiente2">
    <w:name w:val="Sangría 2 de t. independiente2"/>
    <w:basedOn w:val="Normal"/>
    <w:rsid w:val="00D753FD"/>
    <w:pPr>
      <w:widowControl/>
      <w:tabs>
        <w:tab w:val="left" w:pos="-1440"/>
        <w:tab w:val="left" w:pos="-720"/>
        <w:tab w:val="left" w:pos="0"/>
        <w:tab w:val="left" w:pos="432"/>
        <w:tab w:val="left" w:pos="864"/>
        <w:tab w:val="left" w:pos="1276"/>
        <w:tab w:val="left" w:pos="2016"/>
        <w:tab w:val="left" w:pos="2592"/>
        <w:tab w:val="left" w:pos="3168"/>
        <w:tab w:val="left" w:pos="3456"/>
        <w:tab w:val="left" w:pos="3744"/>
        <w:tab w:val="left" w:pos="4032"/>
        <w:tab w:val="left" w:pos="4320"/>
        <w:tab w:val="left" w:pos="4608"/>
        <w:tab w:val="left" w:pos="4896"/>
      </w:tabs>
      <w:ind w:left="1134" w:hanging="283"/>
      <w:jc w:val="both"/>
    </w:pPr>
    <w:rPr>
      <w:rFonts w:ascii="Arial" w:hAnsi="Arial"/>
      <w:snapToGrid/>
      <w:sz w:val="22"/>
      <w:lang w:val="es-ES_tradnl"/>
    </w:rPr>
  </w:style>
  <w:style w:type="paragraph" w:customStyle="1" w:styleId="epgrafe0">
    <w:name w:val="epígrafe"/>
    <w:basedOn w:val="Normal"/>
    <w:rsid w:val="00D753FD"/>
    <w:pPr>
      <w:autoSpaceDE w:val="0"/>
      <w:autoSpaceDN w:val="0"/>
      <w:adjustRightInd w:val="0"/>
    </w:pPr>
    <w:rPr>
      <w:snapToGrid/>
      <w:szCs w:val="24"/>
      <w:lang w:val="es-ES_tradnl" w:eastAsia="es-MX"/>
    </w:rPr>
  </w:style>
  <w:style w:type="paragraph" w:customStyle="1" w:styleId="body01">
    <w:name w:val="body01"/>
    <w:basedOn w:val="Normal"/>
    <w:rsid w:val="00D753FD"/>
    <w:pPr>
      <w:widowControl/>
      <w:spacing w:before="100" w:beforeAutospacing="1" w:after="100" w:afterAutospacing="1"/>
      <w:jc w:val="both"/>
    </w:pPr>
    <w:rPr>
      <w:rFonts w:ascii="Arial" w:eastAsia="SimSun" w:hAnsi="Arial" w:cs="Arial"/>
      <w:snapToGrid/>
      <w:sz w:val="18"/>
      <w:szCs w:val="18"/>
      <w:lang w:val="es-MX" w:eastAsia="zh-CN"/>
    </w:rPr>
  </w:style>
  <w:style w:type="paragraph" w:customStyle="1" w:styleId="tab02">
    <w:name w:val="tab02"/>
    <w:basedOn w:val="Normal"/>
    <w:rsid w:val="00D753FD"/>
    <w:pPr>
      <w:widowControl/>
      <w:spacing w:before="100" w:beforeAutospacing="1" w:after="100" w:afterAutospacing="1"/>
    </w:pPr>
    <w:rPr>
      <w:rFonts w:ascii="Arial" w:eastAsia="SimSun" w:hAnsi="Arial" w:cs="Arial"/>
      <w:b/>
      <w:bCs/>
      <w:snapToGrid/>
      <w:color w:val="003366"/>
      <w:sz w:val="18"/>
      <w:szCs w:val="18"/>
      <w:lang w:val="es-MX" w:eastAsia="zh-CN"/>
    </w:rPr>
  </w:style>
  <w:style w:type="paragraph" w:customStyle="1" w:styleId="source">
    <w:name w:val="source"/>
    <w:basedOn w:val="Normal"/>
    <w:uiPriority w:val="99"/>
    <w:rsid w:val="00D753FD"/>
    <w:pPr>
      <w:widowControl/>
      <w:spacing w:before="100" w:beforeAutospacing="1" w:after="100" w:afterAutospacing="1"/>
    </w:pPr>
    <w:rPr>
      <w:rFonts w:ascii="Arial Unicode MS" w:eastAsia="Arial Unicode MS" w:hAnsi="Arial Unicode MS" w:cs="Arial Unicode MS"/>
      <w:snapToGrid/>
      <w:szCs w:val="24"/>
      <w:lang w:val="es-ES"/>
    </w:rPr>
  </w:style>
  <w:style w:type="character" w:customStyle="1" w:styleId="inlinetitle">
    <w:name w:val="inline_title"/>
    <w:basedOn w:val="Fuentedeprrafopredeter"/>
    <w:rsid w:val="00D753FD"/>
  </w:style>
  <w:style w:type="paragraph" w:customStyle="1" w:styleId="Ttulodocaptulo">
    <w:name w:val="Título do capítulo"/>
    <w:basedOn w:val="Normal"/>
    <w:next w:val="Normal"/>
    <w:rsid w:val="00D753FD"/>
    <w:pPr>
      <w:pageBreakBefore/>
      <w:autoSpaceDE w:val="0"/>
      <w:autoSpaceDN w:val="0"/>
      <w:spacing w:before="1680" w:line="480" w:lineRule="auto"/>
      <w:jc w:val="center"/>
    </w:pPr>
    <w:rPr>
      <w:rFonts w:ascii="Arial" w:hAnsi="Arial"/>
      <w:b/>
      <w:caps/>
      <w:snapToGrid/>
      <w:kern w:val="28"/>
      <w:lang w:val="pt-BR" w:eastAsia="pt-BR"/>
    </w:rPr>
  </w:style>
  <w:style w:type="paragraph" w:styleId="TDC1">
    <w:name w:val="toc 1"/>
    <w:basedOn w:val="Normal"/>
    <w:autoRedefine/>
    <w:qFormat/>
    <w:rsid w:val="00D753FD"/>
    <w:pPr>
      <w:widowControl/>
      <w:tabs>
        <w:tab w:val="right" w:leader="dot" w:pos="8789"/>
      </w:tabs>
      <w:spacing w:line="360" w:lineRule="auto"/>
      <w:ind w:left="1080" w:right="851" w:firstLine="540"/>
      <w:jc w:val="center"/>
    </w:pPr>
    <w:rPr>
      <w:rFonts w:ascii="Times New Roman" w:hAnsi="Times New Roman"/>
      <w:snapToGrid/>
      <w:lang w:val="pt-BR" w:eastAsia="pt-BR"/>
    </w:rPr>
  </w:style>
  <w:style w:type="paragraph" w:customStyle="1" w:styleId="TtuloSumrio">
    <w:name w:val="Título Sumário"/>
    <w:basedOn w:val="Ttulodocaptulo"/>
    <w:next w:val="TDC1"/>
    <w:rsid w:val="00D753FD"/>
    <w:pPr>
      <w:autoSpaceDE/>
      <w:autoSpaceDN/>
      <w:spacing w:before="1920" w:after="480" w:line="240" w:lineRule="auto"/>
    </w:pPr>
  </w:style>
  <w:style w:type="character" w:customStyle="1" w:styleId="parrafo1">
    <w:name w:val="parrafo1"/>
    <w:basedOn w:val="Fuentedeprrafopredeter"/>
    <w:rsid w:val="00D753FD"/>
    <w:rPr>
      <w:rFonts w:ascii="Verdana" w:hAnsi="Verdana" w:hint="default"/>
      <w:i w:val="0"/>
      <w:iCs w:val="0"/>
      <w:spacing w:val="0"/>
      <w:sz w:val="18"/>
      <w:szCs w:val="18"/>
    </w:rPr>
  </w:style>
  <w:style w:type="paragraph" w:customStyle="1" w:styleId="parrafo">
    <w:name w:val="parrafo"/>
    <w:basedOn w:val="Normal"/>
    <w:rsid w:val="00D753FD"/>
    <w:pPr>
      <w:widowControl/>
      <w:spacing w:before="100" w:beforeAutospacing="1" w:after="100" w:afterAutospacing="1"/>
      <w:jc w:val="both"/>
      <w:textAlignment w:val="top"/>
    </w:pPr>
    <w:rPr>
      <w:rFonts w:ascii="Verdana" w:hAnsi="Verdana"/>
      <w:snapToGrid/>
      <w:color w:val="000000"/>
      <w:sz w:val="18"/>
      <w:szCs w:val="18"/>
      <w:lang w:val="es-MX" w:eastAsia="es-MX"/>
    </w:rPr>
  </w:style>
  <w:style w:type="character" w:customStyle="1" w:styleId="CarCar6">
    <w:name w:val="Car Car6"/>
    <w:basedOn w:val="Fuentedeprrafopredeter"/>
    <w:rsid w:val="00D753FD"/>
    <w:rPr>
      <w:rFonts w:ascii="Arial" w:hAnsi="Arial" w:cs="Arial"/>
      <w:sz w:val="24"/>
      <w:szCs w:val="24"/>
      <w:lang w:val="es-ES" w:eastAsia="es-ES" w:bidi="ar-SA"/>
    </w:rPr>
  </w:style>
  <w:style w:type="character" w:customStyle="1" w:styleId="goohl0">
    <w:name w:val="goohl0"/>
    <w:basedOn w:val="Fuentedeprrafopredeter"/>
    <w:rsid w:val="00D753FD"/>
  </w:style>
  <w:style w:type="character" w:customStyle="1" w:styleId="goohl1">
    <w:name w:val="goohl1"/>
    <w:basedOn w:val="Fuentedeprrafopredeter"/>
    <w:rsid w:val="00D753FD"/>
  </w:style>
  <w:style w:type="character" w:customStyle="1" w:styleId="goohl2">
    <w:name w:val="goohl2"/>
    <w:basedOn w:val="Fuentedeprrafopredeter"/>
    <w:rsid w:val="00D753FD"/>
  </w:style>
  <w:style w:type="character" w:customStyle="1" w:styleId="goohl3">
    <w:name w:val="goohl3"/>
    <w:basedOn w:val="Fuentedeprrafopredeter"/>
    <w:rsid w:val="00D753FD"/>
  </w:style>
  <w:style w:type="character" w:customStyle="1" w:styleId="goohl4">
    <w:name w:val="goohl4"/>
    <w:basedOn w:val="Fuentedeprrafopredeter"/>
    <w:rsid w:val="00D753FD"/>
  </w:style>
  <w:style w:type="character" w:customStyle="1" w:styleId="goohl6">
    <w:name w:val="goohl6"/>
    <w:basedOn w:val="Fuentedeprrafopredeter"/>
    <w:rsid w:val="00D753FD"/>
  </w:style>
  <w:style w:type="character" w:customStyle="1" w:styleId="goohl7">
    <w:name w:val="goohl7"/>
    <w:basedOn w:val="Fuentedeprrafopredeter"/>
    <w:rsid w:val="00D753FD"/>
  </w:style>
  <w:style w:type="character" w:customStyle="1" w:styleId="goohl8">
    <w:name w:val="goohl8"/>
    <w:basedOn w:val="Fuentedeprrafopredeter"/>
    <w:rsid w:val="00D753FD"/>
  </w:style>
  <w:style w:type="paragraph" w:customStyle="1" w:styleId="BodyText22">
    <w:name w:val="Body Text 22"/>
    <w:basedOn w:val="Normal"/>
    <w:rsid w:val="00D753FD"/>
    <w:pPr>
      <w:widowControl/>
      <w:autoSpaceDE w:val="0"/>
      <w:autoSpaceDN w:val="0"/>
      <w:adjustRightInd w:val="0"/>
      <w:jc w:val="both"/>
    </w:pPr>
    <w:rPr>
      <w:rFonts w:ascii="Arial" w:hAnsi="Arial" w:cs="Arial"/>
      <w:snapToGrid/>
      <w:sz w:val="22"/>
      <w:szCs w:val="22"/>
      <w:lang w:eastAsia="es-PE"/>
    </w:rPr>
  </w:style>
  <w:style w:type="paragraph" w:customStyle="1" w:styleId="Textoindependiente23">
    <w:name w:val="Texto independiente 23"/>
    <w:basedOn w:val="Normal"/>
    <w:rsid w:val="00D753FD"/>
    <w:pPr>
      <w:widowControl/>
      <w:tabs>
        <w:tab w:val="left" w:pos="567"/>
        <w:tab w:val="left" w:pos="1843"/>
      </w:tabs>
      <w:ind w:left="1843"/>
    </w:pPr>
    <w:rPr>
      <w:rFonts w:ascii="Times New Roman" w:hAnsi="Times New Roman"/>
      <w:b/>
      <w:noProof/>
      <w:snapToGrid/>
      <w:szCs w:val="24"/>
      <w:lang w:val="es-ES"/>
    </w:rPr>
  </w:style>
  <w:style w:type="paragraph" w:customStyle="1" w:styleId="Textosinformato1">
    <w:name w:val="Texto sin formato1"/>
    <w:basedOn w:val="Normal"/>
    <w:rsid w:val="00D753FD"/>
    <w:pPr>
      <w:widowControl/>
      <w:overflowPunct w:val="0"/>
      <w:autoSpaceDE w:val="0"/>
      <w:autoSpaceDN w:val="0"/>
      <w:adjustRightInd w:val="0"/>
      <w:textAlignment w:val="baseline"/>
    </w:pPr>
    <w:rPr>
      <w:snapToGrid/>
      <w:sz w:val="20"/>
      <w:lang w:val="es-ES"/>
    </w:rPr>
  </w:style>
  <w:style w:type="paragraph" w:customStyle="1" w:styleId="Sangra2detindependiente3">
    <w:name w:val="Sangría 2 de t. independiente3"/>
    <w:basedOn w:val="Normal"/>
    <w:rsid w:val="00D753FD"/>
    <w:pPr>
      <w:widowControl/>
      <w:tabs>
        <w:tab w:val="left" w:pos="284"/>
        <w:tab w:val="left" w:pos="1843"/>
      </w:tabs>
      <w:ind w:left="284"/>
    </w:pPr>
    <w:rPr>
      <w:rFonts w:ascii="Times New Roman" w:hAnsi="Times New Roman"/>
      <w:noProof/>
      <w:snapToGrid/>
      <w:lang w:val="es-ES"/>
    </w:rPr>
  </w:style>
  <w:style w:type="paragraph" w:customStyle="1" w:styleId="p1">
    <w:name w:val="p1"/>
    <w:basedOn w:val="Normal"/>
    <w:rsid w:val="00D753FD"/>
    <w:pPr>
      <w:widowControl/>
      <w:tabs>
        <w:tab w:val="left" w:pos="720"/>
      </w:tabs>
      <w:autoSpaceDE w:val="0"/>
      <w:autoSpaceDN w:val="0"/>
      <w:adjustRightInd w:val="0"/>
      <w:spacing w:line="240" w:lineRule="atLeast"/>
      <w:jc w:val="both"/>
    </w:pPr>
    <w:rPr>
      <w:rFonts w:ascii="Times New Roman" w:hAnsi="Times New Roman"/>
      <w:snapToGrid/>
      <w:sz w:val="20"/>
      <w:lang w:val="es-ES"/>
    </w:rPr>
  </w:style>
  <w:style w:type="paragraph" w:customStyle="1" w:styleId="Textoindependiente24">
    <w:name w:val="Texto independiente 24"/>
    <w:basedOn w:val="Normal"/>
    <w:rsid w:val="00D753FD"/>
    <w:pPr>
      <w:widowControl/>
      <w:tabs>
        <w:tab w:val="left" w:pos="567"/>
        <w:tab w:val="left" w:pos="1843"/>
      </w:tabs>
      <w:ind w:left="1843"/>
    </w:pPr>
    <w:rPr>
      <w:rFonts w:ascii="Times New Roman" w:hAnsi="Times New Roman"/>
      <w:b/>
      <w:noProof/>
      <w:snapToGrid/>
      <w:lang w:val="es-ES"/>
    </w:rPr>
  </w:style>
  <w:style w:type="paragraph" w:customStyle="1" w:styleId="Textosinformato2">
    <w:name w:val="Texto sin formato2"/>
    <w:basedOn w:val="Normal"/>
    <w:rsid w:val="00D753FD"/>
    <w:pPr>
      <w:widowControl/>
      <w:overflowPunct w:val="0"/>
      <w:autoSpaceDE w:val="0"/>
      <w:autoSpaceDN w:val="0"/>
      <w:adjustRightInd w:val="0"/>
      <w:textAlignment w:val="baseline"/>
    </w:pPr>
    <w:rPr>
      <w:snapToGrid/>
      <w:sz w:val="20"/>
      <w:lang w:val="es-ES"/>
    </w:rPr>
  </w:style>
  <w:style w:type="paragraph" w:customStyle="1" w:styleId="BodyText21">
    <w:name w:val="Body Text 21"/>
    <w:basedOn w:val="Normal"/>
    <w:rsid w:val="00D753FD"/>
    <w:pPr>
      <w:widowControl/>
      <w:tabs>
        <w:tab w:val="left" w:pos="567"/>
        <w:tab w:val="left" w:pos="1843"/>
      </w:tabs>
      <w:ind w:left="1843"/>
    </w:pPr>
    <w:rPr>
      <w:rFonts w:ascii="Times New Roman" w:hAnsi="Times New Roman"/>
      <w:b/>
      <w:noProof/>
      <w:snapToGrid/>
      <w:szCs w:val="24"/>
      <w:lang w:val="es-ES"/>
    </w:rPr>
  </w:style>
  <w:style w:type="paragraph" w:customStyle="1" w:styleId="Prrafodelista1">
    <w:name w:val="Párrafo de lista1"/>
    <w:basedOn w:val="Normal"/>
    <w:link w:val="ListParagraphChar"/>
    <w:qFormat/>
    <w:rsid w:val="00D753FD"/>
    <w:pPr>
      <w:widowControl/>
      <w:spacing w:after="200" w:line="276" w:lineRule="auto"/>
      <w:ind w:left="720"/>
      <w:contextualSpacing/>
    </w:pPr>
    <w:rPr>
      <w:rFonts w:ascii="Calibri" w:eastAsia="Calibri" w:hAnsi="Calibri"/>
      <w:snapToGrid/>
      <w:sz w:val="22"/>
      <w:szCs w:val="22"/>
      <w:lang w:eastAsia="en-US"/>
    </w:rPr>
  </w:style>
  <w:style w:type="paragraph" w:customStyle="1" w:styleId="BodyTextIndent21">
    <w:name w:val="Body Text Indent 21"/>
    <w:basedOn w:val="Normal"/>
    <w:rsid w:val="00D753FD"/>
    <w:pPr>
      <w:widowControl/>
      <w:tabs>
        <w:tab w:val="left" w:pos="284"/>
        <w:tab w:val="left" w:pos="1843"/>
      </w:tabs>
      <w:ind w:left="284"/>
    </w:pPr>
    <w:rPr>
      <w:rFonts w:ascii="Arial" w:hAnsi="Arial"/>
      <w:noProof/>
      <w:snapToGrid/>
      <w:lang w:val="es-ES"/>
    </w:rPr>
  </w:style>
  <w:style w:type="character" w:customStyle="1" w:styleId="mw-headline">
    <w:name w:val="mw-headline"/>
    <w:basedOn w:val="Fuentedeprrafopredeter"/>
    <w:rsid w:val="00D753FD"/>
  </w:style>
  <w:style w:type="character" w:customStyle="1" w:styleId="editsection">
    <w:name w:val="editsection"/>
    <w:basedOn w:val="Fuentedeprrafopredeter"/>
    <w:rsid w:val="00D753FD"/>
  </w:style>
  <w:style w:type="paragraph" w:customStyle="1" w:styleId="textonormal">
    <w:name w:val="textonormal"/>
    <w:basedOn w:val="Normal"/>
    <w:rsid w:val="00D753FD"/>
    <w:pPr>
      <w:widowControl/>
      <w:spacing w:before="100" w:beforeAutospacing="1" w:after="100" w:afterAutospacing="1"/>
    </w:pPr>
    <w:rPr>
      <w:rFonts w:ascii="Times New Roman" w:hAnsi="Times New Roman"/>
      <w:snapToGrid/>
      <w:szCs w:val="24"/>
      <w:lang w:val="es-ES"/>
    </w:rPr>
  </w:style>
  <w:style w:type="character" w:customStyle="1" w:styleId="fob1">
    <w:name w:val="fob1"/>
    <w:basedOn w:val="Fuentedeprrafopredeter"/>
    <w:rsid w:val="00D753FD"/>
    <w:rPr>
      <w:rFonts w:ascii="Times New Roman" w:hAnsi="Times New Roman" w:cs="Times New Roman"/>
      <w:sz w:val="20"/>
      <w:szCs w:val="20"/>
    </w:rPr>
  </w:style>
  <w:style w:type="character" w:customStyle="1" w:styleId="quote1">
    <w:name w:val="quote1"/>
    <w:basedOn w:val="Fuentedeprrafopredeter"/>
    <w:rsid w:val="00D753FD"/>
    <w:rPr>
      <w:rFonts w:ascii="Helvetica" w:hAnsi="Helvetica" w:cs="Helvetica"/>
      <w:i/>
      <w:iCs/>
      <w:sz w:val="24"/>
      <w:szCs w:val="24"/>
    </w:rPr>
  </w:style>
  <w:style w:type="character" w:customStyle="1" w:styleId="dynamic-style-31">
    <w:name w:val="dynamic-style-31"/>
    <w:basedOn w:val="Fuentedeprrafopredeter"/>
    <w:rsid w:val="00D753FD"/>
    <w:rPr>
      <w:rFonts w:ascii="Helvetica" w:hAnsi="Helvetica" w:cs="Helvetica"/>
      <w:sz w:val="18"/>
      <w:szCs w:val="18"/>
    </w:rPr>
  </w:style>
  <w:style w:type="character" w:customStyle="1" w:styleId="dynamic-style-41">
    <w:name w:val="dynamic-style-41"/>
    <w:basedOn w:val="Fuentedeprrafopredeter"/>
    <w:rsid w:val="00D753FD"/>
    <w:rPr>
      <w:rFonts w:ascii="Wingdings" w:hAnsi="Wingdings" w:cs="Wingdings"/>
      <w:sz w:val="12"/>
      <w:szCs w:val="12"/>
    </w:rPr>
  </w:style>
  <w:style w:type="character" w:styleId="CitaHTML">
    <w:name w:val="HTML Cite"/>
    <w:basedOn w:val="Fuentedeprrafopredeter"/>
    <w:uiPriority w:val="99"/>
    <w:unhideWhenUsed/>
    <w:rsid w:val="00D753FD"/>
    <w:rPr>
      <w:i w:val="0"/>
      <w:iCs w:val="0"/>
      <w:color w:val="008000"/>
    </w:rPr>
  </w:style>
  <w:style w:type="character" w:customStyle="1" w:styleId="normalbold1">
    <w:name w:val="normalbold1"/>
    <w:basedOn w:val="Fuentedeprrafopredeter"/>
    <w:uiPriority w:val="99"/>
    <w:rsid w:val="00D753FD"/>
    <w:rPr>
      <w:rFonts w:ascii="Arial" w:hAnsi="Arial" w:cs="Arial" w:hint="default"/>
      <w:b/>
      <w:bCs/>
      <w:sz w:val="20"/>
      <w:szCs w:val="20"/>
    </w:rPr>
  </w:style>
  <w:style w:type="character" w:customStyle="1" w:styleId="CarCar13">
    <w:name w:val="Car Car13"/>
    <w:basedOn w:val="Fuentedeprrafopredeter"/>
    <w:rsid w:val="00D753FD"/>
    <w:rPr>
      <w:rFonts w:ascii="Arial" w:hAnsi="Arial" w:cs="Arial"/>
      <w:b/>
      <w:bCs/>
      <w:sz w:val="26"/>
      <w:szCs w:val="26"/>
      <w:lang w:val="es-ES" w:eastAsia="es-ES" w:bidi="ar-SA"/>
    </w:rPr>
  </w:style>
  <w:style w:type="character" w:customStyle="1" w:styleId="tittextocorrido1">
    <w:name w:val="tit_textocorrido1"/>
    <w:basedOn w:val="Fuentedeprrafopredeter"/>
    <w:rsid w:val="00D753FD"/>
    <w:rPr>
      <w:rFonts w:ascii="Arial" w:hAnsi="Arial" w:cs="Arial" w:hint="default"/>
      <w:b/>
      <w:bCs/>
      <w:color w:val="333333"/>
      <w:sz w:val="22"/>
      <w:szCs w:val="22"/>
    </w:rPr>
  </w:style>
  <w:style w:type="paragraph" w:customStyle="1" w:styleId="numeral">
    <w:name w:val="numeral"/>
    <w:basedOn w:val="Normal"/>
    <w:rsid w:val="00D753FD"/>
    <w:pPr>
      <w:widowControl/>
      <w:spacing w:before="100" w:beforeAutospacing="1" w:after="100" w:afterAutospacing="1"/>
    </w:pPr>
    <w:rPr>
      <w:rFonts w:ascii="Arial" w:eastAsia="Arial Unicode MS" w:hAnsi="Arial" w:cs="Arial"/>
      <w:caps/>
      <w:snapToGrid/>
      <w:color w:val="000000"/>
      <w:sz w:val="18"/>
      <w:szCs w:val="18"/>
      <w:lang w:val="es-ES"/>
    </w:rPr>
  </w:style>
  <w:style w:type="paragraph" w:customStyle="1" w:styleId="1">
    <w:name w:val="1"/>
    <w:basedOn w:val="Normal"/>
    <w:rsid w:val="00D753FD"/>
    <w:pPr>
      <w:widowControl/>
      <w:spacing w:after="360" w:line="400" w:lineRule="atLeast"/>
    </w:pPr>
    <w:rPr>
      <w:rFonts w:ascii="Times New Roman" w:hAnsi="Times New Roman"/>
      <w:snapToGrid/>
      <w:sz w:val="28"/>
      <w:szCs w:val="28"/>
      <w:lang w:eastAsia="es-PE"/>
    </w:rPr>
  </w:style>
  <w:style w:type="paragraph" w:styleId="Textoindependienteprimerasangra2">
    <w:name w:val="Body Text First Indent 2"/>
    <w:basedOn w:val="Sangradetextonormal"/>
    <w:link w:val="Textoindependienteprimerasangra2Car"/>
    <w:rsid w:val="00D753FD"/>
    <w:pPr>
      <w:widowControl/>
      <w:spacing w:after="120" w:line="240" w:lineRule="auto"/>
      <w:ind w:left="283" w:firstLine="210"/>
      <w:jc w:val="left"/>
    </w:pPr>
    <w:rPr>
      <w:rFonts w:ascii="Times New Roman" w:hAnsi="Times New Roman"/>
      <w:snapToGrid/>
      <w:sz w:val="20"/>
      <w:lang w:val="es-ES"/>
    </w:rPr>
  </w:style>
  <w:style w:type="character" w:customStyle="1" w:styleId="Textoindependienteprimerasangra2Car">
    <w:name w:val="Texto independiente primera sangría 2 Car"/>
    <w:basedOn w:val="SangradetextonormalCar"/>
    <w:link w:val="Textoindependienteprimerasangra2"/>
    <w:rsid w:val="00D753FD"/>
    <w:rPr>
      <w:rFonts w:ascii="Times New Roman" w:eastAsia="Times New Roman" w:hAnsi="Times New Roman" w:cs="Times New Roman"/>
      <w:snapToGrid/>
      <w:sz w:val="20"/>
      <w:szCs w:val="20"/>
      <w:lang w:val="es-ES_tradnl" w:eastAsia="es-ES"/>
    </w:rPr>
  </w:style>
  <w:style w:type="paragraph" w:styleId="Textoindependienteprimerasangra">
    <w:name w:val="Body Text First Indent"/>
    <w:basedOn w:val="Textoindependiente"/>
    <w:link w:val="TextoindependienteprimerasangraCar"/>
    <w:rsid w:val="00D753FD"/>
    <w:pPr>
      <w:widowControl/>
      <w:tabs>
        <w:tab w:val="clear" w:pos="0"/>
        <w:tab w:val="clear" w:pos="720"/>
        <w:tab w:val="clear" w:pos="1080"/>
        <w:tab w:val="clear" w:pos="1440"/>
      </w:tabs>
      <w:suppressAutoHyphens w:val="0"/>
      <w:spacing w:after="120" w:line="240" w:lineRule="auto"/>
      <w:ind w:firstLine="210"/>
      <w:jc w:val="left"/>
    </w:pPr>
    <w:rPr>
      <w:snapToGrid/>
      <w:sz w:val="20"/>
    </w:rPr>
  </w:style>
  <w:style w:type="character" w:customStyle="1" w:styleId="TextoindependienteprimerasangraCar">
    <w:name w:val="Texto independiente primera sangría Car"/>
    <w:basedOn w:val="TextoindependienteCar"/>
    <w:link w:val="Textoindependienteprimerasangra"/>
    <w:rsid w:val="00D753FD"/>
    <w:rPr>
      <w:rFonts w:ascii="Times New Roman" w:eastAsia="Times New Roman" w:hAnsi="Times New Roman" w:cs="Times New Roman"/>
      <w:snapToGrid/>
      <w:sz w:val="20"/>
      <w:szCs w:val="20"/>
      <w:lang w:eastAsia="es-ES"/>
    </w:rPr>
  </w:style>
  <w:style w:type="paragraph" w:customStyle="1" w:styleId="yiv111693188msonormal">
    <w:name w:val="yiv111693188msonormal"/>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estilo17">
    <w:name w:val="estilo17"/>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para">
    <w:name w:val="para"/>
    <w:basedOn w:val="Normal"/>
    <w:rsid w:val="00D753FD"/>
    <w:pPr>
      <w:widowControl/>
      <w:spacing w:before="100" w:after="100"/>
    </w:pPr>
    <w:rPr>
      <w:rFonts w:ascii="Arial" w:hAnsi="Arial"/>
      <w:snapToGrid/>
      <w:color w:val="000000"/>
      <w:sz w:val="26"/>
      <w:szCs w:val="24"/>
      <w:lang w:val="es-ES"/>
    </w:rPr>
  </w:style>
  <w:style w:type="character" w:customStyle="1" w:styleId="bold">
    <w:name w:val="bold"/>
    <w:basedOn w:val="Fuentedeprrafopredeter"/>
    <w:rsid w:val="00D753FD"/>
  </w:style>
  <w:style w:type="paragraph" w:customStyle="1" w:styleId="p22">
    <w:name w:val="p22"/>
    <w:basedOn w:val="Normal"/>
    <w:rsid w:val="00D753FD"/>
    <w:pPr>
      <w:tabs>
        <w:tab w:val="left" w:pos="300"/>
      </w:tabs>
      <w:autoSpaceDE w:val="0"/>
      <w:autoSpaceDN w:val="0"/>
      <w:adjustRightInd w:val="0"/>
      <w:spacing w:line="240" w:lineRule="atLeast"/>
      <w:ind w:left="1140"/>
      <w:jc w:val="both"/>
    </w:pPr>
    <w:rPr>
      <w:rFonts w:ascii="Times New Roman" w:hAnsi="Times New Roman"/>
      <w:snapToGrid/>
      <w:sz w:val="20"/>
      <w:lang w:val="es-ES"/>
    </w:rPr>
  </w:style>
  <w:style w:type="paragraph" w:customStyle="1" w:styleId="CM5">
    <w:name w:val="CM5"/>
    <w:basedOn w:val="Normal"/>
    <w:next w:val="Normal"/>
    <w:uiPriority w:val="99"/>
    <w:rsid w:val="00D753FD"/>
    <w:pPr>
      <w:widowControl/>
      <w:autoSpaceDE w:val="0"/>
      <w:autoSpaceDN w:val="0"/>
      <w:adjustRightInd w:val="0"/>
    </w:pPr>
    <w:rPr>
      <w:rFonts w:ascii="Arial" w:eastAsia="Calibri" w:hAnsi="Arial" w:cs="Arial"/>
      <w:snapToGrid/>
      <w:szCs w:val="24"/>
      <w:lang w:val="en-US" w:eastAsia="en-US"/>
    </w:rPr>
  </w:style>
  <w:style w:type="paragraph" w:customStyle="1" w:styleId="Level1">
    <w:name w:val="Level 1"/>
    <w:basedOn w:val="Normal"/>
    <w:rsid w:val="00D753FD"/>
    <w:pPr>
      <w:outlineLvl w:val="0"/>
    </w:pPr>
    <w:rPr>
      <w:rFonts w:ascii="Times New Roman" w:hAnsi="Times New Roman"/>
      <w:lang w:val="en-US"/>
    </w:rPr>
  </w:style>
  <w:style w:type="paragraph" w:customStyle="1" w:styleId="Level2">
    <w:name w:val="Level 2"/>
    <w:basedOn w:val="Normal"/>
    <w:rsid w:val="00D753FD"/>
    <w:pPr>
      <w:ind w:left="1440" w:hanging="720"/>
      <w:outlineLvl w:val="1"/>
    </w:pPr>
    <w:rPr>
      <w:rFonts w:ascii="Times New Roman" w:hAnsi="Times New Roman"/>
      <w:lang w:val="en-US"/>
    </w:rPr>
  </w:style>
  <w:style w:type="paragraph" w:customStyle="1" w:styleId="Level3">
    <w:name w:val="Level 3"/>
    <w:basedOn w:val="Normal"/>
    <w:rsid w:val="00D753FD"/>
    <w:pPr>
      <w:outlineLvl w:val="2"/>
    </w:pPr>
    <w:rPr>
      <w:rFonts w:ascii="Times New Roman" w:hAnsi="Times New Roman"/>
      <w:lang w:val="en-US"/>
    </w:rPr>
  </w:style>
  <w:style w:type="paragraph" w:customStyle="1" w:styleId="Level4">
    <w:name w:val="Level 4"/>
    <w:basedOn w:val="Normal"/>
    <w:rsid w:val="00D753FD"/>
    <w:pPr>
      <w:ind w:left="2880" w:hanging="720"/>
      <w:outlineLvl w:val="3"/>
    </w:pPr>
    <w:rPr>
      <w:rFonts w:ascii="Times New Roman" w:hAnsi="Times New Roman"/>
      <w:lang w:val="en-US"/>
    </w:rPr>
  </w:style>
  <w:style w:type="paragraph" w:customStyle="1" w:styleId="Level5">
    <w:name w:val="Level 5"/>
    <w:basedOn w:val="Normal"/>
    <w:rsid w:val="00D753FD"/>
    <w:pPr>
      <w:outlineLvl w:val="4"/>
    </w:pPr>
    <w:rPr>
      <w:rFonts w:ascii="Times New Roman" w:hAnsi="Times New Roman"/>
      <w:lang w:val="en-US"/>
    </w:rPr>
  </w:style>
  <w:style w:type="paragraph" w:customStyle="1" w:styleId="bajada">
    <w:name w:val="bajada"/>
    <w:basedOn w:val="Normal"/>
    <w:rsid w:val="00D753FD"/>
    <w:pPr>
      <w:widowControl/>
      <w:spacing w:before="100" w:beforeAutospacing="1" w:after="100" w:afterAutospacing="1"/>
    </w:pPr>
    <w:rPr>
      <w:rFonts w:ascii="Times New Roman" w:hAnsi="Times New Roman"/>
      <w:snapToGrid/>
      <w:szCs w:val="24"/>
      <w:lang w:eastAsia="es-PE"/>
    </w:rPr>
  </w:style>
  <w:style w:type="paragraph" w:customStyle="1" w:styleId="normalsangr1">
    <w:name w:val="normal sangr 1"/>
    <w:basedOn w:val="Normal"/>
    <w:rsid w:val="00D753FD"/>
    <w:pPr>
      <w:widowControl/>
      <w:tabs>
        <w:tab w:val="left" w:pos="283"/>
        <w:tab w:val="left" w:pos="567"/>
        <w:tab w:val="left" w:pos="1416"/>
        <w:tab w:val="left" w:pos="2124"/>
        <w:tab w:val="left" w:pos="2832"/>
      </w:tabs>
      <w:spacing w:after="28"/>
      <w:ind w:left="283" w:hanging="227"/>
      <w:jc w:val="both"/>
    </w:pPr>
    <w:rPr>
      <w:rFonts w:ascii="Switzerland" w:hAnsi="Switzerland"/>
      <w:sz w:val="16"/>
      <w:lang w:val="es-ES"/>
    </w:rPr>
  </w:style>
  <w:style w:type="paragraph" w:customStyle="1" w:styleId="normalsangr2">
    <w:name w:val="normal sangr 2"/>
    <w:basedOn w:val="normalsangr1"/>
    <w:rsid w:val="00D753FD"/>
  </w:style>
  <w:style w:type="paragraph" w:styleId="Textocomentario">
    <w:name w:val="annotation text"/>
    <w:basedOn w:val="Normal"/>
    <w:link w:val="TextocomentarioCar"/>
    <w:uiPriority w:val="99"/>
    <w:rsid w:val="00D753FD"/>
    <w:pPr>
      <w:widowControl/>
    </w:pPr>
    <w:rPr>
      <w:rFonts w:ascii="Arial Narrow" w:hAnsi="Arial Narrow"/>
      <w:snapToGrid/>
      <w:sz w:val="20"/>
      <w:lang w:val="es-ES"/>
    </w:rPr>
  </w:style>
  <w:style w:type="character" w:customStyle="1" w:styleId="TextocomentarioCar">
    <w:name w:val="Texto comentario Car"/>
    <w:basedOn w:val="Fuentedeprrafopredeter"/>
    <w:link w:val="Textocomentario"/>
    <w:uiPriority w:val="99"/>
    <w:rsid w:val="00D753FD"/>
    <w:rPr>
      <w:rFonts w:ascii="Arial Narrow" w:eastAsia="Times New Roman" w:hAnsi="Arial Narrow" w:cs="Times New Roman"/>
      <w:sz w:val="20"/>
      <w:szCs w:val="20"/>
      <w:lang w:eastAsia="es-ES"/>
    </w:rPr>
  </w:style>
  <w:style w:type="paragraph" w:customStyle="1" w:styleId="normalsangr20">
    <w:name w:val="normalsangr2"/>
    <w:basedOn w:val="Normal"/>
    <w:rsid w:val="00D753FD"/>
    <w:pPr>
      <w:widowControl/>
      <w:snapToGrid w:val="0"/>
      <w:spacing w:after="28"/>
      <w:ind w:left="567" w:hanging="283"/>
      <w:jc w:val="both"/>
    </w:pPr>
    <w:rPr>
      <w:rFonts w:ascii="Switzerland" w:hAnsi="Switzerland"/>
      <w:snapToGrid/>
      <w:sz w:val="16"/>
      <w:szCs w:val="16"/>
      <w:lang w:val="es-ES"/>
    </w:rPr>
  </w:style>
  <w:style w:type="paragraph" w:customStyle="1" w:styleId="indent">
    <w:name w:val="indent"/>
    <w:basedOn w:val="Normal"/>
    <w:rsid w:val="00D753FD"/>
    <w:pPr>
      <w:widowControl/>
      <w:spacing w:before="100" w:beforeAutospacing="1" w:after="100" w:afterAutospacing="1"/>
    </w:pPr>
    <w:rPr>
      <w:rFonts w:ascii="Arial" w:eastAsia="SimSun" w:hAnsi="Arial" w:cs="Arial"/>
      <w:snapToGrid/>
      <w:color w:val="000000"/>
      <w:sz w:val="26"/>
      <w:szCs w:val="26"/>
      <w:lang w:val="es-MX" w:eastAsia="zh-CN"/>
    </w:rPr>
  </w:style>
  <w:style w:type="character" w:styleId="Refdecomentario">
    <w:name w:val="annotation reference"/>
    <w:basedOn w:val="Fuentedeprrafopredeter"/>
    <w:uiPriority w:val="99"/>
    <w:rsid w:val="00D753FD"/>
    <w:rPr>
      <w:sz w:val="16"/>
      <w:szCs w:val="16"/>
    </w:rPr>
  </w:style>
  <w:style w:type="paragraph" w:styleId="Asuntodelcomentario">
    <w:name w:val="annotation subject"/>
    <w:basedOn w:val="Textocomentario"/>
    <w:next w:val="Textocomentario"/>
    <w:link w:val="AsuntodelcomentarioCar"/>
    <w:uiPriority w:val="99"/>
    <w:rsid w:val="00D753FD"/>
    <w:rPr>
      <w:rFonts w:ascii="Times New Roman" w:hAnsi="Times New Roman"/>
      <w:b/>
      <w:bCs/>
    </w:rPr>
  </w:style>
  <w:style w:type="character" w:customStyle="1" w:styleId="AsuntodelcomentarioCar">
    <w:name w:val="Asunto del comentario Car"/>
    <w:basedOn w:val="TextocomentarioCar"/>
    <w:link w:val="Asuntodelcomentario"/>
    <w:uiPriority w:val="99"/>
    <w:rsid w:val="00D753FD"/>
    <w:rPr>
      <w:rFonts w:ascii="Times New Roman" w:eastAsia="Times New Roman" w:hAnsi="Times New Roman" w:cs="Times New Roman"/>
      <w:b/>
      <w:bCs/>
      <w:sz w:val="20"/>
      <w:szCs w:val="20"/>
      <w:lang w:eastAsia="es-ES"/>
    </w:rPr>
  </w:style>
  <w:style w:type="character" w:customStyle="1" w:styleId="nw">
    <w:name w:val="nw"/>
    <w:basedOn w:val="Fuentedeprrafopredeter"/>
    <w:rsid w:val="00D753FD"/>
  </w:style>
  <w:style w:type="paragraph" w:customStyle="1" w:styleId="Epgrafe1">
    <w:name w:val="Epígrafe1"/>
    <w:basedOn w:val="Normal"/>
    <w:next w:val="Normal"/>
    <w:rsid w:val="00D753FD"/>
    <w:pPr>
      <w:widowControl/>
      <w:autoSpaceDE w:val="0"/>
      <w:autoSpaceDN w:val="0"/>
      <w:adjustRightInd w:val="0"/>
      <w:spacing w:before="360" w:after="360"/>
    </w:pPr>
    <w:rPr>
      <w:rFonts w:ascii="Arial" w:hAnsi="Arial"/>
      <w:snapToGrid/>
      <w:szCs w:val="24"/>
      <w:lang w:val="es-ES"/>
    </w:rPr>
  </w:style>
  <w:style w:type="character" w:customStyle="1" w:styleId="estilo34">
    <w:name w:val="estilo34"/>
    <w:basedOn w:val="Fuentedeprrafopredeter"/>
    <w:rsid w:val="00D753FD"/>
  </w:style>
  <w:style w:type="character" w:customStyle="1" w:styleId="estilo56">
    <w:name w:val="estilo56"/>
    <w:basedOn w:val="Fuentedeprrafopredeter"/>
    <w:rsid w:val="00D753FD"/>
  </w:style>
  <w:style w:type="character" w:customStyle="1" w:styleId="estilo45">
    <w:name w:val="estilo45"/>
    <w:basedOn w:val="Fuentedeprrafopredeter"/>
    <w:rsid w:val="00D753FD"/>
  </w:style>
  <w:style w:type="paragraph" w:customStyle="1" w:styleId="estilo561">
    <w:name w:val="estilo561"/>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letraverdanamaschica">
    <w:name w:val="letraverdanamaschica"/>
    <w:basedOn w:val="Normal"/>
    <w:rsid w:val="00D753FD"/>
    <w:pPr>
      <w:widowControl/>
      <w:spacing w:before="100" w:beforeAutospacing="1" w:after="100" w:afterAutospacing="1"/>
    </w:pPr>
    <w:rPr>
      <w:rFonts w:ascii="Times New Roman" w:hAnsi="Times New Roman"/>
      <w:snapToGrid/>
      <w:sz w:val="16"/>
      <w:szCs w:val="16"/>
      <w:lang w:val="es-ES"/>
    </w:rPr>
  </w:style>
  <w:style w:type="paragraph" w:customStyle="1" w:styleId="Sangra2detindependiente4">
    <w:name w:val="Sangría 2 de t. independiente4"/>
    <w:basedOn w:val="Normal"/>
    <w:rsid w:val="00D753FD"/>
    <w:pPr>
      <w:widowControl/>
      <w:tabs>
        <w:tab w:val="left" w:pos="284"/>
        <w:tab w:val="left" w:pos="1843"/>
      </w:tabs>
      <w:ind w:left="284"/>
    </w:pPr>
    <w:rPr>
      <w:rFonts w:ascii="Times New Roman" w:hAnsi="Times New Roman"/>
      <w:noProof/>
      <w:snapToGrid/>
      <w:lang w:val="es-ES"/>
    </w:rPr>
  </w:style>
  <w:style w:type="paragraph" w:customStyle="1" w:styleId="izq">
    <w:name w:val="izq"/>
    <w:basedOn w:val="Normal"/>
    <w:uiPriority w:val="99"/>
    <w:rsid w:val="00D753FD"/>
    <w:pPr>
      <w:widowControl/>
      <w:spacing w:before="100" w:beforeAutospacing="1" w:after="100" w:afterAutospacing="1"/>
    </w:pPr>
    <w:rPr>
      <w:rFonts w:ascii="Times New Roman" w:hAnsi="Times New Roman"/>
      <w:snapToGrid/>
      <w:szCs w:val="24"/>
      <w:lang w:eastAsia="es-PE"/>
    </w:rPr>
  </w:style>
  <w:style w:type="paragraph" w:customStyle="1" w:styleId="normalp">
    <w:name w:val="normalp"/>
    <w:basedOn w:val="Normal"/>
    <w:rsid w:val="00D753FD"/>
    <w:pPr>
      <w:widowControl/>
      <w:spacing w:before="100" w:beforeAutospacing="1" w:after="100" w:afterAutospacing="1"/>
    </w:pPr>
    <w:rPr>
      <w:rFonts w:ascii="Times New Roman" w:hAnsi="Times New Roman"/>
      <w:snapToGrid/>
      <w:szCs w:val="24"/>
      <w:lang w:val="es-ES"/>
    </w:rPr>
  </w:style>
  <w:style w:type="character" w:customStyle="1" w:styleId="titulo1">
    <w:name w:val="titulo1"/>
    <w:basedOn w:val="Fuentedeprrafopredeter"/>
    <w:rsid w:val="00D753FD"/>
    <w:rPr>
      <w:b/>
      <w:bCs/>
      <w:color w:val="000D7D"/>
      <w:sz w:val="24"/>
      <w:szCs w:val="24"/>
    </w:rPr>
  </w:style>
  <w:style w:type="character" w:customStyle="1" w:styleId="11">
    <w:name w:val="11"/>
    <w:rsid w:val="00D753FD"/>
    <w:rPr>
      <w:rFonts w:ascii="Times New Roman" w:hAnsi="Times New Roman"/>
      <w:sz w:val="24"/>
    </w:rPr>
  </w:style>
  <w:style w:type="character" w:customStyle="1" w:styleId="ListParagraphChar">
    <w:name w:val="List Paragraph Char"/>
    <w:link w:val="Prrafodelista1"/>
    <w:locked/>
    <w:rsid w:val="00D753FD"/>
    <w:rPr>
      <w:rFonts w:ascii="Calibri" w:eastAsia="Calibri" w:hAnsi="Calibri" w:cs="Times New Roman"/>
      <w:lang w:val="es-PE"/>
    </w:rPr>
  </w:style>
  <w:style w:type="paragraph" w:customStyle="1" w:styleId="Tdc8">
    <w:name w:val="Tdc 8"/>
    <w:uiPriority w:val="99"/>
    <w:rsid w:val="00D753FD"/>
    <w:pPr>
      <w:widowControl w:val="0"/>
      <w:tabs>
        <w:tab w:val="left" w:pos="0"/>
      </w:tabs>
      <w:suppressAutoHyphens/>
      <w:ind w:left="0"/>
      <w:jc w:val="left"/>
    </w:pPr>
    <w:rPr>
      <w:rFonts w:ascii="Courier New" w:eastAsia="Times New Roman" w:hAnsi="Courier New" w:cs="Times New Roman"/>
      <w:snapToGrid w:val="0"/>
      <w:sz w:val="24"/>
      <w:szCs w:val="20"/>
      <w:lang w:val="en-US" w:eastAsia="es-ES"/>
    </w:rPr>
  </w:style>
  <w:style w:type="paragraph" w:customStyle="1" w:styleId="tdc6">
    <w:name w:val="tdc 6"/>
    <w:basedOn w:val="Normal"/>
    <w:uiPriority w:val="99"/>
    <w:rsid w:val="00D753FD"/>
    <w:pPr>
      <w:tabs>
        <w:tab w:val="right" w:pos="9360"/>
      </w:tabs>
      <w:suppressAutoHyphens/>
      <w:ind w:left="720" w:hanging="720"/>
    </w:pPr>
    <w:rPr>
      <w:snapToGrid/>
    </w:rPr>
  </w:style>
  <w:style w:type="character" w:customStyle="1" w:styleId="caps">
    <w:name w:val="caps"/>
    <w:basedOn w:val="Fuentedeprrafopredeter"/>
    <w:rsid w:val="00D753FD"/>
  </w:style>
  <w:style w:type="character" w:customStyle="1" w:styleId="corchete-llamada1">
    <w:name w:val="corchete-llamada1"/>
    <w:basedOn w:val="Fuentedeprrafopredeter"/>
    <w:rsid w:val="00D753FD"/>
    <w:rPr>
      <w:vanish/>
      <w:webHidden w:val="0"/>
      <w:specVanish w:val="0"/>
    </w:rPr>
  </w:style>
  <w:style w:type="paragraph" w:customStyle="1" w:styleId="textonegro">
    <w:name w:val="textonegro"/>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meta">
    <w:name w:val="meta"/>
    <w:basedOn w:val="Normal"/>
    <w:rsid w:val="00D753FD"/>
    <w:pPr>
      <w:widowControl/>
      <w:spacing w:before="45" w:after="45"/>
    </w:pPr>
    <w:rPr>
      <w:rFonts w:ascii="Times New Roman" w:hAnsi="Times New Roman"/>
      <w:snapToGrid/>
      <w:szCs w:val="24"/>
      <w:lang w:val="es-ES"/>
    </w:rPr>
  </w:style>
  <w:style w:type="paragraph" w:customStyle="1" w:styleId="container12">
    <w:name w:val="container_12"/>
    <w:basedOn w:val="Normal"/>
    <w:rsid w:val="00D753FD"/>
    <w:pPr>
      <w:widowControl/>
      <w:spacing w:before="45" w:after="45"/>
    </w:pPr>
    <w:rPr>
      <w:rFonts w:ascii="Times New Roman" w:hAnsi="Times New Roman"/>
      <w:snapToGrid/>
      <w:szCs w:val="24"/>
      <w:lang w:val="es-ES"/>
    </w:rPr>
  </w:style>
  <w:style w:type="paragraph" w:customStyle="1" w:styleId="container16">
    <w:name w:val="container_16"/>
    <w:basedOn w:val="Normal"/>
    <w:rsid w:val="00D753FD"/>
    <w:pPr>
      <w:widowControl/>
      <w:spacing w:before="45" w:after="45"/>
    </w:pPr>
    <w:rPr>
      <w:rFonts w:ascii="Times New Roman" w:hAnsi="Times New Roman"/>
      <w:snapToGrid/>
      <w:szCs w:val="24"/>
      <w:lang w:val="es-ES"/>
    </w:rPr>
  </w:style>
  <w:style w:type="paragraph" w:customStyle="1" w:styleId="grid1">
    <w:name w:val="grid_1"/>
    <w:basedOn w:val="Normal"/>
    <w:rsid w:val="00D753FD"/>
    <w:pPr>
      <w:widowControl/>
      <w:spacing w:before="45" w:after="45"/>
      <w:ind w:left="150" w:right="150"/>
    </w:pPr>
    <w:rPr>
      <w:rFonts w:ascii="Times New Roman" w:hAnsi="Times New Roman"/>
      <w:snapToGrid/>
      <w:szCs w:val="24"/>
      <w:lang w:val="es-ES"/>
    </w:rPr>
  </w:style>
  <w:style w:type="paragraph" w:customStyle="1" w:styleId="grid2">
    <w:name w:val="grid_2"/>
    <w:basedOn w:val="Normal"/>
    <w:rsid w:val="00D753FD"/>
    <w:pPr>
      <w:widowControl/>
      <w:spacing w:before="45" w:after="45"/>
      <w:ind w:left="150" w:right="150"/>
    </w:pPr>
    <w:rPr>
      <w:rFonts w:ascii="Times New Roman" w:hAnsi="Times New Roman"/>
      <w:snapToGrid/>
      <w:szCs w:val="24"/>
      <w:lang w:val="es-ES"/>
    </w:rPr>
  </w:style>
  <w:style w:type="paragraph" w:customStyle="1" w:styleId="grid3">
    <w:name w:val="grid_3"/>
    <w:basedOn w:val="Normal"/>
    <w:rsid w:val="00D753FD"/>
    <w:pPr>
      <w:widowControl/>
      <w:spacing w:before="45" w:after="45"/>
      <w:ind w:left="150" w:right="150"/>
    </w:pPr>
    <w:rPr>
      <w:rFonts w:ascii="Times New Roman" w:hAnsi="Times New Roman"/>
      <w:snapToGrid/>
      <w:szCs w:val="24"/>
      <w:lang w:val="es-ES"/>
    </w:rPr>
  </w:style>
  <w:style w:type="paragraph" w:customStyle="1" w:styleId="grid4">
    <w:name w:val="grid_4"/>
    <w:basedOn w:val="Normal"/>
    <w:rsid w:val="00D753FD"/>
    <w:pPr>
      <w:widowControl/>
      <w:spacing w:before="45" w:after="45"/>
      <w:ind w:left="150" w:right="150"/>
    </w:pPr>
    <w:rPr>
      <w:rFonts w:ascii="Times New Roman" w:hAnsi="Times New Roman"/>
      <w:snapToGrid/>
      <w:szCs w:val="24"/>
      <w:lang w:val="es-ES"/>
    </w:rPr>
  </w:style>
  <w:style w:type="paragraph" w:customStyle="1" w:styleId="grid5">
    <w:name w:val="grid_5"/>
    <w:basedOn w:val="Normal"/>
    <w:rsid w:val="00D753FD"/>
    <w:pPr>
      <w:widowControl/>
      <w:spacing w:before="45" w:after="45"/>
      <w:ind w:left="150" w:right="150"/>
    </w:pPr>
    <w:rPr>
      <w:rFonts w:ascii="Times New Roman" w:hAnsi="Times New Roman"/>
      <w:snapToGrid/>
      <w:szCs w:val="24"/>
      <w:lang w:val="es-ES"/>
    </w:rPr>
  </w:style>
  <w:style w:type="paragraph" w:customStyle="1" w:styleId="grid6">
    <w:name w:val="grid_6"/>
    <w:basedOn w:val="Normal"/>
    <w:rsid w:val="00D753FD"/>
    <w:pPr>
      <w:widowControl/>
      <w:spacing w:before="45" w:after="45"/>
      <w:ind w:left="150" w:right="150"/>
    </w:pPr>
    <w:rPr>
      <w:rFonts w:ascii="Times New Roman" w:hAnsi="Times New Roman"/>
      <w:snapToGrid/>
      <w:szCs w:val="24"/>
      <w:lang w:val="es-ES"/>
    </w:rPr>
  </w:style>
  <w:style w:type="paragraph" w:customStyle="1" w:styleId="grid7">
    <w:name w:val="grid_7"/>
    <w:basedOn w:val="Normal"/>
    <w:rsid w:val="00D753FD"/>
    <w:pPr>
      <w:widowControl/>
      <w:spacing w:before="45" w:after="45"/>
      <w:ind w:left="150" w:right="150"/>
    </w:pPr>
    <w:rPr>
      <w:rFonts w:ascii="Times New Roman" w:hAnsi="Times New Roman"/>
      <w:snapToGrid/>
      <w:szCs w:val="24"/>
      <w:lang w:val="es-ES"/>
    </w:rPr>
  </w:style>
  <w:style w:type="paragraph" w:customStyle="1" w:styleId="grid8">
    <w:name w:val="grid_8"/>
    <w:basedOn w:val="Normal"/>
    <w:rsid w:val="00D753FD"/>
    <w:pPr>
      <w:widowControl/>
      <w:spacing w:before="45" w:after="45"/>
      <w:ind w:left="150" w:right="150"/>
    </w:pPr>
    <w:rPr>
      <w:rFonts w:ascii="Times New Roman" w:hAnsi="Times New Roman"/>
      <w:snapToGrid/>
      <w:szCs w:val="24"/>
      <w:lang w:val="es-ES"/>
    </w:rPr>
  </w:style>
  <w:style w:type="paragraph" w:customStyle="1" w:styleId="grid9">
    <w:name w:val="grid_9"/>
    <w:basedOn w:val="Normal"/>
    <w:rsid w:val="00D753FD"/>
    <w:pPr>
      <w:widowControl/>
      <w:spacing w:before="45" w:after="45"/>
      <w:ind w:left="150" w:right="150"/>
    </w:pPr>
    <w:rPr>
      <w:rFonts w:ascii="Times New Roman" w:hAnsi="Times New Roman"/>
      <w:snapToGrid/>
      <w:szCs w:val="24"/>
      <w:lang w:val="es-ES"/>
    </w:rPr>
  </w:style>
  <w:style w:type="paragraph" w:customStyle="1" w:styleId="grid10">
    <w:name w:val="grid_10"/>
    <w:basedOn w:val="Normal"/>
    <w:rsid w:val="00D753FD"/>
    <w:pPr>
      <w:widowControl/>
      <w:spacing w:before="45" w:after="45"/>
      <w:ind w:left="150" w:right="150"/>
    </w:pPr>
    <w:rPr>
      <w:rFonts w:ascii="Times New Roman" w:hAnsi="Times New Roman"/>
      <w:snapToGrid/>
      <w:szCs w:val="24"/>
      <w:lang w:val="es-ES"/>
    </w:rPr>
  </w:style>
  <w:style w:type="paragraph" w:customStyle="1" w:styleId="grid11">
    <w:name w:val="grid_11"/>
    <w:basedOn w:val="Normal"/>
    <w:rsid w:val="00D753FD"/>
    <w:pPr>
      <w:widowControl/>
      <w:spacing w:before="45" w:after="45"/>
      <w:ind w:left="150" w:right="150"/>
    </w:pPr>
    <w:rPr>
      <w:rFonts w:ascii="Times New Roman" w:hAnsi="Times New Roman"/>
      <w:snapToGrid/>
      <w:szCs w:val="24"/>
      <w:lang w:val="es-ES"/>
    </w:rPr>
  </w:style>
  <w:style w:type="paragraph" w:customStyle="1" w:styleId="grid12">
    <w:name w:val="grid_12"/>
    <w:basedOn w:val="Normal"/>
    <w:rsid w:val="00D753FD"/>
    <w:pPr>
      <w:widowControl/>
      <w:spacing w:before="45" w:after="45"/>
      <w:ind w:left="150" w:right="150"/>
    </w:pPr>
    <w:rPr>
      <w:rFonts w:ascii="Times New Roman" w:hAnsi="Times New Roman"/>
      <w:snapToGrid/>
      <w:szCs w:val="24"/>
      <w:lang w:val="es-ES"/>
    </w:rPr>
  </w:style>
  <w:style w:type="paragraph" w:customStyle="1" w:styleId="grid13">
    <w:name w:val="grid_13"/>
    <w:basedOn w:val="Normal"/>
    <w:rsid w:val="00D753FD"/>
    <w:pPr>
      <w:widowControl/>
      <w:spacing w:before="45" w:after="45"/>
      <w:ind w:left="150" w:right="150"/>
    </w:pPr>
    <w:rPr>
      <w:rFonts w:ascii="Times New Roman" w:hAnsi="Times New Roman"/>
      <w:snapToGrid/>
      <w:szCs w:val="24"/>
      <w:lang w:val="es-ES"/>
    </w:rPr>
  </w:style>
  <w:style w:type="paragraph" w:customStyle="1" w:styleId="grid14">
    <w:name w:val="grid_14"/>
    <w:basedOn w:val="Normal"/>
    <w:rsid w:val="00D753FD"/>
    <w:pPr>
      <w:widowControl/>
      <w:spacing w:before="45" w:after="45"/>
      <w:ind w:left="150" w:right="150"/>
    </w:pPr>
    <w:rPr>
      <w:rFonts w:ascii="Times New Roman" w:hAnsi="Times New Roman"/>
      <w:snapToGrid/>
      <w:szCs w:val="24"/>
      <w:lang w:val="es-ES"/>
    </w:rPr>
  </w:style>
  <w:style w:type="paragraph" w:customStyle="1" w:styleId="grid15">
    <w:name w:val="grid_15"/>
    <w:basedOn w:val="Normal"/>
    <w:rsid w:val="00D753FD"/>
    <w:pPr>
      <w:widowControl/>
      <w:spacing w:before="45" w:after="45"/>
      <w:ind w:left="150" w:right="150"/>
    </w:pPr>
    <w:rPr>
      <w:rFonts w:ascii="Times New Roman" w:hAnsi="Times New Roman"/>
      <w:snapToGrid/>
      <w:szCs w:val="24"/>
      <w:lang w:val="es-ES"/>
    </w:rPr>
  </w:style>
  <w:style w:type="paragraph" w:customStyle="1" w:styleId="grid16">
    <w:name w:val="grid_16"/>
    <w:basedOn w:val="Normal"/>
    <w:rsid w:val="00D753FD"/>
    <w:pPr>
      <w:widowControl/>
      <w:spacing w:before="45" w:after="45"/>
      <w:ind w:left="150" w:right="150"/>
    </w:pPr>
    <w:rPr>
      <w:rFonts w:ascii="Times New Roman" w:hAnsi="Times New Roman"/>
      <w:snapToGrid/>
      <w:szCs w:val="24"/>
      <w:lang w:val="es-ES"/>
    </w:rPr>
  </w:style>
  <w:style w:type="paragraph" w:customStyle="1" w:styleId="alpha">
    <w:name w:val="alpha"/>
    <w:basedOn w:val="Normal"/>
    <w:rsid w:val="00D753FD"/>
    <w:pPr>
      <w:widowControl/>
      <w:spacing w:before="45" w:after="45"/>
    </w:pPr>
    <w:rPr>
      <w:rFonts w:ascii="Times New Roman" w:hAnsi="Times New Roman"/>
      <w:snapToGrid/>
      <w:szCs w:val="24"/>
      <w:lang w:val="es-ES"/>
    </w:rPr>
  </w:style>
  <w:style w:type="paragraph" w:customStyle="1" w:styleId="omega">
    <w:name w:val="omega"/>
    <w:basedOn w:val="Normal"/>
    <w:rsid w:val="00D753FD"/>
    <w:pPr>
      <w:widowControl/>
      <w:spacing w:before="45" w:after="45"/>
    </w:pPr>
    <w:rPr>
      <w:rFonts w:ascii="Times New Roman" w:hAnsi="Times New Roman"/>
      <w:snapToGrid/>
      <w:szCs w:val="24"/>
      <w:lang w:val="es-ES"/>
    </w:rPr>
  </w:style>
  <w:style w:type="paragraph" w:customStyle="1" w:styleId="login-box">
    <w:name w:val="login-box"/>
    <w:basedOn w:val="Normal"/>
    <w:rsid w:val="00D753FD"/>
    <w:pPr>
      <w:widowControl/>
      <w:spacing w:before="45" w:after="45"/>
    </w:pPr>
    <w:rPr>
      <w:rFonts w:ascii="Times New Roman" w:hAnsi="Times New Roman"/>
      <w:snapToGrid/>
      <w:szCs w:val="24"/>
      <w:lang w:val="es-ES"/>
    </w:rPr>
  </w:style>
  <w:style w:type="paragraph" w:customStyle="1" w:styleId="exito">
    <w:name w:val="exito"/>
    <w:basedOn w:val="Normal"/>
    <w:rsid w:val="00D753FD"/>
    <w:pPr>
      <w:widowControl/>
      <w:pBdr>
        <w:top w:val="single" w:sz="6" w:space="0" w:color="94C891"/>
        <w:bottom w:val="single" w:sz="6" w:space="0" w:color="94C891"/>
      </w:pBdr>
      <w:shd w:val="clear" w:color="auto" w:fill="DFF8DD"/>
      <w:spacing w:before="45" w:after="45"/>
    </w:pPr>
    <w:rPr>
      <w:rFonts w:ascii="Times New Roman" w:hAnsi="Times New Roman"/>
      <w:snapToGrid/>
      <w:szCs w:val="24"/>
      <w:lang w:val="es-ES"/>
    </w:rPr>
  </w:style>
  <w:style w:type="paragraph" w:customStyle="1" w:styleId="advert">
    <w:name w:val="advert"/>
    <w:basedOn w:val="Normal"/>
    <w:rsid w:val="00D753FD"/>
    <w:pPr>
      <w:widowControl/>
      <w:pBdr>
        <w:top w:val="single" w:sz="6" w:space="0" w:color="DEC891"/>
        <w:bottom w:val="single" w:sz="6" w:space="0" w:color="DEC891"/>
      </w:pBdr>
      <w:shd w:val="clear" w:color="auto" w:fill="FFFFCC"/>
      <w:spacing w:before="45" w:after="45"/>
    </w:pPr>
    <w:rPr>
      <w:rFonts w:ascii="Times New Roman" w:hAnsi="Times New Roman"/>
      <w:snapToGrid/>
      <w:szCs w:val="24"/>
      <w:lang w:val="es-ES"/>
    </w:rPr>
  </w:style>
  <w:style w:type="paragraph" w:customStyle="1" w:styleId="error">
    <w:name w:val="error"/>
    <w:basedOn w:val="Normal"/>
    <w:rsid w:val="00D753FD"/>
    <w:pPr>
      <w:widowControl/>
      <w:pBdr>
        <w:top w:val="single" w:sz="6" w:space="0" w:color="F09D98"/>
        <w:bottom w:val="single" w:sz="6" w:space="0" w:color="F09D98"/>
      </w:pBdr>
      <w:shd w:val="clear" w:color="auto" w:fill="FEE1DF"/>
      <w:spacing w:before="45" w:after="45"/>
    </w:pPr>
    <w:rPr>
      <w:rFonts w:ascii="Times New Roman" w:hAnsi="Times New Roman"/>
      <w:snapToGrid/>
      <w:szCs w:val="24"/>
      <w:lang w:val="es-ES"/>
    </w:rPr>
  </w:style>
  <w:style w:type="paragraph" w:customStyle="1" w:styleId="informacion">
    <w:name w:val="informacion"/>
    <w:basedOn w:val="Normal"/>
    <w:rsid w:val="00D753FD"/>
    <w:pPr>
      <w:widowControl/>
      <w:pBdr>
        <w:top w:val="single" w:sz="6" w:space="0" w:color="6FB1D3"/>
        <w:bottom w:val="single" w:sz="6" w:space="0" w:color="6FB1D3"/>
      </w:pBdr>
      <w:shd w:val="clear" w:color="auto" w:fill="DFF2FF"/>
      <w:spacing w:before="45" w:after="45"/>
    </w:pPr>
    <w:rPr>
      <w:rFonts w:ascii="Times New Roman" w:hAnsi="Times New Roman"/>
      <w:snapToGrid/>
      <w:szCs w:val="24"/>
      <w:lang w:val="es-ES"/>
    </w:rPr>
  </w:style>
  <w:style w:type="paragraph" w:customStyle="1" w:styleId="procesando">
    <w:name w:val="procesando"/>
    <w:basedOn w:val="Normal"/>
    <w:rsid w:val="00D753FD"/>
    <w:pPr>
      <w:widowControl/>
      <w:pBdr>
        <w:top w:val="single" w:sz="6" w:space="0" w:color="DDDDDD"/>
        <w:bottom w:val="single" w:sz="6" w:space="0" w:color="DDDDDD"/>
      </w:pBdr>
      <w:shd w:val="clear" w:color="auto" w:fill="F6F6F6"/>
      <w:spacing w:before="45" w:after="45"/>
    </w:pPr>
    <w:rPr>
      <w:rFonts w:ascii="Times New Roman" w:hAnsi="Times New Roman"/>
      <w:snapToGrid/>
      <w:szCs w:val="24"/>
      <w:lang w:val="es-ES"/>
    </w:rPr>
  </w:style>
  <w:style w:type="paragraph" w:customStyle="1" w:styleId="generico">
    <w:name w:val="generico"/>
    <w:basedOn w:val="Normal"/>
    <w:rsid w:val="00D753FD"/>
    <w:pPr>
      <w:widowControl/>
      <w:pBdr>
        <w:top w:val="single" w:sz="6" w:space="0" w:color="DDDDDD"/>
        <w:bottom w:val="single" w:sz="6" w:space="0" w:color="DDDDDD"/>
      </w:pBdr>
      <w:shd w:val="clear" w:color="auto" w:fill="F6F6F6"/>
      <w:spacing w:before="45" w:after="45"/>
    </w:pPr>
    <w:rPr>
      <w:rFonts w:ascii="Times New Roman" w:hAnsi="Times New Roman"/>
      <w:snapToGrid/>
      <w:szCs w:val="24"/>
      <w:lang w:val="es-ES"/>
    </w:rPr>
  </w:style>
  <w:style w:type="paragraph" w:customStyle="1" w:styleId="js">
    <w:name w:val="js"/>
    <w:basedOn w:val="Normal"/>
    <w:rsid w:val="00D753FD"/>
    <w:pPr>
      <w:widowControl/>
      <w:spacing w:before="45" w:after="45"/>
    </w:pPr>
    <w:rPr>
      <w:rFonts w:ascii="Times New Roman" w:hAnsi="Times New Roman"/>
      <w:snapToGrid/>
      <w:color w:val="0248B0"/>
      <w:szCs w:val="24"/>
      <w:lang w:val="es-ES"/>
    </w:rPr>
  </w:style>
  <w:style w:type="paragraph" w:customStyle="1" w:styleId="grisado">
    <w:name w:val="grisado"/>
    <w:basedOn w:val="Normal"/>
    <w:rsid w:val="00D753FD"/>
    <w:pPr>
      <w:widowControl/>
      <w:spacing w:before="45" w:after="45"/>
    </w:pPr>
    <w:rPr>
      <w:rFonts w:ascii="Times New Roman" w:hAnsi="Times New Roman"/>
      <w:snapToGrid/>
      <w:color w:val="888888"/>
      <w:szCs w:val="24"/>
      <w:lang w:val="es-ES"/>
    </w:rPr>
  </w:style>
  <w:style w:type="paragraph" w:customStyle="1" w:styleId="small">
    <w:name w:val="small"/>
    <w:basedOn w:val="Normal"/>
    <w:rsid w:val="00D753FD"/>
    <w:pPr>
      <w:widowControl/>
      <w:spacing w:before="45" w:after="45" w:line="210" w:lineRule="atLeast"/>
    </w:pPr>
    <w:rPr>
      <w:rFonts w:ascii="Tahoma" w:hAnsi="Tahoma" w:cs="Tahoma"/>
      <w:snapToGrid/>
      <w:sz w:val="17"/>
      <w:szCs w:val="17"/>
      <w:lang w:val="es-ES"/>
    </w:rPr>
  </w:style>
  <w:style w:type="paragraph" w:customStyle="1" w:styleId="clearfix">
    <w:name w:val="clearfix"/>
    <w:basedOn w:val="Normal"/>
    <w:rsid w:val="00D753FD"/>
    <w:pPr>
      <w:widowControl/>
      <w:spacing w:before="45" w:after="45"/>
    </w:pPr>
    <w:rPr>
      <w:rFonts w:ascii="Times New Roman" w:hAnsi="Times New Roman"/>
      <w:snapToGrid/>
      <w:szCs w:val="24"/>
      <w:lang w:val="es-ES"/>
    </w:rPr>
  </w:style>
  <w:style w:type="paragraph" w:customStyle="1" w:styleId="destacada">
    <w:name w:val="destacada"/>
    <w:basedOn w:val="Normal"/>
    <w:rsid w:val="00D753FD"/>
    <w:pPr>
      <w:widowControl/>
      <w:spacing w:before="45" w:after="45"/>
    </w:pPr>
    <w:rPr>
      <w:rFonts w:ascii="Times New Roman" w:hAnsi="Times New Roman"/>
      <w:snapToGrid/>
      <w:color w:val="FFFFFF"/>
      <w:szCs w:val="24"/>
      <w:lang w:val="es-ES"/>
    </w:rPr>
  </w:style>
  <w:style w:type="paragraph" w:customStyle="1" w:styleId="titulo">
    <w:name w:val="titulo"/>
    <w:basedOn w:val="Normal"/>
    <w:rsid w:val="00D753FD"/>
    <w:pPr>
      <w:widowControl/>
      <w:spacing w:before="45" w:after="45"/>
    </w:pPr>
    <w:rPr>
      <w:rFonts w:ascii="Georgia" w:hAnsi="Georgia"/>
      <w:snapToGrid/>
      <w:color w:val="AA0000"/>
      <w:szCs w:val="24"/>
      <w:lang w:val="es-ES"/>
    </w:rPr>
  </w:style>
  <w:style w:type="paragraph" w:customStyle="1" w:styleId="in-title">
    <w:name w:val="in-title"/>
    <w:basedOn w:val="Normal"/>
    <w:rsid w:val="00D753FD"/>
    <w:pPr>
      <w:widowControl/>
      <w:spacing w:before="45" w:after="45"/>
    </w:pPr>
    <w:rPr>
      <w:rFonts w:ascii="Times New Roman" w:hAnsi="Times New Roman"/>
      <w:snapToGrid/>
      <w:color w:val="888888"/>
      <w:sz w:val="17"/>
      <w:szCs w:val="17"/>
      <w:lang w:val="es-ES"/>
    </w:rPr>
  </w:style>
  <w:style w:type="paragraph" w:customStyle="1" w:styleId="secundario">
    <w:name w:val="secundario"/>
    <w:basedOn w:val="Normal"/>
    <w:rsid w:val="00D753FD"/>
    <w:pPr>
      <w:widowControl/>
      <w:spacing w:before="45" w:after="45" w:line="210" w:lineRule="atLeast"/>
    </w:pPr>
    <w:rPr>
      <w:rFonts w:ascii="Tahoma" w:hAnsi="Tahoma" w:cs="Tahoma"/>
      <w:snapToGrid/>
      <w:color w:val="556666"/>
      <w:sz w:val="17"/>
      <w:szCs w:val="17"/>
      <w:lang w:val="es-ES"/>
    </w:rPr>
  </w:style>
  <w:style w:type="paragraph" w:customStyle="1" w:styleId="indentado">
    <w:name w:val="indentado"/>
    <w:basedOn w:val="Normal"/>
    <w:rsid w:val="00D753FD"/>
    <w:pPr>
      <w:widowControl/>
      <w:spacing w:before="45" w:after="45"/>
      <w:ind w:left="150"/>
    </w:pPr>
    <w:rPr>
      <w:rFonts w:ascii="Times New Roman" w:hAnsi="Times New Roman"/>
      <w:snapToGrid/>
      <w:szCs w:val="24"/>
      <w:lang w:val="es-ES"/>
    </w:rPr>
  </w:style>
  <w:style w:type="paragraph" w:customStyle="1" w:styleId="advertencia">
    <w:name w:val="advertencia"/>
    <w:basedOn w:val="Normal"/>
    <w:rsid w:val="00D753FD"/>
    <w:pPr>
      <w:widowControl/>
      <w:pBdr>
        <w:top w:val="single" w:sz="6" w:space="2" w:color="AAAAAA"/>
        <w:left w:val="single" w:sz="6" w:space="8" w:color="FFFFCC"/>
        <w:bottom w:val="single" w:sz="6" w:space="2" w:color="AAAAAA"/>
        <w:right w:val="single" w:sz="6" w:space="8" w:color="FFFFCC"/>
      </w:pBdr>
      <w:shd w:val="clear" w:color="auto" w:fill="FFFFCC"/>
      <w:spacing w:before="45" w:after="45"/>
    </w:pPr>
    <w:rPr>
      <w:rFonts w:ascii="Times New Roman" w:hAnsi="Times New Roman"/>
      <w:snapToGrid/>
      <w:szCs w:val="24"/>
      <w:lang w:val="es-ES"/>
    </w:rPr>
  </w:style>
  <w:style w:type="paragraph" w:customStyle="1" w:styleId="serif">
    <w:name w:val="serif"/>
    <w:basedOn w:val="Normal"/>
    <w:rsid w:val="00D753FD"/>
    <w:pPr>
      <w:widowControl/>
      <w:spacing w:before="45" w:after="45" w:line="270" w:lineRule="atLeast"/>
    </w:pPr>
    <w:rPr>
      <w:rFonts w:ascii="Georgia" w:hAnsi="Georgia"/>
      <w:snapToGrid/>
      <w:sz w:val="21"/>
      <w:szCs w:val="21"/>
      <w:lang w:val="es-ES"/>
    </w:rPr>
  </w:style>
  <w:style w:type="paragraph" w:customStyle="1" w:styleId="comando">
    <w:name w:val="comando"/>
    <w:basedOn w:val="Normal"/>
    <w:rsid w:val="00D753FD"/>
    <w:pPr>
      <w:widowControl/>
      <w:spacing w:before="45" w:after="45" w:line="240" w:lineRule="atLeast"/>
    </w:pPr>
    <w:rPr>
      <w:rFonts w:ascii="Arial" w:hAnsi="Arial" w:cs="Arial"/>
      <w:snapToGrid/>
      <w:sz w:val="18"/>
      <w:szCs w:val="18"/>
      <w:lang w:val="es-ES"/>
    </w:rPr>
  </w:style>
  <w:style w:type="paragraph" w:customStyle="1" w:styleId="monografia">
    <w:name w:val="monografia"/>
    <w:basedOn w:val="Normal"/>
    <w:rsid w:val="00D753FD"/>
    <w:pPr>
      <w:widowControl/>
      <w:shd w:val="clear" w:color="auto" w:fill="FFFFFF"/>
      <w:spacing w:before="45" w:after="45" w:line="270" w:lineRule="atLeast"/>
    </w:pPr>
    <w:rPr>
      <w:rFonts w:ascii="Georgia" w:hAnsi="Georgia"/>
      <w:snapToGrid/>
      <w:sz w:val="21"/>
      <w:szCs w:val="21"/>
      <w:lang w:val="es-ES"/>
    </w:rPr>
  </w:style>
  <w:style w:type="paragraph" w:customStyle="1" w:styleId="r800">
    <w:name w:val="r800"/>
    <w:basedOn w:val="Normal"/>
    <w:rsid w:val="00D753FD"/>
    <w:pPr>
      <w:widowControl/>
      <w:spacing w:before="45" w:after="45"/>
    </w:pPr>
    <w:rPr>
      <w:rFonts w:ascii="Times New Roman" w:hAnsi="Times New Roman"/>
      <w:snapToGrid/>
      <w:szCs w:val="24"/>
      <w:lang w:val="es-ES"/>
    </w:rPr>
  </w:style>
  <w:style w:type="paragraph" w:customStyle="1" w:styleId="r1024">
    <w:name w:val="r1024"/>
    <w:basedOn w:val="Normal"/>
    <w:rsid w:val="00D753FD"/>
    <w:pPr>
      <w:widowControl/>
      <w:spacing w:before="45" w:after="45"/>
    </w:pPr>
    <w:rPr>
      <w:rFonts w:ascii="Times New Roman" w:hAnsi="Times New Roman"/>
      <w:snapToGrid/>
      <w:szCs w:val="24"/>
      <w:lang w:val="es-ES"/>
    </w:rPr>
  </w:style>
  <w:style w:type="paragraph" w:customStyle="1" w:styleId="bloque-participar">
    <w:name w:val="bloque-participar"/>
    <w:basedOn w:val="Normal"/>
    <w:rsid w:val="00D753FD"/>
    <w:pPr>
      <w:widowControl/>
      <w:spacing w:before="45" w:after="45"/>
      <w:jc w:val="center"/>
    </w:pPr>
    <w:rPr>
      <w:rFonts w:ascii="Times New Roman" w:hAnsi="Times New Roman"/>
      <w:snapToGrid/>
      <w:szCs w:val="24"/>
      <w:lang w:val="es-ES"/>
    </w:rPr>
  </w:style>
  <w:style w:type="paragraph" w:customStyle="1" w:styleId="paginador">
    <w:name w:val="paginador"/>
    <w:basedOn w:val="Normal"/>
    <w:rsid w:val="00D753FD"/>
    <w:pPr>
      <w:widowControl/>
      <w:shd w:val="clear" w:color="auto" w:fill="DDEDF8"/>
      <w:ind w:right="-150"/>
    </w:pPr>
    <w:rPr>
      <w:rFonts w:ascii="Arial" w:hAnsi="Arial" w:cs="Arial"/>
      <w:snapToGrid/>
      <w:szCs w:val="24"/>
      <w:lang w:val="es-ES"/>
    </w:rPr>
  </w:style>
  <w:style w:type="paragraph" w:customStyle="1" w:styleId="paginadortrab">
    <w:name w:val="paginadortrab"/>
    <w:basedOn w:val="Normal"/>
    <w:rsid w:val="00D753FD"/>
    <w:pPr>
      <w:widowControl/>
      <w:shd w:val="clear" w:color="auto" w:fill="DDEDF8"/>
      <w:ind w:right="-150"/>
    </w:pPr>
    <w:rPr>
      <w:rFonts w:ascii="Arial" w:hAnsi="Arial" w:cs="Arial"/>
      <w:snapToGrid/>
      <w:szCs w:val="24"/>
      <w:lang w:val="es-ES"/>
    </w:rPr>
  </w:style>
  <w:style w:type="paragraph" w:customStyle="1" w:styleId="paginadorblog">
    <w:name w:val="paginadorblog"/>
    <w:basedOn w:val="Normal"/>
    <w:rsid w:val="00D753FD"/>
    <w:pPr>
      <w:widowControl/>
      <w:shd w:val="clear" w:color="auto" w:fill="DDEDF8"/>
      <w:ind w:right="-150"/>
    </w:pPr>
    <w:rPr>
      <w:rFonts w:ascii="Arial" w:hAnsi="Arial" w:cs="Arial"/>
      <w:snapToGrid/>
      <w:szCs w:val="24"/>
      <w:lang w:val="es-ES"/>
    </w:rPr>
  </w:style>
  <w:style w:type="paragraph" w:customStyle="1" w:styleId="paginador-comentarios">
    <w:name w:val="paginador-comentarios"/>
    <w:basedOn w:val="Normal"/>
    <w:rsid w:val="00D753FD"/>
    <w:pPr>
      <w:widowControl/>
      <w:shd w:val="clear" w:color="auto" w:fill="EFEFEF"/>
      <w:spacing w:before="45" w:after="45"/>
    </w:pPr>
    <w:rPr>
      <w:rFonts w:ascii="Times New Roman" w:hAnsi="Times New Roman"/>
      <w:snapToGrid/>
      <w:szCs w:val="24"/>
      <w:lang w:val="es-ES"/>
    </w:rPr>
  </w:style>
  <w:style w:type="paragraph" w:customStyle="1" w:styleId="comentario-publicado">
    <w:name w:val="comentario-publicado"/>
    <w:basedOn w:val="Normal"/>
    <w:rsid w:val="00D753FD"/>
    <w:pPr>
      <w:widowControl/>
      <w:shd w:val="clear" w:color="auto" w:fill="FFFFCC"/>
      <w:spacing w:before="150" w:after="45"/>
    </w:pPr>
    <w:rPr>
      <w:rFonts w:ascii="Times New Roman" w:hAnsi="Times New Roman"/>
      <w:snapToGrid/>
      <w:szCs w:val="24"/>
      <w:lang w:val="es-ES"/>
    </w:rPr>
  </w:style>
  <w:style w:type="paragraph" w:customStyle="1" w:styleId="comentario-error">
    <w:name w:val="comentario-error"/>
    <w:basedOn w:val="Normal"/>
    <w:rsid w:val="00D753FD"/>
    <w:pPr>
      <w:widowControl/>
      <w:shd w:val="clear" w:color="auto" w:fill="FFCCCC"/>
      <w:spacing w:before="150" w:after="45"/>
    </w:pPr>
    <w:rPr>
      <w:rFonts w:ascii="Times New Roman" w:hAnsi="Times New Roman"/>
      <w:snapToGrid/>
      <w:szCs w:val="24"/>
      <w:lang w:val="es-ES"/>
    </w:rPr>
  </w:style>
  <w:style w:type="paragraph" w:customStyle="1" w:styleId="cajita">
    <w:name w:val="cajita"/>
    <w:basedOn w:val="Normal"/>
    <w:rsid w:val="00D753FD"/>
    <w:pPr>
      <w:widowControl/>
      <w:pBdr>
        <w:top w:val="single" w:sz="6" w:space="8" w:color="BBBBBB"/>
        <w:left w:val="single" w:sz="6" w:space="8" w:color="BBBBBB"/>
        <w:bottom w:val="single" w:sz="6" w:space="8" w:color="BBBBBB"/>
        <w:right w:val="single" w:sz="6" w:space="8" w:color="BBBBBB"/>
      </w:pBdr>
      <w:shd w:val="clear" w:color="auto" w:fill="FFFFFF"/>
      <w:spacing w:after="120"/>
    </w:pPr>
    <w:rPr>
      <w:rFonts w:ascii="Times New Roman" w:hAnsi="Times New Roman"/>
      <w:snapToGrid/>
      <w:szCs w:val="24"/>
      <w:lang w:val="es-ES"/>
    </w:rPr>
  </w:style>
  <w:style w:type="paragraph" w:customStyle="1" w:styleId="cajita2">
    <w:name w:val="cajita2"/>
    <w:basedOn w:val="Normal"/>
    <w:rsid w:val="00D753FD"/>
    <w:pPr>
      <w:widowControl/>
      <w:shd w:val="clear" w:color="auto" w:fill="FFFFFF"/>
      <w:spacing w:after="120"/>
    </w:pPr>
    <w:rPr>
      <w:rFonts w:ascii="Times New Roman" w:hAnsi="Times New Roman"/>
      <w:snapToGrid/>
      <w:szCs w:val="24"/>
      <w:lang w:val="es-ES"/>
    </w:rPr>
  </w:style>
  <w:style w:type="paragraph" w:customStyle="1" w:styleId="cb">
    <w:name w:val="cb"/>
    <w:basedOn w:val="Normal"/>
    <w:rsid w:val="00D753FD"/>
    <w:pPr>
      <w:widowControl/>
      <w:spacing w:after="120"/>
    </w:pPr>
    <w:rPr>
      <w:rFonts w:ascii="Times New Roman" w:hAnsi="Times New Roman"/>
      <w:snapToGrid/>
      <w:szCs w:val="24"/>
      <w:lang w:val="es-ES"/>
    </w:rPr>
  </w:style>
  <w:style w:type="paragraph" w:customStyle="1" w:styleId="bt">
    <w:name w:val="bt"/>
    <w:basedOn w:val="Normal"/>
    <w:rsid w:val="00D753FD"/>
    <w:pPr>
      <w:widowControl/>
      <w:ind w:left="150"/>
    </w:pPr>
    <w:rPr>
      <w:rFonts w:ascii="Times New Roman" w:hAnsi="Times New Roman"/>
      <w:snapToGrid/>
      <w:szCs w:val="24"/>
      <w:lang w:val="es-ES"/>
    </w:rPr>
  </w:style>
  <w:style w:type="paragraph" w:customStyle="1" w:styleId="bb">
    <w:name w:val="bb"/>
    <w:basedOn w:val="Normal"/>
    <w:rsid w:val="00D753FD"/>
    <w:pPr>
      <w:widowControl/>
      <w:ind w:left="150"/>
    </w:pPr>
    <w:rPr>
      <w:rFonts w:ascii="Times New Roman" w:hAnsi="Times New Roman"/>
      <w:snapToGrid/>
      <w:szCs w:val="24"/>
      <w:lang w:val="es-ES"/>
    </w:rPr>
  </w:style>
  <w:style w:type="paragraph" w:customStyle="1" w:styleId="i1">
    <w:name w:val="i1"/>
    <w:basedOn w:val="Normal"/>
    <w:rsid w:val="00D753FD"/>
    <w:pPr>
      <w:widowControl/>
      <w:spacing w:before="45" w:after="45"/>
    </w:pPr>
    <w:rPr>
      <w:rFonts w:ascii="Times New Roman" w:hAnsi="Times New Roman"/>
      <w:snapToGrid/>
      <w:szCs w:val="24"/>
      <w:lang w:val="es-ES"/>
    </w:rPr>
  </w:style>
  <w:style w:type="paragraph" w:customStyle="1" w:styleId="i2">
    <w:name w:val="i2"/>
    <w:basedOn w:val="Normal"/>
    <w:rsid w:val="00D753FD"/>
    <w:pPr>
      <w:widowControl/>
      <w:spacing w:before="45" w:after="45"/>
    </w:pPr>
    <w:rPr>
      <w:rFonts w:ascii="Times New Roman" w:hAnsi="Times New Roman"/>
      <w:snapToGrid/>
      <w:szCs w:val="24"/>
      <w:lang w:val="es-ES"/>
    </w:rPr>
  </w:style>
  <w:style w:type="paragraph" w:customStyle="1" w:styleId="i3">
    <w:name w:val="i3"/>
    <w:basedOn w:val="Normal"/>
    <w:rsid w:val="00D753FD"/>
    <w:pPr>
      <w:widowControl/>
      <w:shd w:val="clear" w:color="auto" w:fill="FFFFFF"/>
    </w:pPr>
    <w:rPr>
      <w:rFonts w:ascii="Times New Roman" w:hAnsi="Times New Roman"/>
      <w:snapToGrid/>
      <w:szCs w:val="24"/>
      <w:lang w:val="es-ES"/>
    </w:rPr>
  </w:style>
  <w:style w:type="paragraph" w:customStyle="1" w:styleId="recuadro">
    <w:name w:val="recuadro"/>
    <w:basedOn w:val="Normal"/>
    <w:rsid w:val="00D753FD"/>
    <w:pPr>
      <w:widowControl/>
      <w:pBdr>
        <w:top w:val="single" w:sz="12" w:space="3" w:color="0248B0"/>
        <w:left w:val="single" w:sz="12" w:space="4" w:color="0248B0"/>
        <w:bottom w:val="single" w:sz="12" w:space="3" w:color="0248B0"/>
        <w:right w:val="single" w:sz="12" w:space="4" w:color="0248B0"/>
      </w:pBdr>
      <w:spacing w:before="45" w:after="45"/>
    </w:pPr>
    <w:rPr>
      <w:rFonts w:ascii="Times New Roman" w:hAnsi="Times New Roman"/>
      <w:snapToGrid/>
      <w:szCs w:val="24"/>
      <w:lang w:val="es-ES"/>
    </w:rPr>
  </w:style>
  <w:style w:type="paragraph" w:customStyle="1" w:styleId="hilite1">
    <w:name w:val="hilite1"/>
    <w:basedOn w:val="Normal"/>
    <w:rsid w:val="00D753FD"/>
    <w:pPr>
      <w:widowControl/>
      <w:shd w:val="clear" w:color="auto" w:fill="D2FFC7"/>
      <w:spacing w:before="45" w:after="45"/>
    </w:pPr>
    <w:rPr>
      <w:rFonts w:ascii="Times New Roman" w:hAnsi="Times New Roman"/>
      <w:snapToGrid/>
      <w:szCs w:val="24"/>
      <w:lang w:val="es-ES"/>
    </w:rPr>
  </w:style>
  <w:style w:type="paragraph" w:customStyle="1" w:styleId="hilite2">
    <w:name w:val="hilite2"/>
    <w:basedOn w:val="Normal"/>
    <w:rsid w:val="00D753FD"/>
    <w:pPr>
      <w:widowControl/>
      <w:shd w:val="clear" w:color="auto" w:fill="C7CAFF"/>
      <w:spacing w:before="45" w:after="45"/>
    </w:pPr>
    <w:rPr>
      <w:rFonts w:ascii="Times New Roman" w:hAnsi="Times New Roman"/>
      <w:snapToGrid/>
      <w:szCs w:val="24"/>
      <w:lang w:val="es-ES"/>
    </w:rPr>
  </w:style>
  <w:style w:type="paragraph" w:customStyle="1" w:styleId="hilite3">
    <w:name w:val="hilite3"/>
    <w:basedOn w:val="Normal"/>
    <w:rsid w:val="00D753FD"/>
    <w:pPr>
      <w:widowControl/>
      <w:shd w:val="clear" w:color="auto" w:fill="F4C7FF"/>
      <w:spacing w:before="45" w:after="45"/>
    </w:pPr>
    <w:rPr>
      <w:rFonts w:ascii="Times New Roman" w:hAnsi="Times New Roman"/>
      <w:snapToGrid/>
      <w:szCs w:val="24"/>
      <w:lang w:val="es-ES"/>
    </w:rPr>
  </w:style>
  <w:style w:type="paragraph" w:customStyle="1" w:styleId="hilite4">
    <w:name w:val="hilite4"/>
    <w:basedOn w:val="Normal"/>
    <w:rsid w:val="00D753FD"/>
    <w:pPr>
      <w:widowControl/>
      <w:shd w:val="clear" w:color="auto" w:fill="C7F8FF"/>
      <w:spacing w:before="45" w:after="45"/>
    </w:pPr>
    <w:rPr>
      <w:rFonts w:ascii="Times New Roman" w:hAnsi="Times New Roman"/>
      <w:snapToGrid/>
      <w:szCs w:val="24"/>
      <w:lang w:val="es-ES"/>
    </w:rPr>
  </w:style>
  <w:style w:type="paragraph" w:customStyle="1" w:styleId="hilite5">
    <w:name w:val="hilite5"/>
    <w:basedOn w:val="Normal"/>
    <w:rsid w:val="00D753FD"/>
    <w:pPr>
      <w:widowControl/>
      <w:shd w:val="clear" w:color="auto" w:fill="FFC7C9"/>
      <w:spacing w:before="45" w:after="45"/>
    </w:pPr>
    <w:rPr>
      <w:rFonts w:ascii="Times New Roman" w:hAnsi="Times New Roman"/>
      <w:snapToGrid/>
      <w:szCs w:val="24"/>
      <w:lang w:val="es-ES"/>
    </w:rPr>
  </w:style>
  <w:style w:type="paragraph" w:customStyle="1" w:styleId="hilite6">
    <w:name w:val="hilite6"/>
    <w:basedOn w:val="Normal"/>
    <w:rsid w:val="00D753FD"/>
    <w:pPr>
      <w:widowControl/>
      <w:shd w:val="clear" w:color="auto" w:fill="FFEEC7"/>
      <w:spacing w:before="45" w:after="45"/>
    </w:pPr>
    <w:rPr>
      <w:rFonts w:ascii="Times New Roman" w:hAnsi="Times New Roman"/>
      <w:snapToGrid/>
      <w:szCs w:val="24"/>
      <w:lang w:val="es-ES"/>
    </w:rPr>
  </w:style>
  <w:style w:type="paragraph" w:customStyle="1" w:styleId="hilite7">
    <w:name w:val="hilite7"/>
    <w:basedOn w:val="Normal"/>
    <w:rsid w:val="00D753FD"/>
    <w:pPr>
      <w:widowControl/>
      <w:shd w:val="clear" w:color="auto" w:fill="D2FFC7"/>
      <w:spacing w:before="45" w:after="45"/>
    </w:pPr>
    <w:rPr>
      <w:rFonts w:ascii="Times New Roman" w:hAnsi="Times New Roman"/>
      <w:snapToGrid/>
      <w:szCs w:val="24"/>
      <w:lang w:val="es-ES"/>
    </w:rPr>
  </w:style>
  <w:style w:type="paragraph" w:customStyle="1" w:styleId="hilite8">
    <w:name w:val="hilite8"/>
    <w:basedOn w:val="Normal"/>
    <w:rsid w:val="00D753FD"/>
    <w:pPr>
      <w:widowControl/>
      <w:shd w:val="clear" w:color="auto" w:fill="FFC7D9"/>
      <w:spacing w:before="45" w:after="45"/>
    </w:pPr>
    <w:rPr>
      <w:rFonts w:ascii="Times New Roman" w:hAnsi="Times New Roman"/>
      <w:snapToGrid/>
      <w:szCs w:val="24"/>
      <w:lang w:val="es-ES"/>
    </w:rPr>
  </w:style>
  <w:style w:type="paragraph" w:customStyle="1" w:styleId="hilite9">
    <w:name w:val="hilite9"/>
    <w:basedOn w:val="Normal"/>
    <w:rsid w:val="00D753FD"/>
    <w:pPr>
      <w:widowControl/>
      <w:shd w:val="clear" w:color="auto" w:fill="FFDEC7"/>
      <w:spacing w:before="45" w:after="45"/>
    </w:pPr>
    <w:rPr>
      <w:rFonts w:ascii="Times New Roman" w:hAnsi="Times New Roman"/>
      <w:snapToGrid/>
      <w:szCs w:val="24"/>
      <w:lang w:val="es-ES"/>
    </w:rPr>
  </w:style>
  <w:style w:type="paragraph" w:customStyle="1" w:styleId="p-registro-der">
    <w:name w:val="p-registro-der"/>
    <w:basedOn w:val="Normal"/>
    <w:rsid w:val="00D753FD"/>
    <w:pPr>
      <w:widowControl/>
      <w:pBdr>
        <w:left w:val="single" w:sz="6" w:space="15" w:color="D6D6D6"/>
      </w:pBdr>
      <w:spacing w:before="45" w:after="45"/>
    </w:pPr>
    <w:rPr>
      <w:rFonts w:ascii="Times New Roman" w:hAnsi="Times New Roman"/>
      <w:snapToGrid/>
      <w:szCs w:val="24"/>
      <w:lang w:val="es-ES"/>
    </w:rPr>
  </w:style>
  <w:style w:type="paragraph" w:customStyle="1" w:styleId="ayuda">
    <w:name w:val="ayuda"/>
    <w:basedOn w:val="Normal"/>
    <w:rsid w:val="00D753FD"/>
    <w:pPr>
      <w:widowControl/>
      <w:shd w:val="clear" w:color="auto" w:fill="FFFFFF"/>
      <w:spacing w:before="45" w:after="45" w:line="270" w:lineRule="atLeast"/>
    </w:pPr>
    <w:rPr>
      <w:rFonts w:ascii="Georgia" w:hAnsi="Georgia"/>
      <w:snapToGrid/>
      <w:sz w:val="21"/>
      <w:szCs w:val="21"/>
      <w:lang w:val="es-ES"/>
    </w:rPr>
  </w:style>
  <w:style w:type="paragraph" w:customStyle="1" w:styleId="status">
    <w:name w:val="status"/>
    <w:basedOn w:val="Normal"/>
    <w:rsid w:val="00D753FD"/>
    <w:pPr>
      <w:widowControl/>
      <w:spacing w:before="45" w:after="45"/>
    </w:pPr>
    <w:rPr>
      <w:rFonts w:ascii="Times New Roman" w:hAnsi="Times New Roman"/>
      <w:snapToGrid/>
      <w:szCs w:val="24"/>
      <w:lang w:val="es-ES"/>
    </w:rPr>
  </w:style>
  <w:style w:type="paragraph" w:customStyle="1" w:styleId="contenido-404">
    <w:name w:val="contenido-404"/>
    <w:basedOn w:val="Normal"/>
    <w:rsid w:val="00D753FD"/>
    <w:pPr>
      <w:widowControl/>
      <w:spacing w:before="45" w:after="45"/>
    </w:pPr>
    <w:rPr>
      <w:rFonts w:ascii="Times New Roman" w:hAnsi="Times New Roman"/>
      <w:snapToGrid/>
      <w:szCs w:val="24"/>
      <w:lang w:val="es-ES"/>
    </w:rPr>
  </w:style>
  <w:style w:type="paragraph" w:customStyle="1" w:styleId="prefix3">
    <w:name w:val="prefix_3"/>
    <w:basedOn w:val="Normal"/>
    <w:rsid w:val="00D753FD"/>
    <w:pPr>
      <w:widowControl/>
      <w:spacing w:before="45" w:after="45"/>
    </w:pPr>
    <w:rPr>
      <w:rFonts w:ascii="Times New Roman" w:hAnsi="Times New Roman"/>
      <w:snapToGrid/>
      <w:szCs w:val="24"/>
      <w:lang w:val="es-ES"/>
    </w:rPr>
  </w:style>
  <w:style w:type="paragraph" w:customStyle="1" w:styleId="prefix4">
    <w:name w:val="prefix_4"/>
    <w:basedOn w:val="Normal"/>
    <w:rsid w:val="00D753FD"/>
    <w:pPr>
      <w:widowControl/>
      <w:spacing w:before="45" w:after="45"/>
    </w:pPr>
    <w:rPr>
      <w:rFonts w:ascii="Times New Roman" w:hAnsi="Times New Roman"/>
      <w:snapToGrid/>
      <w:szCs w:val="24"/>
      <w:lang w:val="es-ES"/>
    </w:rPr>
  </w:style>
  <w:style w:type="paragraph" w:customStyle="1" w:styleId="prefix6">
    <w:name w:val="prefix_6"/>
    <w:basedOn w:val="Normal"/>
    <w:rsid w:val="00D753FD"/>
    <w:pPr>
      <w:widowControl/>
      <w:spacing w:before="45" w:after="45"/>
    </w:pPr>
    <w:rPr>
      <w:rFonts w:ascii="Times New Roman" w:hAnsi="Times New Roman"/>
      <w:snapToGrid/>
      <w:szCs w:val="24"/>
      <w:lang w:val="es-ES"/>
    </w:rPr>
  </w:style>
  <w:style w:type="paragraph" w:customStyle="1" w:styleId="prefix8">
    <w:name w:val="prefix_8"/>
    <w:basedOn w:val="Normal"/>
    <w:rsid w:val="00D753FD"/>
    <w:pPr>
      <w:widowControl/>
      <w:spacing w:before="45" w:after="45"/>
    </w:pPr>
    <w:rPr>
      <w:rFonts w:ascii="Times New Roman" w:hAnsi="Times New Roman"/>
      <w:snapToGrid/>
      <w:szCs w:val="24"/>
      <w:lang w:val="es-ES"/>
    </w:rPr>
  </w:style>
  <w:style w:type="paragraph" w:customStyle="1" w:styleId="prefix9">
    <w:name w:val="prefix_9"/>
    <w:basedOn w:val="Normal"/>
    <w:rsid w:val="00D753FD"/>
    <w:pPr>
      <w:widowControl/>
      <w:spacing w:before="45" w:after="45"/>
    </w:pPr>
    <w:rPr>
      <w:rFonts w:ascii="Times New Roman" w:hAnsi="Times New Roman"/>
      <w:snapToGrid/>
      <w:szCs w:val="24"/>
      <w:lang w:val="es-ES"/>
    </w:rPr>
  </w:style>
  <w:style w:type="paragraph" w:customStyle="1" w:styleId="prefix12">
    <w:name w:val="prefix_12"/>
    <w:basedOn w:val="Normal"/>
    <w:rsid w:val="00D753FD"/>
    <w:pPr>
      <w:widowControl/>
      <w:spacing w:before="45" w:after="45"/>
    </w:pPr>
    <w:rPr>
      <w:rFonts w:ascii="Times New Roman" w:hAnsi="Times New Roman"/>
      <w:snapToGrid/>
      <w:szCs w:val="24"/>
      <w:lang w:val="es-ES"/>
    </w:rPr>
  </w:style>
  <w:style w:type="paragraph" w:customStyle="1" w:styleId="prefix1">
    <w:name w:val="prefix_1"/>
    <w:basedOn w:val="Normal"/>
    <w:rsid w:val="00D753FD"/>
    <w:pPr>
      <w:widowControl/>
      <w:spacing w:before="45" w:after="45"/>
    </w:pPr>
    <w:rPr>
      <w:rFonts w:ascii="Times New Roman" w:hAnsi="Times New Roman"/>
      <w:snapToGrid/>
      <w:szCs w:val="24"/>
      <w:lang w:val="es-ES"/>
    </w:rPr>
  </w:style>
  <w:style w:type="paragraph" w:customStyle="1" w:styleId="prefix2">
    <w:name w:val="prefix_2"/>
    <w:basedOn w:val="Normal"/>
    <w:rsid w:val="00D753FD"/>
    <w:pPr>
      <w:widowControl/>
      <w:spacing w:before="45" w:after="45"/>
    </w:pPr>
    <w:rPr>
      <w:rFonts w:ascii="Times New Roman" w:hAnsi="Times New Roman"/>
      <w:snapToGrid/>
      <w:szCs w:val="24"/>
      <w:lang w:val="es-ES"/>
    </w:rPr>
  </w:style>
  <w:style w:type="paragraph" w:customStyle="1" w:styleId="prefix5">
    <w:name w:val="prefix_5"/>
    <w:basedOn w:val="Normal"/>
    <w:rsid w:val="00D753FD"/>
    <w:pPr>
      <w:widowControl/>
      <w:spacing w:before="45" w:after="45"/>
    </w:pPr>
    <w:rPr>
      <w:rFonts w:ascii="Times New Roman" w:hAnsi="Times New Roman"/>
      <w:snapToGrid/>
      <w:szCs w:val="24"/>
      <w:lang w:val="es-ES"/>
    </w:rPr>
  </w:style>
  <w:style w:type="paragraph" w:customStyle="1" w:styleId="prefix7">
    <w:name w:val="prefix_7"/>
    <w:basedOn w:val="Normal"/>
    <w:rsid w:val="00D753FD"/>
    <w:pPr>
      <w:widowControl/>
      <w:spacing w:before="45" w:after="45"/>
    </w:pPr>
    <w:rPr>
      <w:rFonts w:ascii="Times New Roman" w:hAnsi="Times New Roman"/>
      <w:snapToGrid/>
      <w:szCs w:val="24"/>
      <w:lang w:val="es-ES"/>
    </w:rPr>
  </w:style>
  <w:style w:type="paragraph" w:customStyle="1" w:styleId="prefix10">
    <w:name w:val="prefix_10"/>
    <w:basedOn w:val="Normal"/>
    <w:rsid w:val="00D753FD"/>
    <w:pPr>
      <w:widowControl/>
      <w:spacing w:before="45" w:after="45"/>
    </w:pPr>
    <w:rPr>
      <w:rFonts w:ascii="Times New Roman" w:hAnsi="Times New Roman"/>
      <w:snapToGrid/>
      <w:szCs w:val="24"/>
      <w:lang w:val="es-ES"/>
    </w:rPr>
  </w:style>
  <w:style w:type="paragraph" w:customStyle="1" w:styleId="prefix11">
    <w:name w:val="prefix_11"/>
    <w:basedOn w:val="Normal"/>
    <w:rsid w:val="00D753FD"/>
    <w:pPr>
      <w:widowControl/>
      <w:spacing w:before="45" w:after="45"/>
    </w:pPr>
    <w:rPr>
      <w:rFonts w:ascii="Times New Roman" w:hAnsi="Times New Roman"/>
      <w:snapToGrid/>
      <w:szCs w:val="24"/>
      <w:lang w:val="es-ES"/>
    </w:rPr>
  </w:style>
  <w:style w:type="paragraph" w:customStyle="1" w:styleId="prefix13">
    <w:name w:val="prefix_13"/>
    <w:basedOn w:val="Normal"/>
    <w:rsid w:val="00D753FD"/>
    <w:pPr>
      <w:widowControl/>
      <w:spacing w:before="45" w:after="45"/>
    </w:pPr>
    <w:rPr>
      <w:rFonts w:ascii="Times New Roman" w:hAnsi="Times New Roman"/>
      <w:snapToGrid/>
      <w:szCs w:val="24"/>
      <w:lang w:val="es-ES"/>
    </w:rPr>
  </w:style>
  <w:style w:type="paragraph" w:customStyle="1" w:styleId="prefix14">
    <w:name w:val="prefix_14"/>
    <w:basedOn w:val="Normal"/>
    <w:rsid w:val="00D753FD"/>
    <w:pPr>
      <w:widowControl/>
      <w:spacing w:before="45" w:after="45"/>
    </w:pPr>
    <w:rPr>
      <w:rFonts w:ascii="Times New Roman" w:hAnsi="Times New Roman"/>
      <w:snapToGrid/>
      <w:szCs w:val="24"/>
      <w:lang w:val="es-ES"/>
    </w:rPr>
  </w:style>
  <w:style w:type="paragraph" w:customStyle="1" w:styleId="prefix15">
    <w:name w:val="prefix_15"/>
    <w:basedOn w:val="Normal"/>
    <w:rsid w:val="00D753FD"/>
    <w:pPr>
      <w:widowControl/>
      <w:spacing w:before="45" w:after="45"/>
    </w:pPr>
    <w:rPr>
      <w:rFonts w:ascii="Times New Roman" w:hAnsi="Times New Roman"/>
      <w:snapToGrid/>
      <w:szCs w:val="24"/>
      <w:lang w:val="es-ES"/>
    </w:rPr>
  </w:style>
  <w:style w:type="paragraph" w:customStyle="1" w:styleId="suffix3">
    <w:name w:val="suffix_3"/>
    <w:basedOn w:val="Normal"/>
    <w:rsid w:val="00D753FD"/>
    <w:pPr>
      <w:widowControl/>
      <w:spacing w:before="45" w:after="45"/>
    </w:pPr>
    <w:rPr>
      <w:rFonts w:ascii="Times New Roman" w:hAnsi="Times New Roman"/>
      <w:snapToGrid/>
      <w:szCs w:val="24"/>
      <w:lang w:val="es-ES"/>
    </w:rPr>
  </w:style>
  <w:style w:type="paragraph" w:customStyle="1" w:styleId="suffix4">
    <w:name w:val="suffix_4"/>
    <w:basedOn w:val="Normal"/>
    <w:rsid w:val="00D753FD"/>
    <w:pPr>
      <w:widowControl/>
      <w:spacing w:before="45" w:after="45"/>
    </w:pPr>
    <w:rPr>
      <w:rFonts w:ascii="Times New Roman" w:hAnsi="Times New Roman"/>
      <w:snapToGrid/>
      <w:szCs w:val="24"/>
      <w:lang w:val="es-ES"/>
    </w:rPr>
  </w:style>
  <w:style w:type="paragraph" w:customStyle="1" w:styleId="suffix6">
    <w:name w:val="suffix_6"/>
    <w:basedOn w:val="Normal"/>
    <w:rsid w:val="00D753FD"/>
    <w:pPr>
      <w:widowControl/>
      <w:spacing w:before="45" w:after="45"/>
    </w:pPr>
    <w:rPr>
      <w:rFonts w:ascii="Times New Roman" w:hAnsi="Times New Roman"/>
      <w:snapToGrid/>
      <w:szCs w:val="24"/>
      <w:lang w:val="es-ES"/>
    </w:rPr>
  </w:style>
  <w:style w:type="paragraph" w:customStyle="1" w:styleId="suffix8">
    <w:name w:val="suffix_8"/>
    <w:basedOn w:val="Normal"/>
    <w:rsid w:val="00D753FD"/>
    <w:pPr>
      <w:widowControl/>
      <w:spacing w:before="45" w:after="45"/>
    </w:pPr>
    <w:rPr>
      <w:rFonts w:ascii="Times New Roman" w:hAnsi="Times New Roman"/>
      <w:snapToGrid/>
      <w:szCs w:val="24"/>
      <w:lang w:val="es-ES"/>
    </w:rPr>
  </w:style>
  <w:style w:type="paragraph" w:customStyle="1" w:styleId="suffix9">
    <w:name w:val="suffix_9"/>
    <w:basedOn w:val="Normal"/>
    <w:rsid w:val="00D753FD"/>
    <w:pPr>
      <w:widowControl/>
      <w:spacing w:before="45" w:after="45"/>
    </w:pPr>
    <w:rPr>
      <w:rFonts w:ascii="Times New Roman" w:hAnsi="Times New Roman"/>
      <w:snapToGrid/>
      <w:szCs w:val="24"/>
      <w:lang w:val="es-ES"/>
    </w:rPr>
  </w:style>
  <w:style w:type="paragraph" w:customStyle="1" w:styleId="suffix12">
    <w:name w:val="suffix_12"/>
    <w:basedOn w:val="Normal"/>
    <w:rsid w:val="00D753FD"/>
    <w:pPr>
      <w:widowControl/>
      <w:spacing w:before="45" w:after="45"/>
    </w:pPr>
    <w:rPr>
      <w:rFonts w:ascii="Times New Roman" w:hAnsi="Times New Roman"/>
      <w:snapToGrid/>
      <w:szCs w:val="24"/>
      <w:lang w:val="es-ES"/>
    </w:rPr>
  </w:style>
  <w:style w:type="paragraph" w:customStyle="1" w:styleId="suffix1">
    <w:name w:val="suffix_1"/>
    <w:basedOn w:val="Normal"/>
    <w:rsid w:val="00D753FD"/>
    <w:pPr>
      <w:widowControl/>
      <w:spacing w:before="45" w:after="45"/>
    </w:pPr>
    <w:rPr>
      <w:rFonts w:ascii="Times New Roman" w:hAnsi="Times New Roman"/>
      <w:snapToGrid/>
      <w:szCs w:val="24"/>
      <w:lang w:val="es-ES"/>
    </w:rPr>
  </w:style>
  <w:style w:type="paragraph" w:customStyle="1" w:styleId="suffix2">
    <w:name w:val="suffix_2"/>
    <w:basedOn w:val="Normal"/>
    <w:rsid w:val="00D753FD"/>
    <w:pPr>
      <w:widowControl/>
      <w:spacing w:before="45" w:after="45"/>
    </w:pPr>
    <w:rPr>
      <w:rFonts w:ascii="Times New Roman" w:hAnsi="Times New Roman"/>
      <w:snapToGrid/>
      <w:szCs w:val="24"/>
      <w:lang w:val="es-ES"/>
    </w:rPr>
  </w:style>
  <w:style w:type="paragraph" w:customStyle="1" w:styleId="suffix5">
    <w:name w:val="suffix_5"/>
    <w:basedOn w:val="Normal"/>
    <w:rsid w:val="00D753FD"/>
    <w:pPr>
      <w:widowControl/>
      <w:spacing w:before="45" w:after="45"/>
    </w:pPr>
    <w:rPr>
      <w:rFonts w:ascii="Times New Roman" w:hAnsi="Times New Roman"/>
      <w:snapToGrid/>
      <w:szCs w:val="24"/>
      <w:lang w:val="es-ES"/>
    </w:rPr>
  </w:style>
  <w:style w:type="paragraph" w:customStyle="1" w:styleId="suffix7">
    <w:name w:val="suffix_7"/>
    <w:basedOn w:val="Normal"/>
    <w:rsid w:val="00D753FD"/>
    <w:pPr>
      <w:widowControl/>
      <w:spacing w:before="45" w:after="45"/>
    </w:pPr>
    <w:rPr>
      <w:rFonts w:ascii="Times New Roman" w:hAnsi="Times New Roman"/>
      <w:snapToGrid/>
      <w:szCs w:val="24"/>
      <w:lang w:val="es-ES"/>
    </w:rPr>
  </w:style>
  <w:style w:type="paragraph" w:customStyle="1" w:styleId="suffix10">
    <w:name w:val="suffix_10"/>
    <w:basedOn w:val="Normal"/>
    <w:rsid w:val="00D753FD"/>
    <w:pPr>
      <w:widowControl/>
      <w:spacing w:before="45" w:after="45"/>
    </w:pPr>
    <w:rPr>
      <w:rFonts w:ascii="Times New Roman" w:hAnsi="Times New Roman"/>
      <w:snapToGrid/>
      <w:szCs w:val="24"/>
      <w:lang w:val="es-ES"/>
    </w:rPr>
  </w:style>
  <w:style w:type="paragraph" w:customStyle="1" w:styleId="suffix11">
    <w:name w:val="suffix_11"/>
    <w:basedOn w:val="Normal"/>
    <w:rsid w:val="00D753FD"/>
    <w:pPr>
      <w:widowControl/>
      <w:spacing w:before="45" w:after="45"/>
    </w:pPr>
    <w:rPr>
      <w:rFonts w:ascii="Times New Roman" w:hAnsi="Times New Roman"/>
      <w:snapToGrid/>
      <w:szCs w:val="24"/>
      <w:lang w:val="es-ES"/>
    </w:rPr>
  </w:style>
  <w:style w:type="paragraph" w:customStyle="1" w:styleId="suffix13">
    <w:name w:val="suffix_13"/>
    <w:basedOn w:val="Normal"/>
    <w:rsid w:val="00D753FD"/>
    <w:pPr>
      <w:widowControl/>
      <w:spacing w:before="45" w:after="45"/>
    </w:pPr>
    <w:rPr>
      <w:rFonts w:ascii="Times New Roman" w:hAnsi="Times New Roman"/>
      <w:snapToGrid/>
      <w:szCs w:val="24"/>
      <w:lang w:val="es-ES"/>
    </w:rPr>
  </w:style>
  <w:style w:type="paragraph" w:customStyle="1" w:styleId="suffix14">
    <w:name w:val="suffix_14"/>
    <w:basedOn w:val="Normal"/>
    <w:rsid w:val="00D753FD"/>
    <w:pPr>
      <w:widowControl/>
      <w:spacing w:before="45" w:after="45"/>
    </w:pPr>
    <w:rPr>
      <w:rFonts w:ascii="Times New Roman" w:hAnsi="Times New Roman"/>
      <w:snapToGrid/>
      <w:szCs w:val="24"/>
      <w:lang w:val="es-ES"/>
    </w:rPr>
  </w:style>
  <w:style w:type="paragraph" w:customStyle="1" w:styleId="suffix15">
    <w:name w:val="suffix_15"/>
    <w:basedOn w:val="Normal"/>
    <w:rsid w:val="00D753FD"/>
    <w:pPr>
      <w:widowControl/>
      <w:spacing w:before="45" w:after="45"/>
    </w:pPr>
    <w:rPr>
      <w:rFonts w:ascii="Times New Roman" w:hAnsi="Times New Roman"/>
      <w:snapToGrid/>
      <w:szCs w:val="24"/>
      <w:lang w:val="es-ES"/>
    </w:rPr>
  </w:style>
  <w:style w:type="paragraph" w:customStyle="1" w:styleId="w-fijo1">
    <w:name w:val="w-fijo1"/>
    <w:basedOn w:val="Normal"/>
    <w:rsid w:val="00D753FD"/>
    <w:pPr>
      <w:widowControl/>
      <w:spacing w:before="45" w:after="45"/>
    </w:pPr>
    <w:rPr>
      <w:rFonts w:ascii="Times New Roman" w:hAnsi="Times New Roman"/>
      <w:snapToGrid/>
      <w:szCs w:val="24"/>
      <w:lang w:val="es-ES"/>
    </w:rPr>
  </w:style>
  <w:style w:type="paragraph" w:customStyle="1" w:styleId="w-fijo2">
    <w:name w:val="w-fijo2"/>
    <w:basedOn w:val="Normal"/>
    <w:rsid w:val="00D753FD"/>
    <w:pPr>
      <w:widowControl/>
      <w:spacing w:before="45" w:after="45"/>
    </w:pPr>
    <w:rPr>
      <w:rFonts w:ascii="Times New Roman" w:hAnsi="Times New Roman"/>
      <w:snapToGrid/>
      <w:szCs w:val="24"/>
      <w:lang w:val="es-ES"/>
    </w:rPr>
  </w:style>
  <w:style w:type="paragraph" w:customStyle="1" w:styleId="opcional-usa">
    <w:name w:val="opcional-usa"/>
    <w:basedOn w:val="Normal"/>
    <w:rsid w:val="00D753FD"/>
    <w:pPr>
      <w:widowControl/>
      <w:spacing w:before="45" w:after="45"/>
    </w:pPr>
    <w:rPr>
      <w:rFonts w:ascii="Times New Roman" w:hAnsi="Times New Roman"/>
      <w:snapToGrid/>
      <w:szCs w:val="24"/>
      <w:lang w:val="es-ES"/>
    </w:rPr>
  </w:style>
  <w:style w:type="paragraph" w:customStyle="1" w:styleId="button">
    <w:name w:val="button"/>
    <w:basedOn w:val="Normal"/>
    <w:rsid w:val="00D753FD"/>
    <w:pPr>
      <w:widowControl/>
      <w:spacing w:before="45" w:after="45"/>
    </w:pPr>
    <w:rPr>
      <w:rFonts w:ascii="Times New Roman" w:hAnsi="Times New Roman"/>
      <w:snapToGrid/>
      <w:szCs w:val="24"/>
      <w:lang w:val="es-ES"/>
    </w:rPr>
  </w:style>
  <w:style w:type="paragraph" w:customStyle="1" w:styleId="navegacion">
    <w:name w:val="navegacion"/>
    <w:basedOn w:val="Normal"/>
    <w:rsid w:val="00D753FD"/>
    <w:pPr>
      <w:widowControl/>
      <w:spacing w:before="45" w:after="45"/>
    </w:pPr>
    <w:rPr>
      <w:rFonts w:ascii="Times New Roman" w:hAnsi="Times New Roman"/>
      <w:snapToGrid/>
      <w:szCs w:val="24"/>
      <w:lang w:val="es-ES"/>
    </w:rPr>
  </w:style>
  <w:style w:type="paragraph" w:customStyle="1" w:styleId="contenido">
    <w:name w:val="contenido"/>
    <w:basedOn w:val="Normal"/>
    <w:rsid w:val="00D753FD"/>
    <w:pPr>
      <w:widowControl/>
      <w:spacing w:before="45" w:after="45"/>
    </w:pPr>
    <w:rPr>
      <w:rFonts w:ascii="Times New Roman" w:hAnsi="Times New Roman"/>
      <w:snapToGrid/>
      <w:szCs w:val="24"/>
      <w:lang w:val="es-ES"/>
    </w:rPr>
  </w:style>
  <w:style w:type="paragraph" w:customStyle="1" w:styleId="col1">
    <w:name w:val="col1"/>
    <w:basedOn w:val="Normal"/>
    <w:rsid w:val="00D753FD"/>
    <w:pPr>
      <w:widowControl/>
      <w:spacing w:before="45" w:after="45"/>
    </w:pPr>
    <w:rPr>
      <w:rFonts w:ascii="Times New Roman" w:hAnsi="Times New Roman"/>
      <w:snapToGrid/>
      <w:szCs w:val="24"/>
      <w:lang w:val="es-ES"/>
    </w:rPr>
  </w:style>
  <w:style w:type="paragraph" w:customStyle="1" w:styleId="col2">
    <w:name w:val="col2"/>
    <w:basedOn w:val="Normal"/>
    <w:rsid w:val="00D753FD"/>
    <w:pPr>
      <w:widowControl/>
      <w:spacing w:before="45" w:after="45"/>
    </w:pPr>
    <w:rPr>
      <w:rFonts w:ascii="Times New Roman" w:hAnsi="Times New Roman"/>
      <w:snapToGrid/>
      <w:szCs w:val="24"/>
      <w:lang w:val="es-ES"/>
    </w:rPr>
  </w:style>
  <w:style w:type="paragraph" w:customStyle="1" w:styleId="username">
    <w:name w:val="username"/>
    <w:basedOn w:val="Normal"/>
    <w:rsid w:val="00D753FD"/>
    <w:pPr>
      <w:widowControl/>
      <w:spacing w:before="45" w:after="45"/>
    </w:pPr>
    <w:rPr>
      <w:rFonts w:ascii="Times New Roman" w:hAnsi="Times New Roman"/>
      <w:snapToGrid/>
      <w:szCs w:val="24"/>
      <w:lang w:val="es-ES"/>
    </w:rPr>
  </w:style>
  <w:style w:type="paragraph" w:customStyle="1" w:styleId="info">
    <w:name w:val="info"/>
    <w:basedOn w:val="Normal"/>
    <w:rsid w:val="00D753FD"/>
    <w:pPr>
      <w:widowControl/>
      <w:spacing w:before="45" w:after="45"/>
    </w:pPr>
    <w:rPr>
      <w:rFonts w:ascii="Times New Roman" w:hAnsi="Times New Roman"/>
      <w:snapToGrid/>
      <w:szCs w:val="24"/>
      <w:lang w:val="es-ES"/>
    </w:rPr>
  </w:style>
  <w:style w:type="paragraph" w:customStyle="1" w:styleId="tl">
    <w:name w:val="tl"/>
    <w:basedOn w:val="Normal"/>
    <w:rsid w:val="00D753FD"/>
    <w:pPr>
      <w:widowControl/>
      <w:spacing w:before="45" w:after="45"/>
    </w:pPr>
    <w:rPr>
      <w:rFonts w:ascii="Times New Roman" w:hAnsi="Times New Roman"/>
      <w:snapToGrid/>
      <w:szCs w:val="24"/>
      <w:lang w:val="es-ES"/>
    </w:rPr>
  </w:style>
  <w:style w:type="paragraph" w:customStyle="1" w:styleId="tr">
    <w:name w:val="tr"/>
    <w:basedOn w:val="Normal"/>
    <w:rsid w:val="00D753FD"/>
    <w:pPr>
      <w:widowControl/>
      <w:spacing w:before="45" w:after="45"/>
    </w:pPr>
    <w:rPr>
      <w:rFonts w:ascii="Times New Roman" w:hAnsi="Times New Roman"/>
      <w:snapToGrid/>
      <w:szCs w:val="24"/>
      <w:lang w:val="es-ES"/>
    </w:rPr>
  </w:style>
  <w:style w:type="paragraph" w:customStyle="1" w:styleId="bloqueavatar">
    <w:name w:val="bloque_avatar"/>
    <w:basedOn w:val="Normal"/>
    <w:rsid w:val="00D753FD"/>
    <w:pPr>
      <w:widowControl/>
      <w:spacing w:before="45" w:after="45"/>
    </w:pPr>
    <w:rPr>
      <w:rFonts w:ascii="Times New Roman" w:hAnsi="Times New Roman"/>
      <w:snapToGrid/>
      <w:szCs w:val="24"/>
      <w:lang w:val="es-ES"/>
    </w:rPr>
  </w:style>
  <w:style w:type="paragraph" w:customStyle="1" w:styleId="bloqueutilidades">
    <w:name w:val="bloque_utilidades"/>
    <w:basedOn w:val="Normal"/>
    <w:rsid w:val="00D753FD"/>
    <w:pPr>
      <w:widowControl/>
      <w:spacing w:before="45" w:after="45"/>
    </w:pPr>
    <w:rPr>
      <w:rFonts w:ascii="Times New Roman" w:hAnsi="Times New Roman"/>
      <w:snapToGrid/>
      <w:szCs w:val="24"/>
      <w:lang w:val="es-ES"/>
    </w:rPr>
  </w:style>
  <w:style w:type="paragraph" w:customStyle="1" w:styleId="inner">
    <w:name w:val="inner"/>
    <w:basedOn w:val="Normal"/>
    <w:rsid w:val="00D753FD"/>
    <w:pPr>
      <w:widowControl/>
      <w:spacing w:before="45" w:after="45"/>
    </w:pPr>
    <w:rPr>
      <w:rFonts w:ascii="Times New Roman" w:hAnsi="Times New Roman"/>
      <w:snapToGrid/>
      <w:szCs w:val="24"/>
      <w:lang w:val="es-ES"/>
    </w:rPr>
  </w:style>
  <w:style w:type="paragraph" w:customStyle="1" w:styleId="showhide">
    <w:name w:val="show_hide"/>
    <w:basedOn w:val="Normal"/>
    <w:rsid w:val="00D753FD"/>
    <w:pPr>
      <w:widowControl/>
      <w:spacing w:before="45" w:after="45"/>
    </w:pPr>
    <w:rPr>
      <w:rFonts w:ascii="Times New Roman" w:hAnsi="Times New Roman"/>
      <w:snapToGrid/>
      <w:szCs w:val="24"/>
      <w:lang w:val="es-ES"/>
    </w:rPr>
  </w:style>
  <w:style w:type="paragraph" w:customStyle="1" w:styleId="cont-comentario">
    <w:name w:val="cont-comentario"/>
    <w:basedOn w:val="Normal"/>
    <w:rsid w:val="00D753FD"/>
    <w:pPr>
      <w:widowControl/>
      <w:spacing w:before="45" w:after="45"/>
    </w:pPr>
    <w:rPr>
      <w:rFonts w:ascii="Times New Roman" w:hAnsi="Times New Roman"/>
      <w:snapToGrid/>
      <w:szCs w:val="24"/>
      <w:lang w:val="es-ES"/>
    </w:rPr>
  </w:style>
  <w:style w:type="paragraph" w:customStyle="1" w:styleId="comandos-comentarios">
    <w:name w:val="comandos-comentarios"/>
    <w:basedOn w:val="Normal"/>
    <w:rsid w:val="00D753FD"/>
    <w:pPr>
      <w:widowControl/>
      <w:spacing w:before="45" w:after="45"/>
    </w:pPr>
    <w:rPr>
      <w:rFonts w:ascii="Times New Roman" w:hAnsi="Times New Roman"/>
      <w:snapToGrid/>
      <w:szCs w:val="24"/>
      <w:lang w:val="es-ES"/>
    </w:rPr>
  </w:style>
  <w:style w:type="character" w:customStyle="1" w:styleId="error1">
    <w:name w:val="error1"/>
    <w:basedOn w:val="Fuentedeprrafopredeter"/>
    <w:rsid w:val="00D753FD"/>
    <w:rPr>
      <w:b/>
      <w:bCs/>
      <w:color w:val="DF0000"/>
      <w:bdr w:val="none" w:sz="0" w:space="0" w:color="auto" w:frame="1"/>
      <w:shd w:val="clear" w:color="auto" w:fill="FEE1DF"/>
    </w:rPr>
  </w:style>
  <w:style w:type="paragraph" w:customStyle="1" w:styleId="grid31">
    <w:name w:val="grid_31"/>
    <w:basedOn w:val="Normal"/>
    <w:rsid w:val="00D753FD"/>
    <w:pPr>
      <w:widowControl/>
      <w:spacing w:before="45" w:after="45"/>
      <w:ind w:left="150" w:right="150"/>
    </w:pPr>
    <w:rPr>
      <w:rFonts w:ascii="Times New Roman" w:hAnsi="Times New Roman"/>
      <w:snapToGrid/>
      <w:szCs w:val="24"/>
      <w:lang w:val="es-ES"/>
    </w:rPr>
  </w:style>
  <w:style w:type="paragraph" w:customStyle="1" w:styleId="grid41">
    <w:name w:val="grid_41"/>
    <w:basedOn w:val="Normal"/>
    <w:rsid w:val="00D753FD"/>
    <w:pPr>
      <w:widowControl/>
      <w:spacing w:before="45" w:after="45"/>
      <w:ind w:left="150" w:right="150"/>
    </w:pPr>
    <w:rPr>
      <w:rFonts w:ascii="Times New Roman" w:hAnsi="Times New Roman"/>
      <w:snapToGrid/>
      <w:szCs w:val="24"/>
      <w:lang w:val="es-ES"/>
    </w:rPr>
  </w:style>
  <w:style w:type="paragraph" w:customStyle="1" w:styleId="grid61">
    <w:name w:val="grid_61"/>
    <w:basedOn w:val="Normal"/>
    <w:rsid w:val="00D753FD"/>
    <w:pPr>
      <w:widowControl/>
      <w:spacing w:before="45" w:after="45"/>
      <w:ind w:left="150" w:right="150"/>
    </w:pPr>
    <w:rPr>
      <w:rFonts w:ascii="Times New Roman" w:hAnsi="Times New Roman"/>
      <w:snapToGrid/>
      <w:szCs w:val="24"/>
      <w:lang w:val="es-ES"/>
    </w:rPr>
  </w:style>
  <w:style w:type="paragraph" w:customStyle="1" w:styleId="grid81">
    <w:name w:val="grid_81"/>
    <w:basedOn w:val="Normal"/>
    <w:rsid w:val="00D753FD"/>
    <w:pPr>
      <w:widowControl/>
      <w:spacing w:before="45" w:after="45"/>
      <w:ind w:left="150" w:right="150"/>
    </w:pPr>
    <w:rPr>
      <w:rFonts w:ascii="Times New Roman" w:hAnsi="Times New Roman"/>
      <w:snapToGrid/>
      <w:szCs w:val="24"/>
      <w:lang w:val="es-ES"/>
    </w:rPr>
  </w:style>
  <w:style w:type="paragraph" w:customStyle="1" w:styleId="grid91">
    <w:name w:val="grid_91"/>
    <w:basedOn w:val="Normal"/>
    <w:rsid w:val="00D753FD"/>
    <w:pPr>
      <w:widowControl/>
      <w:spacing w:before="45" w:after="45"/>
      <w:ind w:left="150" w:right="150"/>
    </w:pPr>
    <w:rPr>
      <w:rFonts w:ascii="Times New Roman" w:hAnsi="Times New Roman"/>
      <w:snapToGrid/>
      <w:szCs w:val="24"/>
      <w:lang w:val="es-ES"/>
    </w:rPr>
  </w:style>
  <w:style w:type="paragraph" w:customStyle="1" w:styleId="grid121">
    <w:name w:val="grid_121"/>
    <w:basedOn w:val="Normal"/>
    <w:rsid w:val="00D753FD"/>
    <w:pPr>
      <w:widowControl/>
      <w:spacing w:before="45" w:after="45"/>
      <w:ind w:left="150" w:right="150"/>
    </w:pPr>
    <w:rPr>
      <w:rFonts w:ascii="Times New Roman" w:hAnsi="Times New Roman"/>
      <w:snapToGrid/>
      <w:szCs w:val="24"/>
      <w:lang w:val="es-ES"/>
    </w:rPr>
  </w:style>
  <w:style w:type="paragraph" w:customStyle="1" w:styleId="grid122">
    <w:name w:val="grid_122"/>
    <w:basedOn w:val="Normal"/>
    <w:rsid w:val="00D753FD"/>
    <w:pPr>
      <w:widowControl/>
      <w:spacing w:before="45" w:after="45"/>
      <w:ind w:left="150" w:right="150"/>
    </w:pPr>
    <w:rPr>
      <w:rFonts w:ascii="Times New Roman" w:hAnsi="Times New Roman"/>
      <w:snapToGrid/>
      <w:szCs w:val="24"/>
      <w:lang w:val="es-ES"/>
    </w:rPr>
  </w:style>
  <w:style w:type="paragraph" w:customStyle="1" w:styleId="grid161">
    <w:name w:val="grid_161"/>
    <w:basedOn w:val="Normal"/>
    <w:rsid w:val="00D753FD"/>
    <w:pPr>
      <w:widowControl/>
      <w:spacing w:before="45" w:after="45"/>
      <w:ind w:left="150" w:right="150"/>
    </w:pPr>
    <w:rPr>
      <w:rFonts w:ascii="Times New Roman" w:hAnsi="Times New Roman"/>
      <w:snapToGrid/>
      <w:szCs w:val="24"/>
      <w:lang w:val="es-ES"/>
    </w:rPr>
  </w:style>
  <w:style w:type="paragraph" w:customStyle="1" w:styleId="grid17">
    <w:name w:val="grid_17"/>
    <w:basedOn w:val="Normal"/>
    <w:rsid w:val="00D753FD"/>
    <w:pPr>
      <w:widowControl/>
      <w:spacing w:before="45" w:after="45"/>
      <w:ind w:left="150" w:right="150"/>
    </w:pPr>
    <w:rPr>
      <w:rFonts w:ascii="Times New Roman" w:hAnsi="Times New Roman"/>
      <w:snapToGrid/>
      <w:szCs w:val="24"/>
      <w:lang w:val="es-ES"/>
    </w:rPr>
  </w:style>
  <w:style w:type="paragraph" w:customStyle="1" w:styleId="grid21">
    <w:name w:val="grid_21"/>
    <w:basedOn w:val="Normal"/>
    <w:rsid w:val="00D753FD"/>
    <w:pPr>
      <w:widowControl/>
      <w:spacing w:before="45" w:after="45"/>
      <w:ind w:left="150" w:right="150"/>
    </w:pPr>
    <w:rPr>
      <w:rFonts w:ascii="Times New Roman" w:hAnsi="Times New Roman"/>
      <w:snapToGrid/>
      <w:szCs w:val="24"/>
      <w:lang w:val="es-ES"/>
    </w:rPr>
  </w:style>
  <w:style w:type="paragraph" w:customStyle="1" w:styleId="grid42">
    <w:name w:val="grid_42"/>
    <w:basedOn w:val="Normal"/>
    <w:rsid w:val="00D753FD"/>
    <w:pPr>
      <w:widowControl/>
      <w:spacing w:before="45" w:after="45"/>
      <w:ind w:left="150" w:right="150"/>
    </w:pPr>
    <w:rPr>
      <w:rFonts w:ascii="Times New Roman" w:hAnsi="Times New Roman"/>
      <w:snapToGrid/>
      <w:szCs w:val="24"/>
      <w:lang w:val="es-ES"/>
    </w:rPr>
  </w:style>
  <w:style w:type="paragraph" w:customStyle="1" w:styleId="grid51">
    <w:name w:val="grid_51"/>
    <w:basedOn w:val="Normal"/>
    <w:rsid w:val="00D753FD"/>
    <w:pPr>
      <w:widowControl/>
      <w:spacing w:before="45" w:after="45"/>
      <w:ind w:left="150" w:right="150"/>
    </w:pPr>
    <w:rPr>
      <w:rFonts w:ascii="Times New Roman" w:hAnsi="Times New Roman"/>
      <w:snapToGrid/>
      <w:szCs w:val="24"/>
      <w:lang w:val="es-ES"/>
    </w:rPr>
  </w:style>
  <w:style w:type="paragraph" w:customStyle="1" w:styleId="grid71">
    <w:name w:val="grid_71"/>
    <w:basedOn w:val="Normal"/>
    <w:rsid w:val="00D753FD"/>
    <w:pPr>
      <w:widowControl/>
      <w:spacing w:before="45" w:after="45"/>
      <w:ind w:left="150" w:right="150"/>
    </w:pPr>
    <w:rPr>
      <w:rFonts w:ascii="Times New Roman" w:hAnsi="Times New Roman"/>
      <w:snapToGrid/>
      <w:szCs w:val="24"/>
      <w:lang w:val="es-ES"/>
    </w:rPr>
  </w:style>
  <w:style w:type="paragraph" w:customStyle="1" w:styleId="grid82">
    <w:name w:val="grid_82"/>
    <w:basedOn w:val="Normal"/>
    <w:rsid w:val="00D753FD"/>
    <w:pPr>
      <w:widowControl/>
      <w:spacing w:before="45" w:after="45"/>
      <w:ind w:left="150" w:right="150"/>
    </w:pPr>
    <w:rPr>
      <w:rFonts w:ascii="Times New Roman" w:hAnsi="Times New Roman"/>
      <w:snapToGrid/>
      <w:szCs w:val="24"/>
      <w:lang w:val="es-ES"/>
    </w:rPr>
  </w:style>
  <w:style w:type="paragraph" w:customStyle="1" w:styleId="grid101">
    <w:name w:val="grid_101"/>
    <w:basedOn w:val="Normal"/>
    <w:rsid w:val="00D753FD"/>
    <w:pPr>
      <w:widowControl/>
      <w:spacing w:before="45" w:after="45"/>
      <w:ind w:left="150" w:right="150"/>
    </w:pPr>
    <w:rPr>
      <w:rFonts w:ascii="Times New Roman" w:hAnsi="Times New Roman"/>
      <w:snapToGrid/>
      <w:szCs w:val="24"/>
      <w:lang w:val="es-ES"/>
    </w:rPr>
  </w:style>
  <w:style w:type="paragraph" w:customStyle="1" w:styleId="grid111">
    <w:name w:val="grid_111"/>
    <w:basedOn w:val="Normal"/>
    <w:rsid w:val="00D753FD"/>
    <w:pPr>
      <w:widowControl/>
      <w:spacing w:before="45" w:after="45"/>
      <w:ind w:left="150" w:right="150"/>
    </w:pPr>
    <w:rPr>
      <w:rFonts w:ascii="Times New Roman" w:hAnsi="Times New Roman"/>
      <w:snapToGrid/>
      <w:szCs w:val="24"/>
      <w:lang w:val="es-ES"/>
    </w:rPr>
  </w:style>
  <w:style w:type="paragraph" w:customStyle="1" w:styleId="grid18">
    <w:name w:val="grid_18"/>
    <w:basedOn w:val="Normal"/>
    <w:rsid w:val="00D753FD"/>
    <w:pPr>
      <w:widowControl/>
      <w:spacing w:before="45" w:after="45"/>
      <w:ind w:left="150" w:right="150"/>
    </w:pPr>
    <w:rPr>
      <w:rFonts w:ascii="Times New Roman" w:hAnsi="Times New Roman"/>
      <w:snapToGrid/>
      <w:szCs w:val="24"/>
      <w:lang w:val="es-ES"/>
    </w:rPr>
  </w:style>
  <w:style w:type="paragraph" w:customStyle="1" w:styleId="grid22">
    <w:name w:val="grid_22"/>
    <w:basedOn w:val="Normal"/>
    <w:rsid w:val="00D753FD"/>
    <w:pPr>
      <w:widowControl/>
      <w:spacing w:before="45" w:after="45"/>
      <w:ind w:left="150" w:right="150"/>
    </w:pPr>
    <w:rPr>
      <w:rFonts w:ascii="Times New Roman" w:hAnsi="Times New Roman"/>
      <w:snapToGrid/>
      <w:szCs w:val="24"/>
      <w:lang w:val="es-ES"/>
    </w:rPr>
  </w:style>
  <w:style w:type="paragraph" w:customStyle="1" w:styleId="grid32">
    <w:name w:val="grid_32"/>
    <w:basedOn w:val="Normal"/>
    <w:rsid w:val="00D753FD"/>
    <w:pPr>
      <w:widowControl/>
      <w:spacing w:before="45" w:after="45"/>
      <w:ind w:left="150" w:right="150"/>
    </w:pPr>
    <w:rPr>
      <w:rFonts w:ascii="Times New Roman" w:hAnsi="Times New Roman"/>
      <w:snapToGrid/>
      <w:szCs w:val="24"/>
      <w:lang w:val="es-ES"/>
    </w:rPr>
  </w:style>
  <w:style w:type="paragraph" w:customStyle="1" w:styleId="grid52">
    <w:name w:val="grid_52"/>
    <w:basedOn w:val="Normal"/>
    <w:rsid w:val="00D753FD"/>
    <w:pPr>
      <w:widowControl/>
      <w:spacing w:before="45" w:after="45"/>
      <w:ind w:left="150" w:right="150"/>
    </w:pPr>
    <w:rPr>
      <w:rFonts w:ascii="Times New Roman" w:hAnsi="Times New Roman"/>
      <w:snapToGrid/>
      <w:szCs w:val="24"/>
      <w:lang w:val="es-ES"/>
    </w:rPr>
  </w:style>
  <w:style w:type="paragraph" w:customStyle="1" w:styleId="grid62">
    <w:name w:val="grid_62"/>
    <w:basedOn w:val="Normal"/>
    <w:rsid w:val="00D753FD"/>
    <w:pPr>
      <w:widowControl/>
      <w:spacing w:before="45" w:after="45"/>
      <w:ind w:left="150" w:right="150"/>
    </w:pPr>
    <w:rPr>
      <w:rFonts w:ascii="Times New Roman" w:hAnsi="Times New Roman"/>
      <w:snapToGrid/>
      <w:szCs w:val="24"/>
      <w:lang w:val="es-ES"/>
    </w:rPr>
  </w:style>
  <w:style w:type="paragraph" w:customStyle="1" w:styleId="grid72">
    <w:name w:val="grid_72"/>
    <w:basedOn w:val="Normal"/>
    <w:rsid w:val="00D753FD"/>
    <w:pPr>
      <w:widowControl/>
      <w:spacing w:before="45" w:after="45"/>
      <w:ind w:left="150" w:right="150"/>
    </w:pPr>
    <w:rPr>
      <w:rFonts w:ascii="Times New Roman" w:hAnsi="Times New Roman"/>
      <w:snapToGrid/>
      <w:szCs w:val="24"/>
      <w:lang w:val="es-ES"/>
    </w:rPr>
  </w:style>
  <w:style w:type="paragraph" w:customStyle="1" w:styleId="grid92">
    <w:name w:val="grid_92"/>
    <w:basedOn w:val="Normal"/>
    <w:rsid w:val="00D753FD"/>
    <w:pPr>
      <w:widowControl/>
      <w:spacing w:before="45" w:after="45"/>
      <w:ind w:left="150" w:right="150"/>
    </w:pPr>
    <w:rPr>
      <w:rFonts w:ascii="Times New Roman" w:hAnsi="Times New Roman"/>
      <w:snapToGrid/>
      <w:szCs w:val="24"/>
      <w:lang w:val="es-ES"/>
    </w:rPr>
  </w:style>
  <w:style w:type="paragraph" w:customStyle="1" w:styleId="grid102">
    <w:name w:val="grid_102"/>
    <w:basedOn w:val="Normal"/>
    <w:rsid w:val="00D753FD"/>
    <w:pPr>
      <w:widowControl/>
      <w:spacing w:before="45" w:after="45"/>
      <w:ind w:left="150" w:right="150"/>
    </w:pPr>
    <w:rPr>
      <w:rFonts w:ascii="Times New Roman" w:hAnsi="Times New Roman"/>
      <w:snapToGrid/>
      <w:szCs w:val="24"/>
      <w:lang w:val="es-ES"/>
    </w:rPr>
  </w:style>
  <w:style w:type="paragraph" w:customStyle="1" w:styleId="grid112">
    <w:name w:val="grid_112"/>
    <w:basedOn w:val="Normal"/>
    <w:rsid w:val="00D753FD"/>
    <w:pPr>
      <w:widowControl/>
      <w:spacing w:before="45" w:after="45"/>
      <w:ind w:left="150" w:right="150"/>
    </w:pPr>
    <w:rPr>
      <w:rFonts w:ascii="Times New Roman" w:hAnsi="Times New Roman"/>
      <w:snapToGrid/>
      <w:szCs w:val="24"/>
      <w:lang w:val="es-ES"/>
    </w:rPr>
  </w:style>
  <w:style w:type="paragraph" w:customStyle="1" w:styleId="grid131">
    <w:name w:val="grid_131"/>
    <w:basedOn w:val="Normal"/>
    <w:rsid w:val="00D753FD"/>
    <w:pPr>
      <w:widowControl/>
      <w:spacing w:before="45" w:after="45"/>
      <w:ind w:left="150" w:right="150"/>
    </w:pPr>
    <w:rPr>
      <w:rFonts w:ascii="Times New Roman" w:hAnsi="Times New Roman"/>
      <w:snapToGrid/>
      <w:szCs w:val="24"/>
      <w:lang w:val="es-ES"/>
    </w:rPr>
  </w:style>
  <w:style w:type="paragraph" w:customStyle="1" w:styleId="grid141">
    <w:name w:val="grid_141"/>
    <w:basedOn w:val="Normal"/>
    <w:rsid w:val="00D753FD"/>
    <w:pPr>
      <w:widowControl/>
      <w:spacing w:before="45" w:after="45"/>
      <w:ind w:left="150" w:right="150"/>
    </w:pPr>
    <w:rPr>
      <w:rFonts w:ascii="Times New Roman" w:hAnsi="Times New Roman"/>
      <w:snapToGrid/>
      <w:szCs w:val="24"/>
      <w:lang w:val="es-ES"/>
    </w:rPr>
  </w:style>
  <w:style w:type="paragraph" w:customStyle="1" w:styleId="grid151">
    <w:name w:val="grid_151"/>
    <w:basedOn w:val="Normal"/>
    <w:rsid w:val="00D753FD"/>
    <w:pPr>
      <w:widowControl/>
      <w:spacing w:before="45" w:after="45"/>
      <w:ind w:left="150" w:right="150"/>
    </w:pPr>
    <w:rPr>
      <w:rFonts w:ascii="Times New Roman" w:hAnsi="Times New Roman"/>
      <w:snapToGrid/>
      <w:szCs w:val="24"/>
      <w:lang w:val="es-ES"/>
    </w:rPr>
  </w:style>
  <w:style w:type="paragraph" w:customStyle="1" w:styleId="prefix31">
    <w:name w:val="prefix_31"/>
    <w:basedOn w:val="Normal"/>
    <w:rsid w:val="00D753FD"/>
    <w:pPr>
      <w:widowControl/>
      <w:spacing w:before="45" w:after="45"/>
    </w:pPr>
    <w:rPr>
      <w:rFonts w:ascii="Times New Roman" w:hAnsi="Times New Roman"/>
      <w:snapToGrid/>
      <w:szCs w:val="24"/>
      <w:lang w:val="es-ES"/>
    </w:rPr>
  </w:style>
  <w:style w:type="paragraph" w:customStyle="1" w:styleId="prefix41">
    <w:name w:val="prefix_41"/>
    <w:basedOn w:val="Normal"/>
    <w:rsid w:val="00D753FD"/>
    <w:pPr>
      <w:widowControl/>
      <w:spacing w:before="45" w:after="45"/>
    </w:pPr>
    <w:rPr>
      <w:rFonts w:ascii="Times New Roman" w:hAnsi="Times New Roman"/>
      <w:snapToGrid/>
      <w:szCs w:val="24"/>
      <w:lang w:val="es-ES"/>
    </w:rPr>
  </w:style>
  <w:style w:type="paragraph" w:customStyle="1" w:styleId="prefix61">
    <w:name w:val="prefix_61"/>
    <w:basedOn w:val="Normal"/>
    <w:rsid w:val="00D753FD"/>
    <w:pPr>
      <w:widowControl/>
      <w:spacing w:before="45" w:after="45"/>
    </w:pPr>
    <w:rPr>
      <w:rFonts w:ascii="Times New Roman" w:hAnsi="Times New Roman"/>
      <w:snapToGrid/>
      <w:szCs w:val="24"/>
      <w:lang w:val="es-ES"/>
    </w:rPr>
  </w:style>
  <w:style w:type="paragraph" w:customStyle="1" w:styleId="prefix81">
    <w:name w:val="prefix_81"/>
    <w:basedOn w:val="Normal"/>
    <w:rsid w:val="00D753FD"/>
    <w:pPr>
      <w:widowControl/>
      <w:spacing w:before="45" w:after="45"/>
    </w:pPr>
    <w:rPr>
      <w:rFonts w:ascii="Times New Roman" w:hAnsi="Times New Roman"/>
      <w:snapToGrid/>
      <w:szCs w:val="24"/>
      <w:lang w:val="es-ES"/>
    </w:rPr>
  </w:style>
  <w:style w:type="paragraph" w:customStyle="1" w:styleId="prefix91">
    <w:name w:val="prefix_91"/>
    <w:basedOn w:val="Normal"/>
    <w:rsid w:val="00D753FD"/>
    <w:pPr>
      <w:widowControl/>
      <w:spacing w:before="45" w:after="45"/>
    </w:pPr>
    <w:rPr>
      <w:rFonts w:ascii="Times New Roman" w:hAnsi="Times New Roman"/>
      <w:snapToGrid/>
      <w:szCs w:val="24"/>
      <w:lang w:val="es-ES"/>
    </w:rPr>
  </w:style>
  <w:style w:type="paragraph" w:customStyle="1" w:styleId="prefix121">
    <w:name w:val="prefix_121"/>
    <w:basedOn w:val="Normal"/>
    <w:rsid w:val="00D753FD"/>
    <w:pPr>
      <w:widowControl/>
      <w:spacing w:before="45" w:after="45"/>
    </w:pPr>
    <w:rPr>
      <w:rFonts w:ascii="Times New Roman" w:hAnsi="Times New Roman"/>
      <w:snapToGrid/>
      <w:szCs w:val="24"/>
      <w:lang w:val="es-ES"/>
    </w:rPr>
  </w:style>
  <w:style w:type="paragraph" w:customStyle="1" w:styleId="prefix16">
    <w:name w:val="prefix_16"/>
    <w:basedOn w:val="Normal"/>
    <w:rsid w:val="00D753FD"/>
    <w:pPr>
      <w:widowControl/>
      <w:spacing w:before="45" w:after="45"/>
    </w:pPr>
    <w:rPr>
      <w:rFonts w:ascii="Times New Roman" w:hAnsi="Times New Roman"/>
      <w:snapToGrid/>
      <w:szCs w:val="24"/>
      <w:lang w:val="es-ES"/>
    </w:rPr>
  </w:style>
  <w:style w:type="paragraph" w:customStyle="1" w:styleId="prefix21">
    <w:name w:val="prefix_21"/>
    <w:basedOn w:val="Normal"/>
    <w:rsid w:val="00D753FD"/>
    <w:pPr>
      <w:widowControl/>
      <w:spacing w:before="45" w:after="45"/>
    </w:pPr>
    <w:rPr>
      <w:rFonts w:ascii="Times New Roman" w:hAnsi="Times New Roman"/>
      <w:snapToGrid/>
      <w:szCs w:val="24"/>
      <w:lang w:val="es-ES"/>
    </w:rPr>
  </w:style>
  <w:style w:type="paragraph" w:customStyle="1" w:styleId="prefix42">
    <w:name w:val="prefix_42"/>
    <w:basedOn w:val="Normal"/>
    <w:rsid w:val="00D753FD"/>
    <w:pPr>
      <w:widowControl/>
      <w:spacing w:before="45" w:after="45"/>
    </w:pPr>
    <w:rPr>
      <w:rFonts w:ascii="Times New Roman" w:hAnsi="Times New Roman"/>
      <w:snapToGrid/>
      <w:szCs w:val="24"/>
      <w:lang w:val="es-ES"/>
    </w:rPr>
  </w:style>
  <w:style w:type="paragraph" w:customStyle="1" w:styleId="prefix51">
    <w:name w:val="prefix_51"/>
    <w:basedOn w:val="Normal"/>
    <w:rsid w:val="00D753FD"/>
    <w:pPr>
      <w:widowControl/>
      <w:spacing w:before="45" w:after="45"/>
    </w:pPr>
    <w:rPr>
      <w:rFonts w:ascii="Times New Roman" w:hAnsi="Times New Roman"/>
      <w:snapToGrid/>
      <w:szCs w:val="24"/>
      <w:lang w:val="es-ES"/>
    </w:rPr>
  </w:style>
  <w:style w:type="paragraph" w:customStyle="1" w:styleId="prefix71">
    <w:name w:val="prefix_71"/>
    <w:basedOn w:val="Normal"/>
    <w:rsid w:val="00D753FD"/>
    <w:pPr>
      <w:widowControl/>
      <w:spacing w:before="45" w:after="45"/>
    </w:pPr>
    <w:rPr>
      <w:rFonts w:ascii="Times New Roman" w:hAnsi="Times New Roman"/>
      <w:snapToGrid/>
      <w:szCs w:val="24"/>
      <w:lang w:val="es-ES"/>
    </w:rPr>
  </w:style>
  <w:style w:type="paragraph" w:customStyle="1" w:styleId="prefix82">
    <w:name w:val="prefix_82"/>
    <w:basedOn w:val="Normal"/>
    <w:rsid w:val="00D753FD"/>
    <w:pPr>
      <w:widowControl/>
      <w:spacing w:before="45" w:after="45"/>
    </w:pPr>
    <w:rPr>
      <w:rFonts w:ascii="Times New Roman" w:hAnsi="Times New Roman"/>
      <w:snapToGrid/>
      <w:szCs w:val="24"/>
      <w:lang w:val="es-ES"/>
    </w:rPr>
  </w:style>
  <w:style w:type="paragraph" w:customStyle="1" w:styleId="prefix101">
    <w:name w:val="prefix_101"/>
    <w:basedOn w:val="Normal"/>
    <w:rsid w:val="00D753FD"/>
    <w:pPr>
      <w:widowControl/>
      <w:spacing w:before="45" w:after="45"/>
    </w:pPr>
    <w:rPr>
      <w:rFonts w:ascii="Times New Roman" w:hAnsi="Times New Roman"/>
      <w:snapToGrid/>
      <w:szCs w:val="24"/>
      <w:lang w:val="es-ES"/>
    </w:rPr>
  </w:style>
  <w:style w:type="paragraph" w:customStyle="1" w:styleId="prefix111">
    <w:name w:val="prefix_111"/>
    <w:basedOn w:val="Normal"/>
    <w:rsid w:val="00D753FD"/>
    <w:pPr>
      <w:widowControl/>
      <w:spacing w:before="45" w:after="45"/>
    </w:pPr>
    <w:rPr>
      <w:rFonts w:ascii="Times New Roman" w:hAnsi="Times New Roman"/>
      <w:snapToGrid/>
      <w:szCs w:val="24"/>
      <w:lang w:val="es-ES"/>
    </w:rPr>
  </w:style>
  <w:style w:type="paragraph" w:customStyle="1" w:styleId="prefix17">
    <w:name w:val="prefix_17"/>
    <w:basedOn w:val="Normal"/>
    <w:rsid w:val="00D753FD"/>
    <w:pPr>
      <w:widowControl/>
      <w:spacing w:before="45" w:after="45"/>
    </w:pPr>
    <w:rPr>
      <w:rFonts w:ascii="Times New Roman" w:hAnsi="Times New Roman"/>
      <w:snapToGrid/>
      <w:szCs w:val="24"/>
      <w:lang w:val="es-ES"/>
    </w:rPr>
  </w:style>
  <w:style w:type="paragraph" w:customStyle="1" w:styleId="prefix22">
    <w:name w:val="prefix_22"/>
    <w:basedOn w:val="Normal"/>
    <w:rsid w:val="00D753FD"/>
    <w:pPr>
      <w:widowControl/>
      <w:spacing w:before="45" w:after="45"/>
    </w:pPr>
    <w:rPr>
      <w:rFonts w:ascii="Times New Roman" w:hAnsi="Times New Roman"/>
      <w:snapToGrid/>
      <w:szCs w:val="24"/>
      <w:lang w:val="es-ES"/>
    </w:rPr>
  </w:style>
  <w:style w:type="paragraph" w:customStyle="1" w:styleId="prefix32">
    <w:name w:val="prefix_32"/>
    <w:basedOn w:val="Normal"/>
    <w:rsid w:val="00D753FD"/>
    <w:pPr>
      <w:widowControl/>
      <w:spacing w:before="45" w:after="45"/>
    </w:pPr>
    <w:rPr>
      <w:rFonts w:ascii="Times New Roman" w:hAnsi="Times New Roman"/>
      <w:snapToGrid/>
      <w:szCs w:val="24"/>
      <w:lang w:val="es-ES"/>
    </w:rPr>
  </w:style>
  <w:style w:type="paragraph" w:customStyle="1" w:styleId="prefix52">
    <w:name w:val="prefix_52"/>
    <w:basedOn w:val="Normal"/>
    <w:rsid w:val="00D753FD"/>
    <w:pPr>
      <w:widowControl/>
      <w:spacing w:before="45" w:after="45"/>
    </w:pPr>
    <w:rPr>
      <w:rFonts w:ascii="Times New Roman" w:hAnsi="Times New Roman"/>
      <w:snapToGrid/>
      <w:szCs w:val="24"/>
      <w:lang w:val="es-ES"/>
    </w:rPr>
  </w:style>
  <w:style w:type="paragraph" w:customStyle="1" w:styleId="prefix62">
    <w:name w:val="prefix_62"/>
    <w:basedOn w:val="Normal"/>
    <w:rsid w:val="00D753FD"/>
    <w:pPr>
      <w:widowControl/>
      <w:spacing w:before="45" w:after="45"/>
    </w:pPr>
    <w:rPr>
      <w:rFonts w:ascii="Times New Roman" w:hAnsi="Times New Roman"/>
      <w:snapToGrid/>
      <w:szCs w:val="24"/>
      <w:lang w:val="es-ES"/>
    </w:rPr>
  </w:style>
  <w:style w:type="paragraph" w:customStyle="1" w:styleId="prefix72">
    <w:name w:val="prefix_72"/>
    <w:basedOn w:val="Normal"/>
    <w:rsid w:val="00D753FD"/>
    <w:pPr>
      <w:widowControl/>
      <w:spacing w:before="45" w:after="45"/>
    </w:pPr>
    <w:rPr>
      <w:rFonts w:ascii="Times New Roman" w:hAnsi="Times New Roman"/>
      <w:snapToGrid/>
      <w:szCs w:val="24"/>
      <w:lang w:val="es-ES"/>
    </w:rPr>
  </w:style>
  <w:style w:type="paragraph" w:customStyle="1" w:styleId="prefix92">
    <w:name w:val="prefix_92"/>
    <w:basedOn w:val="Normal"/>
    <w:rsid w:val="00D753FD"/>
    <w:pPr>
      <w:widowControl/>
      <w:spacing w:before="45" w:after="45"/>
    </w:pPr>
    <w:rPr>
      <w:rFonts w:ascii="Times New Roman" w:hAnsi="Times New Roman"/>
      <w:snapToGrid/>
      <w:szCs w:val="24"/>
      <w:lang w:val="es-ES"/>
    </w:rPr>
  </w:style>
  <w:style w:type="paragraph" w:customStyle="1" w:styleId="prefix102">
    <w:name w:val="prefix_102"/>
    <w:basedOn w:val="Normal"/>
    <w:rsid w:val="00D753FD"/>
    <w:pPr>
      <w:widowControl/>
      <w:spacing w:before="45" w:after="45"/>
    </w:pPr>
    <w:rPr>
      <w:rFonts w:ascii="Times New Roman" w:hAnsi="Times New Roman"/>
      <w:snapToGrid/>
      <w:szCs w:val="24"/>
      <w:lang w:val="es-ES"/>
    </w:rPr>
  </w:style>
  <w:style w:type="paragraph" w:customStyle="1" w:styleId="prefix112">
    <w:name w:val="prefix_112"/>
    <w:basedOn w:val="Normal"/>
    <w:rsid w:val="00D753FD"/>
    <w:pPr>
      <w:widowControl/>
      <w:spacing w:before="45" w:after="45"/>
    </w:pPr>
    <w:rPr>
      <w:rFonts w:ascii="Times New Roman" w:hAnsi="Times New Roman"/>
      <w:snapToGrid/>
      <w:szCs w:val="24"/>
      <w:lang w:val="es-ES"/>
    </w:rPr>
  </w:style>
  <w:style w:type="paragraph" w:customStyle="1" w:styleId="prefix131">
    <w:name w:val="prefix_131"/>
    <w:basedOn w:val="Normal"/>
    <w:rsid w:val="00D753FD"/>
    <w:pPr>
      <w:widowControl/>
      <w:spacing w:before="45" w:after="45"/>
    </w:pPr>
    <w:rPr>
      <w:rFonts w:ascii="Times New Roman" w:hAnsi="Times New Roman"/>
      <w:snapToGrid/>
      <w:szCs w:val="24"/>
      <w:lang w:val="es-ES"/>
    </w:rPr>
  </w:style>
  <w:style w:type="paragraph" w:customStyle="1" w:styleId="prefix141">
    <w:name w:val="prefix_141"/>
    <w:basedOn w:val="Normal"/>
    <w:rsid w:val="00D753FD"/>
    <w:pPr>
      <w:widowControl/>
      <w:spacing w:before="45" w:after="45"/>
    </w:pPr>
    <w:rPr>
      <w:rFonts w:ascii="Times New Roman" w:hAnsi="Times New Roman"/>
      <w:snapToGrid/>
      <w:szCs w:val="24"/>
      <w:lang w:val="es-ES"/>
    </w:rPr>
  </w:style>
  <w:style w:type="paragraph" w:customStyle="1" w:styleId="prefix151">
    <w:name w:val="prefix_151"/>
    <w:basedOn w:val="Normal"/>
    <w:rsid w:val="00D753FD"/>
    <w:pPr>
      <w:widowControl/>
      <w:spacing w:before="45" w:after="45"/>
    </w:pPr>
    <w:rPr>
      <w:rFonts w:ascii="Times New Roman" w:hAnsi="Times New Roman"/>
      <w:snapToGrid/>
      <w:szCs w:val="24"/>
      <w:lang w:val="es-ES"/>
    </w:rPr>
  </w:style>
  <w:style w:type="paragraph" w:customStyle="1" w:styleId="suffix31">
    <w:name w:val="suffix_31"/>
    <w:basedOn w:val="Normal"/>
    <w:rsid w:val="00D753FD"/>
    <w:pPr>
      <w:widowControl/>
      <w:spacing w:before="45" w:after="45"/>
    </w:pPr>
    <w:rPr>
      <w:rFonts w:ascii="Times New Roman" w:hAnsi="Times New Roman"/>
      <w:snapToGrid/>
      <w:szCs w:val="24"/>
      <w:lang w:val="es-ES"/>
    </w:rPr>
  </w:style>
  <w:style w:type="paragraph" w:customStyle="1" w:styleId="suffix41">
    <w:name w:val="suffix_41"/>
    <w:basedOn w:val="Normal"/>
    <w:rsid w:val="00D753FD"/>
    <w:pPr>
      <w:widowControl/>
      <w:spacing w:before="45" w:after="45"/>
    </w:pPr>
    <w:rPr>
      <w:rFonts w:ascii="Times New Roman" w:hAnsi="Times New Roman"/>
      <w:snapToGrid/>
      <w:szCs w:val="24"/>
      <w:lang w:val="es-ES"/>
    </w:rPr>
  </w:style>
  <w:style w:type="paragraph" w:customStyle="1" w:styleId="suffix61">
    <w:name w:val="suffix_61"/>
    <w:basedOn w:val="Normal"/>
    <w:rsid w:val="00D753FD"/>
    <w:pPr>
      <w:widowControl/>
      <w:spacing w:before="45" w:after="45"/>
    </w:pPr>
    <w:rPr>
      <w:rFonts w:ascii="Times New Roman" w:hAnsi="Times New Roman"/>
      <w:snapToGrid/>
      <w:szCs w:val="24"/>
      <w:lang w:val="es-ES"/>
    </w:rPr>
  </w:style>
  <w:style w:type="paragraph" w:customStyle="1" w:styleId="suffix81">
    <w:name w:val="suffix_81"/>
    <w:basedOn w:val="Normal"/>
    <w:rsid w:val="00D753FD"/>
    <w:pPr>
      <w:widowControl/>
      <w:spacing w:before="45" w:after="45"/>
    </w:pPr>
    <w:rPr>
      <w:rFonts w:ascii="Times New Roman" w:hAnsi="Times New Roman"/>
      <w:snapToGrid/>
      <w:szCs w:val="24"/>
      <w:lang w:val="es-ES"/>
    </w:rPr>
  </w:style>
  <w:style w:type="paragraph" w:customStyle="1" w:styleId="suffix91">
    <w:name w:val="suffix_91"/>
    <w:basedOn w:val="Normal"/>
    <w:rsid w:val="00D753FD"/>
    <w:pPr>
      <w:widowControl/>
      <w:spacing w:before="45" w:after="45"/>
    </w:pPr>
    <w:rPr>
      <w:rFonts w:ascii="Times New Roman" w:hAnsi="Times New Roman"/>
      <w:snapToGrid/>
      <w:szCs w:val="24"/>
      <w:lang w:val="es-ES"/>
    </w:rPr>
  </w:style>
  <w:style w:type="paragraph" w:customStyle="1" w:styleId="suffix121">
    <w:name w:val="suffix_121"/>
    <w:basedOn w:val="Normal"/>
    <w:rsid w:val="00D753FD"/>
    <w:pPr>
      <w:widowControl/>
      <w:spacing w:before="45" w:after="45"/>
    </w:pPr>
    <w:rPr>
      <w:rFonts w:ascii="Times New Roman" w:hAnsi="Times New Roman"/>
      <w:snapToGrid/>
      <w:szCs w:val="24"/>
      <w:lang w:val="es-ES"/>
    </w:rPr>
  </w:style>
  <w:style w:type="paragraph" w:customStyle="1" w:styleId="suffix16">
    <w:name w:val="suffix_16"/>
    <w:basedOn w:val="Normal"/>
    <w:rsid w:val="00D753FD"/>
    <w:pPr>
      <w:widowControl/>
      <w:spacing w:before="45" w:after="45"/>
    </w:pPr>
    <w:rPr>
      <w:rFonts w:ascii="Times New Roman" w:hAnsi="Times New Roman"/>
      <w:snapToGrid/>
      <w:szCs w:val="24"/>
      <w:lang w:val="es-ES"/>
    </w:rPr>
  </w:style>
  <w:style w:type="paragraph" w:customStyle="1" w:styleId="suffix21">
    <w:name w:val="suffix_21"/>
    <w:basedOn w:val="Normal"/>
    <w:rsid w:val="00D753FD"/>
    <w:pPr>
      <w:widowControl/>
      <w:spacing w:before="45" w:after="45"/>
    </w:pPr>
    <w:rPr>
      <w:rFonts w:ascii="Times New Roman" w:hAnsi="Times New Roman"/>
      <w:snapToGrid/>
      <w:szCs w:val="24"/>
      <w:lang w:val="es-ES"/>
    </w:rPr>
  </w:style>
  <w:style w:type="paragraph" w:customStyle="1" w:styleId="suffix42">
    <w:name w:val="suffix_42"/>
    <w:basedOn w:val="Normal"/>
    <w:rsid w:val="00D753FD"/>
    <w:pPr>
      <w:widowControl/>
      <w:spacing w:before="45" w:after="45"/>
    </w:pPr>
    <w:rPr>
      <w:rFonts w:ascii="Times New Roman" w:hAnsi="Times New Roman"/>
      <w:snapToGrid/>
      <w:szCs w:val="24"/>
      <w:lang w:val="es-ES"/>
    </w:rPr>
  </w:style>
  <w:style w:type="paragraph" w:customStyle="1" w:styleId="suffix51">
    <w:name w:val="suffix_51"/>
    <w:basedOn w:val="Normal"/>
    <w:rsid w:val="00D753FD"/>
    <w:pPr>
      <w:widowControl/>
      <w:spacing w:before="45" w:after="45"/>
    </w:pPr>
    <w:rPr>
      <w:rFonts w:ascii="Times New Roman" w:hAnsi="Times New Roman"/>
      <w:snapToGrid/>
      <w:szCs w:val="24"/>
      <w:lang w:val="es-ES"/>
    </w:rPr>
  </w:style>
  <w:style w:type="paragraph" w:customStyle="1" w:styleId="suffix71">
    <w:name w:val="suffix_71"/>
    <w:basedOn w:val="Normal"/>
    <w:rsid w:val="00D753FD"/>
    <w:pPr>
      <w:widowControl/>
      <w:spacing w:before="45" w:after="45"/>
    </w:pPr>
    <w:rPr>
      <w:rFonts w:ascii="Times New Roman" w:hAnsi="Times New Roman"/>
      <w:snapToGrid/>
      <w:szCs w:val="24"/>
      <w:lang w:val="es-ES"/>
    </w:rPr>
  </w:style>
  <w:style w:type="paragraph" w:customStyle="1" w:styleId="suffix82">
    <w:name w:val="suffix_82"/>
    <w:basedOn w:val="Normal"/>
    <w:rsid w:val="00D753FD"/>
    <w:pPr>
      <w:widowControl/>
      <w:spacing w:before="45" w:after="45"/>
    </w:pPr>
    <w:rPr>
      <w:rFonts w:ascii="Times New Roman" w:hAnsi="Times New Roman"/>
      <w:snapToGrid/>
      <w:szCs w:val="24"/>
      <w:lang w:val="es-ES"/>
    </w:rPr>
  </w:style>
  <w:style w:type="paragraph" w:customStyle="1" w:styleId="suffix101">
    <w:name w:val="suffix_101"/>
    <w:basedOn w:val="Normal"/>
    <w:rsid w:val="00D753FD"/>
    <w:pPr>
      <w:widowControl/>
      <w:spacing w:before="45" w:after="45"/>
    </w:pPr>
    <w:rPr>
      <w:rFonts w:ascii="Times New Roman" w:hAnsi="Times New Roman"/>
      <w:snapToGrid/>
      <w:szCs w:val="24"/>
      <w:lang w:val="es-ES"/>
    </w:rPr>
  </w:style>
  <w:style w:type="paragraph" w:customStyle="1" w:styleId="suffix111">
    <w:name w:val="suffix_111"/>
    <w:basedOn w:val="Normal"/>
    <w:rsid w:val="00D753FD"/>
    <w:pPr>
      <w:widowControl/>
      <w:spacing w:before="45" w:after="45"/>
    </w:pPr>
    <w:rPr>
      <w:rFonts w:ascii="Times New Roman" w:hAnsi="Times New Roman"/>
      <w:snapToGrid/>
      <w:szCs w:val="24"/>
      <w:lang w:val="es-ES"/>
    </w:rPr>
  </w:style>
  <w:style w:type="paragraph" w:customStyle="1" w:styleId="suffix17">
    <w:name w:val="suffix_17"/>
    <w:basedOn w:val="Normal"/>
    <w:rsid w:val="00D753FD"/>
    <w:pPr>
      <w:widowControl/>
      <w:spacing w:before="45" w:after="45"/>
    </w:pPr>
    <w:rPr>
      <w:rFonts w:ascii="Times New Roman" w:hAnsi="Times New Roman"/>
      <w:snapToGrid/>
      <w:szCs w:val="24"/>
      <w:lang w:val="es-ES"/>
    </w:rPr>
  </w:style>
  <w:style w:type="paragraph" w:customStyle="1" w:styleId="suffix22">
    <w:name w:val="suffix_22"/>
    <w:basedOn w:val="Normal"/>
    <w:rsid w:val="00D753FD"/>
    <w:pPr>
      <w:widowControl/>
      <w:spacing w:before="45" w:after="45"/>
    </w:pPr>
    <w:rPr>
      <w:rFonts w:ascii="Times New Roman" w:hAnsi="Times New Roman"/>
      <w:snapToGrid/>
      <w:szCs w:val="24"/>
      <w:lang w:val="es-ES"/>
    </w:rPr>
  </w:style>
  <w:style w:type="paragraph" w:customStyle="1" w:styleId="suffix32">
    <w:name w:val="suffix_32"/>
    <w:basedOn w:val="Normal"/>
    <w:rsid w:val="00D753FD"/>
    <w:pPr>
      <w:widowControl/>
      <w:spacing w:before="45" w:after="45"/>
    </w:pPr>
    <w:rPr>
      <w:rFonts w:ascii="Times New Roman" w:hAnsi="Times New Roman"/>
      <w:snapToGrid/>
      <w:szCs w:val="24"/>
      <w:lang w:val="es-ES"/>
    </w:rPr>
  </w:style>
  <w:style w:type="paragraph" w:customStyle="1" w:styleId="suffix52">
    <w:name w:val="suffix_52"/>
    <w:basedOn w:val="Normal"/>
    <w:rsid w:val="00D753FD"/>
    <w:pPr>
      <w:widowControl/>
      <w:spacing w:before="45" w:after="45"/>
    </w:pPr>
    <w:rPr>
      <w:rFonts w:ascii="Times New Roman" w:hAnsi="Times New Roman"/>
      <w:snapToGrid/>
      <w:szCs w:val="24"/>
      <w:lang w:val="es-ES"/>
    </w:rPr>
  </w:style>
  <w:style w:type="paragraph" w:customStyle="1" w:styleId="suffix62">
    <w:name w:val="suffix_62"/>
    <w:basedOn w:val="Normal"/>
    <w:rsid w:val="00D753FD"/>
    <w:pPr>
      <w:widowControl/>
      <w:spacing w:before="45" w:after="45"/>
    </w:pPr>
    <w:rPr>
      <w:rFonts w:ascii="Times New Roman" w:hAnsi="Times New Roman"/>
      <w:snapToGrid/>
      <w:szCs w:val="24"/>
      <w:lang w:val="es-ES"/>
    </w:rPr>
  </w:style>
  <w:style w:type="paragraph" w:customStyle="1" w:styleId="suffix72">
    <w:name w:val="suffix_72"/>
    <w:basedOn w:val="Normal"/>
    <w:rsid w:val="00D753FD"/>
    <w:pPr>
      <w:widowControl/>
      <w:spacing w:before="45" w:after="45"/>
    </w:pPr>
    <w:rPr>
      <w:rFonts w:ascii="Times New Roman" w:hAnsi="Times New Roman"/>
      <w:snapToGrid/>
      <w:szCs w:val="24"/>
      <w:lang w:val="es-ES"/>
    </w:rPr>
  </w:style>
  <w:style w:type="paragraph" w:customStyle="1" w:styleId="suffix92">
    <w:name w:val="suffix_92"/>
    <w:basedOn w:val="Normal"/>
    <w:rsid w:val="00D753FD"/>
    <w:pPr>
      <w:widowControl/>
      <w:spacing w:before="45" w:after="45"/>
    </w:pPr>
    <w:rPr>
      <w:rFonts w:ascii="Times New Roman" w:hAnsi="Times New Roman"/>
      <w:snapToGrid/>
      <w:szCs w:val="24"/>
      <w:lang w:val="es-ES"/>
    </w:rPr>
  </w:style>
  <w:style w:type="paragraph" w:customStyle="1" w:styleId="suffix102">
    <w:name w:val="suffix_102"/>
    <w:basedOn w:val="Normal"/>
    <w:rsid w:val="00D753FD"/>
    <w:pPr>
      <w:widowControl/>
      <w:spacing w:before="45" w:after="45"/>
    </w:pPr>
    <w:rPr>
      <w:rFonts w:ascii="Times New Roman" w:hAnsi="Times New Roman"/>
      <w:snapToGrid/>
      <w:szCs w:val="24"/>
      <w:lang w:val="es-ES"/>
    </w:rPr>
  </w:style>
  <w:style w:type="paragraph" w:customStyle="1" w:styleId="suffix112">
    <w:name w:val="suffix_112"/>
    <w:basedOn w:val="Normal"/>
    <w:rsid w:val="00D753FD"/>
    <w:pPr>
      <w:widowControl/>
      <w:spacing w:before="45" w:after="45"/>
    </w:pPr>
    <w:rPr>
      <w:rFonts w:ascii="Times New Roman" w:hAnsi="Times New Roman"/>
      <w:snapToGrid/>
      <w:szCs w:val="24"/>
      <w:lang w:val="es-ES"/>
    </w:rPr>
  </w:style>
  <w:style w:type="paragraph" w:customStyle="1" w:styleId="suffix131">
    <w:name w:val="suffix_131"/>
    <w:basedOn w:val="Normal"/>
    <w:rsid w:val="00D753FD"/>
    <w:pPr>
      <w:widowControl/>
      <w:spacing w:before="45" w:after="45"/>
    </w:pPr>
    <w:rPr>
      <w:rFonts w:ascii="Times New Roman" w:hAnsi="Times New Roman"/>
      <w:snapToGrid/>
      <w:szCs w:val="24"/>
      <w:lang w:val="es-ES"/>
    </w:rPr>
  </w:style>
  <w:style w:type="paragraph" w:customStyle="1" w:styleId="suffix141">
    <w:name w:val="suffix_141"/>
    <w:basedOn w:val="Normal"/>
    <w:rsid w:val="00D753FD"/>
    <w:pPr>
      <w:widowControl/>
      <w:spacing w:before="45" w:after="45"/>
    </w:pPr>
    <w:rPr>
      <w:rFonts w:ascii="Times New Roman" w:hAnsi="Times New Roman"/>
      <w:snapToGrid/>
      <w:szCs w:val="24"/>
      <w:lang w:val="es-ES"/>
    </w:rPr>
  </w:style>
  <w:style w:type="paragraph" w:customStyle="1" w:styleId="suffix151">
    <w:name w:val="suffix_151"/>
    <w:basedOn w:val="Normal"/>
    <w:rsid w:val="00D753FD"/>
    <w:pPr>
      <w:widowControl/>
      <w:spacing w:before="45" w:after="45"/>
    </w:pPr>
    <w:rPr>
      <w:rFonts w:ascii="Times New Roman" w:hAnsi="Times New Roman"/>
      <w:snapToGrid/>
      <w:szCs w:val="24"/>
      <w:lang w:val="es-ES"/>
    </w:rPr>
  </w:style>
  <w:style w:type="paragraph" w:customStyle="1" w:styleId="inner1">
    <w:name w:val="inner1"/>
    <w:basedOn w:val="Normal"/>
    <w:rsid w:val="00D753FD"/>
    <w:pPr>
      <w:widowControl/>
      <w:pBdr>
        <w:top w:val="single" w:sz="6" w:space="0" w:color="B4B4B4"/>
        <w:left w:val="single" w:sz="6" w:space="0" w:color="B4B4B4"/>
        <w:bottom w:val="single" w:sz="6" w:space="0" w:color="B4B4B4"/>
        <w:right w:val="single" w:sz="6" w:space="0" w:color="B4B4B4"/>
      </w:pBdr>
      <w:shd w:val="clear" w:color="auto" w:fill="FFFFFF"/>
      <w:spacing w:before="75" w:after="45"/>
      <w:ind w:left="75" w:right="75"/>
    </w:pPr>
    <w:rPr>
      <w:rFonts w:ascii="Times New Roman" w:hAnsi="Times New Roman"/>
      <w:snapToGrid/>
      <w:szCs w:val="24"/>
      <w:lang w:val="es-ES"/>
    </w:rPr>
  </w:style>
  <w:style w:type="paragraph" w:customStyle="1" w:styleId="showhide1">
    <w:name w:val="show_hide1"/>
    <w:basedOn w:val="Normal"/>
    <w:rsid w:val="00D753FD"/>
    <w:pPr>
      <w:widowControl/>
      <w:spacing w:before="30" w:after="75" w:line="210" w:lineRule="atLeast"/>
      <w:ind w:left="30" w:right="75"/>
    </w:pPr>
    <w:rPr>
      <w:rFonts w:ascii="Tahoma" w:hAnsi="Tahoma" w:cs="Tahoma"/>
      <w:snapToGrid/>
      <w:sz w:val="17"/>
      <w:szCs w:val="17"/>
      <w:lang w:val="es-ES"/>
    </w:rPr>
  </w:style>
  <w:style w:type="paragraph" w:customStyle="1" w:styleId="tl1">
    <w:name w:val="tl1"/>
    <w:basedOn w:val="Normal"/>
    <w:rsid w:val="00D753FD"/>
    <w:pPr>
      <w:widowControl/>
    </w:pPr>
    <w:rPr>
      <w:rFonts w:ascii="Times New Roman" w:hAnsi="Times New Roman"/>
      <w:snapToGrid/>
      <w:szCs w:val="24"/>
      <w:lang w:val="es-ES"/>
    </w:rPr>
  </w:style>
  <w:style w:type="paragraph" w:customStyle="1" w:styleId="tr1">
    <w:name w:val="tr1"/>
    <w:basedOn w:val="Normal"/>
    <w:rsid w:val="00D753FD"/>
    <w:pPr>
      <w:widowControl/>
    </w:pPr>
    <w:rPr>
      <w:rFonts w:ascii="Times New Roman" w:hAnsi="Times New Roman"/>
      <w:snapToGrid/>
      <w:szCs w:val="24"/>
      <w:lang w:val="es-ES"/>
    </w:rPr>
  </w:style>
  <w:style w:type="paragraph" w:customStyle="1" w:styleId="col11">
    <w:name w:val="col11"/>
    <w:basedOn w:val="Normal"/>
    <w:rsid w:val="00D753FD"/>
    <w:pPr>
      <w:widowControl/>
      <w:spacing w:before="45" w:after="45"/>
      <w:jc w:val="right"/>
    </w:pPr>
    <w:rPr>
      <w:rFonts w:ascii="Times New Roman" w:hAnsi="Times New Roman"/>
      <w:snapToGrid/>
      <w:szCs w:val="24"/>
      <w:lang w:val="es-ES"/>
    </w:rPr>
  </w:style>
  <w:style w:type="paragraph" w:customStyle="1" w:styleId="col21">
    <w:name w:val="col21"/>
    <w:basedOn w:val="Normal"/>
    <w:rsid w:val="00D753FD"/>
    <w:pPr>
      <w:widowControl/>
      <w:pBdr>
        <w:bottom w:val="single" w:sz="6" w:space="4" w:color="E3E3E3"/>
        <w:right w:val="single" w:sz="6" w:space="6" w:color="E3E3E3"/>
      </w:pBdr>
      <w:shd w:val="clear" w:color="auto" w:fill="F4F4F4"/>
      <w:spacing w:before="45" w:after="45"/>
      <w:ind w:left="1650"/>
    </w:pPr>
    <w:rPr>
      <w:rFonts w:ascii="Times New Roman" w:hAnsi="Times New Roman"/>
      <w:snapToGrid/>
      <w:szCs w:val="24"/>
      <w:lang w:val="es-ES"/>
    </w:rPr>
  </w:style>
  <w:style w:type="paragraph" w:customStyle="1" w:styleId="meta1">
    <w:name w:val="meta1"/>
    <w:basedOn w:val="Normal"/>
    <w:rsid w:val="00D753FD"/>
    <w:pPr>
      <w:widowControl/>
      <w:spacing w:before="30" w:after="45"/>
    </w:pPr>
    <w:rPr>
      <w:rFonts w:ascii="Times New Roman" w:hAnsi="Times New Roman"/>
      <w:snapToGrid/>
      <w:szCs w:val="24"/>
      <w:lang w:val="es-ES"/>
    </w:rPr>
  </w:style>
  <w:style w:type="paragraph" w:customStyle="1" w:styleId="username1">
    <w:name w:val="username1"/>
    <w:basedOn w:val="Normal"/>
    <w:rsid w:val="00D753FD"/>
    <w:pPr>
      <w:widowControl/>
      <w:spacing w:before="45" w:after="45"/>
    </w:pPr>
    <w:rPr>
      <w:rFonts w:ascii="Times New Roman" w:hAnsi="Times New Roman"/>
      <w:b/>
      <w:bCs/>
      <w:snapToGrid/>
      <w:color w:val="AA0000"/>
      <w:szCs w:val="24"/>
      <w:lang w:val="es-ES"/>
    </w:rPr>
  </w:style>
  <w:style w:type="paragraph" w:customStyle="1" w:styleId="info1">
    <w:name w:val="info1"/>
    <w:basedOn w:val="Normal"/>
    <w:rsid w:val="00D753FD"/>
    <w:pPr>
      <w:widowControl/>
    </w:pPr>
    <w:rPr>
      <w:rFonts w:ascii="Times New Roman" w:hAnsi="Times New Roman"/>
      <w:snapToGrid/>
      <w:szCs w:val="24"/>
      <w:lang w:val="es-ES"/>
    </w:rPr>
  </w:style>
  <w:style w:type="paragraph" w:customStyle="1" w:styleId="meta2">
    <w:name w:val="meta2"/>
    <w:basedOn w:val="Normal"/>
    <w:rsid w:val="00D753FD"/>
    <w:pPr>
      <w:widowControl/>
    </w:pPr>
    <w:rPr>
      <w:rFonts w:ascii="Times New Roman" w:hAnsi="Times New Roman"/>
      <w:snapToGrid/>
      <w:szCs w:val="24"/>
      <w:lang w:val="es-ES"/>
    </w:rPr>
  </w:style>
  <w:style w:type="paragraph" w:customStyle="1" w:styleId="cont-comentario1">
    <w:name w:val="cont-comentario1"/>
    <w:basedOn w:val="Normal"/>
    <w:rsid w:val="00D753FD"/>
    <w:pPr>
      <w:widowControl/>
      <w:spacing w:before="45" w:after="45"/>
      <w:ind w:left="750"/>
    </w:pPr>
    <w:rPr>
      <w:rFonts w:ascii="Times New Roman" w:hAnsi="Times New Roman"/>
      <w:snapToGrid/>
      <w:szCs w:val="24"/>
      <w:lang w:val="es-ES"/>
    </w:rPr>
  </w:style>
  <w:style w:type="paragraph" w:customStyle="1" w:styleId="comandos-comentarios1">
    <w:name w:val="comandos-comentarios1"/>
    <w:basedOn w:val="Normal"/>
    <w:rsid w:val="00D753FD"/>
    <w:pPr>
      <w:widowControl/>
    </w:pPr>
    <w:rPr>
      <w:rFonts w:ascii="Times New Roman" w:hAnsi="Times New Roman"/>
      <w:snapToGrid/>
      <w:szCs w:val="24"/>
      <w:lang w:val="es-ES"/>
    </w:rPr>
  </w:style>
  <w:style w:type="paragraph" w:customStyle="1" w:styleId="bt1">
    <w:name w:val="bt1"/>
    <w:basedOn w:val="Normal"/>
    <w:rsid w:val="00D753FD"/>
    <w:pPr>
      <w:widowControl/>
      <w:ind w:left="150"/>
    </w:pPr>
    <w:rPr>
      <w:rFonts w:ascii="Times New Roman" w:hAnsi="Times New Roman"/>
      <w:snapToGrid/>
      <w:szCs w:val="24"/>
      <w:lang w:val="es-ES"/>
    </w:rPr>
  </w:style>
  <w:style w:type="paragraph" w:customStyle="1" w:styleId="bb1">
    <w:name w:val="bb1"/>
    <w:basedOn w:val="Normal"/>
    <w:rsid w:val="00D753FD"/>
    <w:pPr>
      <w:widowControl/>
      <w:ind w:left="150"/>
    </w:pPr>
    <w:rPr>
      <w:rFonts w:ascii="Times New Roman" w:hAnsi="Times New Roman"/>
      <w:snapToGrid/>
      <w:szCs w:val="24"/>
      <w:lang w:val="es-ES"/>
    </w:rPr>
  </w:style>
  <w:style w:type="paragraph" w:customStyle="1" w:styleId="i11">
    <w:name w:val="i11"/>
    <w:basedOn w:val="Normal"/>
    <w:rsid w:val="00D753FD"/>
    <w:pPr>
      <w:widowControl/>
      <w:spacing w:before="45" w:after="45"/>
    </w:pPr>
    <w:rPr>
      <w:rFonts w:ascii="Times New Roman" w:hAnsi="Times New Roman"/>
      <w:snapToGrid/>
      <w:szCs w:val="24"/>
      <w:lang w:val="es-ES"/>
    </w:rPr>
  </w:style>
  <w:style w:type="paragraph" w:customStyle="1" w:styleId="i21">
    <w:name w:val="i21"/>
    <w:basedOn w:val="Normal"/>
    <w:rsid w:val="00D753FD"/>
    <w:pPr>
      <w:widowControl/>
      <w:spacing w:before="45" w:after="45"/>
    </w:pPr>
    <w:rPr>
      <w:rFonts w:ascii="Times New Roman" w:hAnsi="Times New Roman"/>
      <w:snapToGrid/>
      <w:szCs w:val="24"/>
      <w:lang w:val="es-ES"/>
    </w:rPr>
  </w:style>
  <w:style w:type="paragraph" w:customStyle="1" w:styleId="i31">
    <w:name w:val="i31"/>
    <w:basedOn w:val="Normal"/>
    <w:rsid w:val="00D753FD"/>
    <w:pPr>
      <w:widowControl/>
      <w:shd w:val="clear" w:color="auto" w:fill="0886C8"/>
    </w:pPr>
    <w:rPr>
      <w:rFonts w:ascii="Times New Roman" w:hAnsi="Times New Roman"/>
      <w:snapToGrid/>
      <w:szCs w:val="24"/>
      <w:lang w:val="es-ES"/>
    </w:rPr>
  </w:style>
  <w:style w:type="paragraph" w:customStyle="1" w:styleId="cajita1">
    <w:name w:val="cajita1"/>
    <w:basedOn w:val="Normal"/>
    <w:rsid w:val="00D753FD"/>
    <w:pPr>
      <w:widowControl/>
      <w:pBdr>
        <w:top w:val="single" w:sz="6" w:space="8" w:color="BBBBBB"/>
        <w:left w:val="single" w:sz="6" w:space="8" w:color="BBBBBB"/>
        <w:bottom w:val="single" w:sz="6" w:space="8" w:color="BBBBBB"/>
        <w:right w:val="single" w:sz="6" w:space="8" w:color="BBBBBB"/>
      </w:pBdr>
      <w:shd w:val="clear" w:color="auto" w:fill="FFFFFF"/>
      <w:spacing w:after="120"/>
    </w:pPr>
    <w:rPr>
      <w:rFonts w:ascii="Times New Roman" w:hAnsi="Times New Roman"/>
      <w:snapToGrid/>
      <w:szCs w:val="24"/>
      <w:lang w:val="es-ES"/>
    </w:rPr>
  </w:style>
  <w:style w:type="paragraph" w:customStyle="1" w:styleId="w-fijo11">
    <w:name w:val="w-fijo11"/>
    <w:basedOn w:val="Normal"/>
    <w:rsid w:val="00D753FD"/>
    <w:pPr>
      <w:widowControl/>
      <w:spacing w:before="45" w:after="45"/>
    </w:pPr>
    <w:rPr>
      <w:rFonts w:ascii="Times New Roman" w:hAnsi="Times New Roman"/>
      <w:snapToGrid/>
      <w:szCs w:val="24"/>
      <w:lang w:val="es-ES"/>
    </w:rPr>
  </w:style>
  <w:style w:type="paragraph" w:customStyle="1" w:styleId="w-fijo21">
    <w:name w:val="w-fijo21"/>
    <w:basedOn w:val="Normal"/>
    <w:rsid w:val="00D753FD"/>
    <w:pPr>
      <w:widowControl/>
      <w:spacing w:before="45" w:after="45"/>
    </w:pPr>
    <w:rPr>
      <w:rFonts w:ascii="Times New Roman" w:hAnsi="Times New Roman"/>
      <w:snapToGrid/>
      <w:szCs w:val="24"/>
      <w:lang w:val="es-ES"/>
    </w:rPr>
  </w:style>
  <w:style w:type="paragraph" w:customStyle="1" w:styleId="opcional-usa1">
    <w:name w:val="opcional-usa1"/>
    <w:basedOn w:val="Normal"/>
    <w:rsid w:val="00D753FD"/>
    <w:pPr>
      <w:widowControl/>
      <w:spacing w:before="45" w:after="45"/>
    </w:pPr>
    <w:rPr>
      <w:rFonts w:ascii="Times New Roman" w:hAnsi="Times New Roman"/>
      <w:snapToGrid/>
      <w:vanish/>
      <w:szCs w:val="24"/>
      <w:lang w:val="es-ES"/>
    </w:rPr>
  </w:style>
  <w:style w:type="paragraph" w:customStyle="1" w:styleId="button1">
    <w:name w:val="button1"/>
    <w:basedOn w:val="Normal"/>
    <w:rsid w:val="00D753FD"/>
    <w:pPr>
      <w:widowControl/>
      <w:spacing w:before="45" w:after="45"/>
    </w:pPr>
    <w:rPr>
      <w:rFonts w:ascii="Times New Roman" w:hAnsi="Times New Roman"/>
      <w:b/>
      <w:bCs/>
      <w:snapToGrid/>
      <w:sz w:val="21"/>
      <w:szCs w:val="21"/>
      <w:lang w:val="es-ES"/>
    </w:rPr>
  </w:style>
  <w:style w:type="character" w:customStyle="1" w:styleId="error2">
    <w:name w:val="error2"/>
    <w:basedOn w:val="Fuentedeprrafopredeter"/>
    <w:rsid w:val="00D753FD"/>
    <w:rPr>
      <w:rFonts w:ascii="Tahoma" w:hAnsi="Tahoma" w:cs="Tahoma" w:hint="default"/>
      <w:b/>
      <w:bCs/>
      <w:color w:val="DF0000"/>
      <w:sz w:val="17"/>
      <w:szCs w:val="17"/>
      <w:bdr w:val="none" w:sz="0" w:space="0" w:color="auto" w:frame="1"/>
      <w:shd w:val="clear" w:color="auto" w:fill="FEE1DF"/>
    </w:rPr>
  </w:style>
  <w:style w:type="paragraph" w:customStyle="1" w:styleId="w-fijo12">
    <w:name w:val="w-fijo12"/>
    <w:basedOn w:val="Normal"/>
    <w:rsid w:val="00D753FD"/>
    <w:pPr>
      <w:widowControl/>
      <w:spacing w:before="45" w:after="45"/>
    </w:pPr>
    <w:rPr>
      <w:rFonts w:ascii="Times New Roman" w:hAnsi="Times New Roman"/>
      <w:snapToGrid/>
      <w:szCs w:val="24"/>
      <w:lang w:val="es-ES"/>
    </w:rPr>
  </w:style>
  <w:style w:type="paragraph" w:customStyle="1" w:styleId="w-fijo22">
    <w:name w:val="w-fijo22"/>
    <w:basedOn w:val="Normal"/>
    <w:rsid w:val="00D753FD"/>
    <w:pPr>
      <w:widowControl/>
      <w:spacing w:before="45" w:after="45"/>
    </w:pPr>
    <w:rPr>
      <w:rFonts w:ascii="Times New Roman" w:hAnsi="Times New Roman"/>
      <w:snapToGrid/>
      <w:szCs w:val="24"/>
      <w:lang w:val="es-ES"/>
    </w:rPr>
  </w:style>
  <w:style w:type="paragraph" w:customStyle="1" w:styleId="w-fijo13">
    <w:name w:val="w-fijo13"/>
    <w:basedOn w:val="Normal"/>
    <w:rsid w:val="00D753FD"/>
    <w:pPr>
      <w:widowControl/>
      <w:spacing w:before="45" w:after="45"/>
    </w:pPr>
    <w:rPr>
      <w:rFonts w:ascii="Times New Roman" w:hAnsi="Times New Roman"/>
      <w:snapToGrid/>
      <w:szCs w:val="24"/>
      <w:lang w:val="es-ES"/>
    </w:rPr>
  </w:style>
  <w:style w:type="paragraph" w:customStyle="1" w:styleId="w-fijo23">
    <w:name w:val="w-fijo23"/>
    <w:basedOn w:val="Normal"/>
    <w:rsid w:val="00D753FD"/>
    <w:pPr>
      <w:widowControl/>
      <w:spacing w:before="45" w:after="45"/>
    </w:pPr>
    <w:rPr>
      <w:rFonts w:ascii="Times New Roman" w:hAnsi="Times New Roman"/>
      <w:snapToGrid/>
      <w:szCs w:val="24"/>
      <w:lang w:val="es-ES"/>
    </w:rPr>
  </w:style>
  <w:style w:type="paragraph" w:customStyle="1" w:styleId="navegacion1">
    <w:name w:val="navegacion1"/>
    <w:basedOn w:val="Normal"/>
    <w:rsid w:val="00D753FD"/>
    <w:pPr>
      <w:widowControl/>
      <w:spacing w:before="45" w:after="45"/>
      <w:ind w:left="150"/>
    </w:pPr>
    <w:rPr>
      <w:rFonts w:ascii="Times New Roman" w:hAnsi="Times New Roman"/>
      <w:snapToGrid/>
      <w:szCs w:val="24"/>
      <w:lang w:val="es-ES"/>
    </w:rPr>
  </w:style>
  <w:style w:type="paragraph" w:customStyle="1" w:styleId="contenido1">
    <w:name w:val="contenido1"/>
    <w:basedOn w:val="Normal"/>
    <w:rsid w:val="00D753FD"/>
    <w:pPr>
      <w:widowControl/>
      <w:shd w:val="clear" w:color="auto" w:fill="FFFFFF"/>
      <w:spacing w:before="45" w:after="45"/>
    </w:pPr>
    <w:rPr>
      <w:rFonts w:ascii="Times New Roman" w:hAnsi="Times New Roman"/>
      <w:snapToGrid/>
      <w:szCs w:val="24"/>
      <w:lang w:val="es-ES"/>
    </w:rPr>
  </w:style>
  <w:style w:type="paragraph" w:customStyle="1" w:styleId="cajita21">
    <w:name w:val="cajita21"/>
    <w:basedOn w:val="Normal"/>
    <w:rsid w:val="00D753FD"/>
    <w:pPr>
      <w:widowControl/>
      <w:spacing w:after="120"/>
    </w:pPr>
    <w:rPr>
      <w:rFonts w:ascii="Times New Roman" w:hAnsi="Times New Roman"/>
      <w:snapToGrid/>
      <w:szCs w:val="24"/>
      <w:lang w:val="es-ES"/>
    </w:rPr>
  </w:style>
  <w:style w:type="paragraph" w:customStyle="1" w:styleId="bloqueavatar1">
    <w:name w:val="bloque_avatar1"/>
    <w:basedOn w:val="Normal"/>
    <w:rsid w:val="00D753FD"/>
    <w:pPr>
      <w:widowControl/>
      <w:spacing w:before="45" w:after="45"/>
      <w:ind w:right="150"/>
      <w:jc w:val="center"/>
    </w:pPr>
    <w:rPr>
      <w:rFonts w:ascii="Times New Roman" w:hAnsi="Times New Roman"/>
      <w:snapToGrid/>
      <w:szCs w:val="24"/>
      <w:lang w:val="es-ES"/>
    </w:rPr>
  </w:style>
  <w:style w:type="paragraph" w:customStyle="1" w:styleId="bloqueutilidades1">
    <w:name w:val="bloque_utilidades1"/>
    <w:basedOn w:val="Normal"/>
    <w:rsid w:val="00D753FD"/>
    <w:pPr>
      <w:widowControl/>
      <w:spacing w:before="225"/>
    </w:pPr>
    <w:rPr>
      <w:rFonts w:ascii="Times New Roman" w:hAnsi="Times New Roman"/>
      <w:snapToGrid/>
      <w:szCs w:val="24"/>
      <w:lang w:val="es-ES"/>
    </w:rPr>
  </w:style>
  <w:style w:type="paragraph" w:customStyle="1" w:styleId="indentado1">
    <w:name w:val="indentado1"/>
    <w:basedOn w:val="Normal"/>
    <w:rsid w:val="00D753FD"/>
    <w:pPr>
      <w:widowControl/>
      <w:spacing w:before="45" w:after="45"/>
      <w:ind w:left="1650"/>
    </w:pPr>
    <w:rPr>
      <w:rFonts w:ascii="Times New Roman" w:hAnsi="Times New Roman"/>
      <w:snapToGrid/>
      <w:szCs w:val="24"/>
      <w:lang w:val="es-ES"/>
    </w:rPr>
  </w:style>
  <w:style w:type="paragraph" w:styleId="Sinespaciado">
    <w:name w:val="No Spacing"/>
    <w:link w:val="SinespaciadoCar"/>
    <w:uiPriority w:val="1"/>
    <w:qFormat/>
    <w:rsid w:val="00D753FD"/>
    <w:pPr>
      <w:ind w:left="0"/>
      <w:jc w:val="left"/>
    </w:pPr>
    <w:rPr>
      <w:rFonts w:ascii="Times New Roman" w:eastAsia="Times New Roman" w:hAnsi="Times New Roman" w:cs="Times New Roman"/>
      <w:sz w:val="24"/>
      <w:szCs w:val="24"/>
      <w:lang w:eastAsia="es-ES"/>
    </w:rPr>
  </w:style>
  <w:style w:type="paragraph" w:customStyle="1" w:styleId="CM1">
    <w:name w:val="CM1"/>
    <w:basedOn w:val="Normal"/>
    <w:next w:val="Normal"/>
    <w:uiPriority w:val="99"/>
    <w:rsid w:val="00D753FD"/>
    <w:pPr>
      <w:autoSpaceDE w:val="0"/>
      <w:autoSpaceDN w:val="0"/>
      <w:adjustRightInd w:val="0"/>
    </w:pPr>
    <w:rPr>
      <w:rFonts w:ascii="Arial" w:hAnsi="Arial" w:cs="Arial"/>
      <w:snapToGrid/>
      <w:szCs w:val="24"/>
      <w:lang w:val="es-ES"/>
    </w:rPr>
  </w:style>
  <w:style w:type="paragraph" w:styleId="Textonotaalfinal">
    <w:name w:val="endnote text"/>
    <w:basedOn w:val="Normal"/>
    <w:link w:val="TextonotaalfinalCar"/>
    <w:uiPriority w:val="99"/>
    <w:unhideWhenUsed/>
    <w:rsid w:val="00D753FD"/>
    <w:rPr>
      <w:sz w:val="20"/>
    </w:rPr>
  </w:style>
  <w:style w:type="character" w:customStyle="1" w:styleId="TextonotaalfinalCar">
    <w:name w:val="Texto nota al final Car"/>
    <w:basedOn w:val="Fuentedeprrafopredeter"/>
    <w:link w:val="Textonotaalfinal"/>
    <w:uiPriority w:val="99"/>
    <w:rsid w:val="00D753FD"/>
    <w:rPr>
      <w:rFonts w:ascii="Courier New" w:eastAsia="Times New Roman" w:hAnsi="Courier New" w:cs="Times New Roman"/>
      <w:snapToGrid w:val="0"/>
      <w:sz w:val="20"/>
      <w:szCs w:val="20"/>
      <w:lang w:val="es-PE" w:eastAsia="es-ES"/>
    </w:rPr>
  </w:style>
  <w:style w:type="character" w:styleId="Refdenotaalfinal">
    <w:name w:val="endnote reference"/>
    <w:basedOn w:val="Fuentedeprrafopredeter"/>
    <w:uiPriority w:val="99"/>
    <w:unhideWhenUsed/>
    <w:rsid w:val="00D753FD"/>
    <w:rPr>
      <w:vertAlign w:val="superscript"/>
    </w:rPr>
  </w:style>
  <w:style w:type="paragraph" w:customStyle="1" w:styleId="ecxmsonormal">
    <w:name w:val="ecxmsonormal"/>
    <w:basedOn w:val="Normal"/>
    <w:rsid w:val="007D16BF"/>
    <w:pPr>
      <w:widowControl/>
      <w:spacing w:before="100" w:beforeAutospacing="1" w:after="100" w:afterAutospacing="1"/>
    </w:pPr>
    <w:rPr>
      <w:rFonts w:ascii="Times New Roman" w:hAnsi="Times New Roman"/>
      <w:snapToGrid/>
      <w:szCs w:val="24"/>
      <w:lang w:eastAsia="es-PE"/>
    </w:rPr>
  </w:style>
  <w:style w:type="numbering" w:styleId="111111">
    <w:name w:val="Outline List 2"/>
    <w:basedOn w:val="Sinlista"/>
    <w:rsid w:val="007D16BF"/>
    <w:pPr>
      <w:numPr>
        <w:numId w:val="9"/>
      </w:numPr>
    </w:pPr>
  </w:style>
  <w:style w:type="character" w:customStyle="1" w:styleId="destacadoboldnaranja1">
    <w:name w:val="destacado_bold_naranja1"/>
    <w:basedOn w:val="Fuentedeprrafopredeter"/>
    <w:rsid w:val="007D16BF"/>
    <w:rPr>
      <w:rFonts w:ascii="Arial" w:hAnsi="Arial" w:cs="Arial" w:hint="default"/>
      <w:b/>
      <w:bCs/>
      <w:color w:val="FAA032"/>
      <w:sz w:val="17"/>
      <w:szCs w:val="17"/>
    </w:rPr>
  </w:style>
  <w:style w:type="paragraph" w:customStyle="1" w:styleId="titre">
    <w:name w:val="titre"/>
    <w:basedOn w:val="Normal"/>
    <w:rsid w:val="007D16BF"/>
    <w:pPr>
      <w:widowControl/>
      <w:spacing w:before="100" w:beforeAutospacing="1" w:after="100" w:afterAutospacing="1"/>
    </w:pPr>
    <w:rPr>
      <w:rFonts w:ascii="Arial Unicode MS" w:eastAsia="Arial Unicode MS" w:hAnsi="Arial Unicode MS" w:cs="Arial Unicode MS"/>
      <w:snapToGrid/>
      <w:szCs w:val="24"/>
      <w:lang w:val="es-ES"/>
    </w:rPr>
  </w:style>
  <w:style w:type="paragraph" w:customStyle="1" w:styleId="spc3">
    <w:name w:val="spc 3"/>
    <w:basedOn w:val="Normal"/>
    <w:rsid w:val="007D16BF"/>
    <w:pPr>
      <w:widowControl/>
      <w:tabs>
        <w:tab w:val="right" w:pos="7143"/>
      </w:tabs>
      <w:jc w:val="both"/>
    </w:pPr>
    <w:rPr>
      <w:rFonts w:ascii="Switzerland" w:hAnsi="Switzerland"/>
      <w:sz w:val="8"/>
      <w:lang w:val="es-ES"/>
    </w:rPr>
  </w:style>
  <w:style w:type="character" w:customStyle="1" w:styleId="souligne">
    <w:name w:val="souligne"/>
    <w:basedOn w:val="Fuentedeprrafopredeter"/>
    <w:rsid w:val="007D16BF"/>
  </w:style>
  <w:style w:type="paragraph" w:customStyle="1" w:styleId="Encabezadodetda">
    <w:name w:val="Encabezado de tda"/>
    <w:basedOn w:val="Normal"/>
    <w:rsid w:val="007D16BF"/>
    <w:pPr>
      <w:tabs>
        <w:tab w:val="right" w:pos="9360"/>
      </w:tabs>
      <w:suppressAutoHyphens/>
      <w:snapToGrid w:val="0"/>
    </w:pPr>
    <w:rPr>
      <w:snapToGrid/>
      <w:sz w:val="20"/>
      <w:lang w:val="en-US"/>
    </w:rPr>
  </w:style>
  <w:style w:type="paragraph" w:customStyle="1" w:styleId="t2">
    <w:name w:val="t2"/>
    <w:basedOn w:val="Normal"/>
    <w:rsid w:val="007D16BF"/>
    <w:pPr>
      <w:autoSpaceDE w:val="0"/>
      <w:autoSpaceDN w:val="0"/>
      <w:spacing w:line="240" w:lineRule="atLeast"/>
    </w:pPr>
    <w:rPr>
      <w:rFonts w:ascii="Times New Roman" w:hAnsi="Times New Roman"/>
      <w:snapToGrid/>
      <w:sz w:val="20"/>
      <w:szCs w:val="24"/>
      <w:lang w:val="es-ES"/>
    </w:rPr>
  </w:style>
  <w:style w:type="paragraph" w:customStyle="1" w:styleId="p5">
    <w:name w:val="p5"/>
    <w:basedOn w:val="Normal"/>
    <w:rsid w:val="007D16BF"/>
    <w:pPr>
      <w:tabs>
        <w:tab w:val="left" w:pos="2180"/>
      </w:tabs>
      <w:autoSpaceDE w:val="0"/>
      <w:autoSpaceDN w:val="0"/>
      <w:spacing w:line="240" w:lineRule="atLeast"/>
      <w:ind w:left="720" w:hanging="432"/>
      <w:jc w:val="both"/>
    </w:pPr>
    <w:rPr>
      <w:rFonts w:ascii="Times New Roman" w:hAnsi="Times New Roman"/>
      <w:snapToGrid/>
      <w:sz w:val="20"/>
      <w:szCs w:val="24"/>
      <w:lang w:val="es-ES"/>
    </w:rPr>
  </w:style>
  <w:style w:type="paragraph" w:customStyle="1" w:styleId="p6">
    <w:name w:val="p6"/>
    <w:basedOn w:val="Normal"/>
    <w:rsid w:val="007D16BF"/>
    <w:pPr>
      <w:tabs>
        <w:tab w:val="left" w:pos="1720"/>
      </w:tabs>
      <w:autoSpaceDE w:val="0"/>
      <w:autoSpaceDN w:val="0"/>
      <w:spacing w:line="240" w:lineRule="atLeast"/>
      <w:ind w:left="280"/>
      <w:jc w:val="both"/>
    </w:pPr>
    <w:rPr>
      <w:rFonts w:ascii="Times New Roman" w:hAnsi="Times New Roman"/>
      <w:snapToGrid/>
      <w:sz w:val="20"/>
      <w:szCs w:val="24"/>
      <w:lang w:val="es-ES"/>
    </w:rPr>
  </w:style>
  <w:style w:type="paragraph" w:customStyle="1" w:styleId="p7">
    <w:name w:val="p7"/>
    <w:basedOn w:val="Normal"/>
    <w:rsid w:val="007D16BF"/>
    <w:pPr>
      <w:tabs>
        <w:tab w:val="left" w:pos="1580"/>
      </w:tabs>
      <w:autoSpaceDE w:val="0"/>
      <w:autoSpaceDN w:val="0"/>
      <w:spacing w:line="200" w:lineRule="atLeast"/>
      <w:ind w:left="140"/>
      <w:jc w:val="both"/>
    </w:pPr>
    <w:rPr>
      <w:rFonts w:ascii="Times New Roman" w:hAnsi="Times New Roman"/>
      <w:snapToGrid/>
      <w:sz w:val="20"/>
      <w:szCs w:val="24"/>
      <w:lang w:val="es-ES"/>
    </w:rPr>
  </w:style>
  <w:style w:type="paragraph" w:customStyle="1" w:styleId="p18">
    <w:name w:val="p18"/>
    <w:basedOn w:val="Normal"/>
    <w:rsid w:val="007D16BF"/>
    <w:pPr>
      <w:tabs>
        <w:tab w:val="left" w:pos="2580"/>
      </w:tabs>
      <w:autoSpaceDE w:val="0"/>
      <w:autoSpaceDN w:val="0"/>
      <w:spacing w:line="240" w:lineRule="atLeast"/>
      <w:ind w:left="1140"/>
    </w:pPr>
    <w:rPr>
      <w:rFonts w:ascii="Times New Roman" w:hAnsi="Times New Roman"/>
      <w:snapToGrid/>
      <w:sz w:val="20"/>
      <w:szCs w:val="24"/>
      <w:lang w:val="es-ES"/>
    </w:rPr>
  </w:style>
  <w:style w:type="paragraph" w:customStyle="1" w:styleId="p21">
    <w:name w:val="p21"/>
    <w:basedOn w:val="Normal"/>
    <w:rsid w:val="007D16BF"/>
    <w:pPr>
      <w:tabs>
        <w:tab w:val="left" w:pos="2340"/>
      </w:tabs>
      <w:autoSpaceDE w:val="0"/>
      <w:autoSpaceDN w:val="0"/>
      <w:spacing w:line="200" w:lineRule="atLeast"/>
      <w:ind w:left="900"/>
    </w:pPr>
    <w:rPr>
      <w:rFonts w:ascii="Times New Roman" w:hAnsi="Times New Roman"/>
      <w:snapToGrid/>
      <w:sz w:val="20"/>
      <w:szCs w:val="24"/>
      <w:lang w:val="es-ES"/>
    </w:rPr>
  </w:style>
  <w:style w:type="paragraph" w:customStyle="1" w:styleId="p24">
    <w:name w:val="p24"/>
    <w:basedOn w:val="Normal"/>
    <w:rsid w:val="007D16BF"/>
    <w:pPr>
      <w:tabs>
        <w:tab w:val="left" w:pos="360"/>
      </w:tabs>
      <w:autoSpaceDE w:val="0"/>
      <w:autoSpaceDN w:val="0"/>
      <w:spacing w:line="240" w:lineRule="atLeast"/>
      <w:ind w:left="1080"/>
    </w:pPr>
    <w:rPr>
      <w:rFonts w:ascii="Times New Roman" w:hAnsi="Times New Roman"/>
      <w:snapToGrid/>
      <w:sz w:val="20"/>
      <w:szCs w:val="24"/>
      <w:lang w:val="es-ES"/>
    </w:rPr>
  </w:style>
  <w:style w:type="paragraph" w:customStyle="1" w:styleId="p46">
    <w:name w:val="p46"/>
    <w:basedOn w:val="Normal"/>
    <w:rsid w:val="007D16BF"/>
    <w:pPr>
      <w:tabs>
        <w:tab w:val="left" w:pos="1860"/>
      </w:tabs>
      <w:autoSpaceDE w:val="0"/>
      <w:autoSpaceDN w:val="0"/>
      <w:spacing w:line="240" w:lineRule="atLeast"/>
      <w:ind w:left="420"/>
    </w:pPr>
    <w:rPr>
      <w:rFonts w:ascii="Times New Roman" w:hAnsi="Times New Roman"/>
      <w:snapToGrid/>
      <w:sz w:val="20"/>
      <w:szCs w:val="24"/>
      <w:lang w:val="es-ES"/>
    </w:rPr>
  </w:style>
  <w:style w:type="paragraph" w:customStyle="1" w:styleId="p47">
    <w:name w:val="p47"/>
    <w:basedOn w:val="Normal"/>
    <w:rsid w:val="007D16BF"/>
    <w:pPr>
      <w:autoSpaceDE w:val="0"/>
      <w:autoSpaceDN w:val="0"/>
      <w:spacing w:line="240" w:lineRule="atLeast"/>
      <w:ind w:left="420"/>
    </w:pPr>
    <w:rPr>
      <w:rFonts w:ascii="Times New Roman" w:hAnsi="Times New Roman"/>
      <w:snapToGrid/>
      <w:sz w:val="20"/>
      <w:szCs w:val="24"/>
      <w:lang w:val="es-ES"/>
    </w:rPr>
  </w:style>
  <w:style w:type="paragraph" w:customStyle="1" w:styleId="p48">
    <w:name w:val="p48"/>
    <w:basedOn w:val="Normal"/>
    <w:rsid w:val="007D16BF"/>
    <w:pPr>
      <w:tabs>
        <w:tab w:val="left" w:pos="1880"/>
      </w:tabs>
      <w:autoSpaceDE w:val="0"/>
      <w:autoSpaceDN w:val="0"/>
      <w:spacing w:line="200" w:lineRule="atLeast"/>
      <w:ind w:left="440"/>
    </w:pPr>
    <w:rPr>
      <w:rFonts w:ascii="Times New Roman" w:hAnsi="Times New Roman"/>
      <w:snapToGrid/>
      <w:sz w:val="20"/>
      <w:szCs w:val="24"/>
      <w:lang w:val="es-ES"/>
    </w:rPr>
  </w:style>
  <w:style w:type="paragraph" w:customStyle="1" w:styleId="p63">
    <w:name w:val="p63"/>
    <w:basedOn w:val="Normal"/>
    <w:rsid w:val="007D16BF"/>
    <w:pPr>
      <w:tabs>
        <w:tab w:val="left" w:pos="380"/>
      </w:tabs>
      <w:autoSpaceDE w:val="0"/>
      <w:autoSpaceDN w:val="0"/>
      <w:spacing w:line="240" w:lineRule="atLeast"/>
      <w:ind w:left="1060"/>
      <w:jc w:val="both"/>
    </w:pPr>
    <w:rPr>
      <w:rFonts w:ascii="Times New Roman" w:hAnsi="Times New Roman"/>
      <w:snapToGrid/>
      <w:sz w:val="20"/>
      <w:szCs w:val="24"/>
      <w:lang w:val="es-ES"/>
    </w:rPr>
  </w:style>
  <w:style w:type="paragraph" w:customStyle="1" w:styleId="p64">
    <w:name w:val="p64"/>
    <w:basedOn w:val="Normal"/>
    <w:rsid w:val="007D16BF"/>
    <w:pPr>
      <w:tabs>
        <w:tab w:val="left" w:pos="160"/>
      </w:tabs>
      <w:autoSpaceDE w:val="0"/>
      <w:autoSpaceDN w:val="0"/>
      <w:spacing w:line="200" w:lineRule="atLeast"/>
      <w:ind w:left="1280"/>
      <w:jc w:val="both"/>
    </w:pPr>
    <w:rPr>
      <w:rFonts w:ascii="Times New Roman" w:hAnsi="Times New Roman"/>
      <w:snapToGrid/>
      <w:sz w:val="20"/>
      <w:szCs w:val="24"/>
      <w:lang w:val="es-ES"/>
    </w:rPr>
  </w:style>
  <w:style w:type="paragraph" w:customStyle="1" w:styleId="p69">
    <w:name w:val="p69"/>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70">
    <w:name w:val="p70"/>
    <w:basedOn w:val="Normal"/>
    <w:rsid w:val="007D16BF"/>
    <w:pPr>
      <w:tabs>
        <w:tab w:val="left" w:pos="420"/>
      </w:tabs>
      <w:autoSpaceDE w:val="0"/>
      <w:autoSpaceDN w:val="0"/>
      <w:spacing w:line="340" w:lineRule="atLeast"/>
      <w:ind w:left="1008" w:hanging="432"/>
      <w:jc w:val="both"/>
    </w:pPr>
    <w:rPr>
      <w:rFonts w:ascii="Times New Roman" w:hAnsi="Times New Roman"/>
      <w:snapToGrid/>
      <w:sz w:val="20"/>
      <w:szCs w:val="24"/>
      <w:lang w:val="es-ES"/>
    </w:rPr>
  </w:style>
  <w:style w:type="paragraph" w:customStyle="1" w:styleId="p71">
    <w:name w:val="p71"/>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72">
    <w:name w:val="p72"/>
    <w:basedOn w:val="Normal"/>
    <w:rsid w:val="007D16BF"/>
    <w:pPr>
      <w:tabs>
        <w:tab w:val="left" w:pos="1900"/>
      </w:tabs>
      <w:autoSpaceDE w:val="0"/>
      <w:autoSpaceDN w:val="0"/>
      <w:spacing w:line="240" w:lineRule="atLeast"/>
      <w:ind w:left="432" w:hanging="1872"/>
      <w:jc w:val="both"/>
    </w:pPr>
    <w:rPr>
      <w:rFonts w:ascii="Times New Roman" w:hAnsi="Times New Roman"/>
      <w:snapToGrid/>
      <w:sz w:val="20"/>
      <w:szCs w:val="24"/>
      <w:lang w:val="es-ES"/>
    </w:rPr>
  </w:style>
  <w:style w:type="paragraph" w:customStyle="1" w:styleId="p73">
    <w:name w:val="p73"/>
    <w:basedOn w:val="Normal"/>
    <w:rsid w:val="007D16BF"/>
    <w:pPr>
      <w:autoSpaceDE w:val="0"/>
      <w:autoSpaceDN w:val="0"/>
      <w:spacing w:line="240" w:lineRule="atLeast"/>
      <w:ind w:left="1440" w:firstLine="288"/>
      <w:jc w:val="both"/>
    </w:pPr>
    <w:rPr>
      <w:rFonts w:ascii="Times New Roman" w:hAnsi="Times New Roman"/>
      <w:snapToGrid/>
      <w:sz w:val="20"/>
      <w:szCs w:val="24"/>
      <w:lang w:val="es-ES"/>
    </w:rPr>
  </w:style>
  <w:style w:type="paragraph" w:customStyle="1" w:styleId="p74">
    <w:name w:val="p74"/>
    <w:basedOn w:val="Normal"/>
    <w:rsid w:val="007D16BF"/>
    <w:pPr>
      <w:tabs>
        <w:tab w:val="left" w:pos="540"/>
      </w:tabs>
      <w:autoSpaceDE w:val="0"/>
      <w:autoSpaceDN w:val="0"/>
      <w:spacing w:line="240" w:lineRule="atLeast"/>
      <w:ind w:left="900"/>
      <w:jc w:val="both"/>
    </w:pPr>
    <w:rPr>
      <w:rFonts w:ascii="Times New Roman" w:hAnsi="Times New Roman"/>
      <w:snapToGrid/>
      <w:sz w:val="20"/>
      <w:szCs w:val="24"/>
      <w:lang w:val="es-ES"/>
    </w:rPr>
  </w:style>
  <w:style w:type="paragraph" w:customStyle="1" w:styleId="p55">
    <w:name w:val="p55"/>
    <w:basedOn w:val="Normal"/>
    <w:rsid w:val="007D16BF"/>
    <w:pPr>
      <w:autoSpaceDE w:val="0"/>
      <w:autoSpaceDN w:val="0"/>
      <w:spacing w:line="200" w:lineRule="atLeast"/>
      <w:ind w:left="1296" w:hanging="144"/>
      <w:jc w:val="both"/>
    </w:pPr>
    <w:rPr>
      <w:rFonts w:ascii="Times New Roman" w:hAnsi="Times New Roman"/>
      <w:snapToGrid/>
      <w:sz w:val="20"/>
      <w:szCs w:val="24"/>
      <w:lang w:val="es-ES"/>
    </w:rPr>
  </w:style>
  <w:style w:type="paragraph" w:customStyle="1" w:styleId="p13">
    <w:name w:val="p13"/>
    <w:basedOn w:val="Normal"/>
    <w:rsid w:val="007D16BF"/>
    <w:pPr>
      <w:tabs>
        <w:tab w:val="left" w:pos="2140"/>
      </w:tabs>
      <w:autoSpaceDE w:val="0"/>
      <w:autoSpaceDN w:val="0"/>
      <w:spacing w:line="240" w:lineRule="atLeast"/>
      <w:ind w:left="700"/>
    </w:pPr>
    <w:rPr>
      <w:rFonts w:ascii="Times New Roman" w:hAnsi="Times New Roman"/>
      <w:snapToGrid/>
      <w:sz w:val="20"/>
      <w:szCs w:val="24"/>
      <w:lang w:val="es-ES"/>
    </w:rPr>
  </w:style>
  <w:style w:type="paragraph" w:customStyle="1" w:styleId="p27">
    <w:name w:val="p27"/>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2">
    <w:name w:val="p2"/>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29">
    <w:name w:val="p29"/>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30">
    <w:name w:val="p30"/>
    <w:basedOn w:val="Normal"/>
    <w:rsid w:val="007D16BF"/>
    <w:pPr>
      <w:tabs>
        <w:tab w:val="left" w:pos="7300"/>
        <w:tab w:val="left" w:pos="7800"/>
      </w:tabs>
      <w:autoSpaceDE w:val="0"/>
      <w:autoSpaceDN w:val="0"/>
      <w:spacing w:line="240" w:lineRule="atLeast"/>
      <w:ind w:left="6336" w:hanging="432"/>
    </w:pPr>
    <w:rPr>
      <w:rFonts w:ascii="Times New Roman" w:hAnsi="Times New Roman"/>
      <w:snapToGrid/>
      <w:sz w:val="20"/>
      <w:szCs w:val="24"/>
      <w:lang w:val="es-ES"/>
    </w:rPr>
  </w:style>
  <w:style w:type="paragraph" w:customStyle="1" w:styleId="p31">
    <w:name w:val="p31"/>
    <w:basedOn w:val="Normal"/>
    <w:rsid w:val="007D16BF"/>
    <w:pPr>
      <w:tabs>
        <w:tab w:val="left" w:pos="4780"/>
      </w:tabs>
      <w:autoSpaceDE w:val="0"/>
      <w:autoSpaceDN w:val="0"/>
      <w:spacing w:line="240" w:lineRule="atLeast"/>
      <w:ind w:left="3340"/>
    </w:pPr>
    <w:rPr>
      <w:rFonts w:ascii="Times New Roman" w:hAnsi="Times New Roman"/>
      <w:snapToGrid/>
      <w:sz w:val="20"/>
      <w:szCs w:val="24"/>
      <w:lang w:val="es-ES"/>
    </w:rPr>
  </w:style>
  <w:style w:type="paragraph" w:customStyle="1" w:styleId="p38">
    <w:name w:val="p38"/>
    <w:basedOn w:val="Normal"/>
    <w:rsid w:val="007D16BF"/>
    <w:pPr>
      <w:tabs>
        <w:tab w:val="left" w:pos="3240"/>
      </w:tabs>
      <w:autoSpaceDE w:val="0"/>
      <w:autoSpaceDN w:val="0"/>
      <w:spacing w:line="240" w:lineRule="atLeast"/>
      <w:ind w:left="1872" w:hanging="3312"/>
    </w:pPr>
    <w:rPr>
      <w:rFonts w:ascii="Times New Roman" w:hAnsi="Times New Roman"/>
      <w:snapToGrid/>
      <w:sz w:val="20"/>
      <w:szCs w:val="24"/>
      <w:lang w:val="es-ES"/>
    </w:rPr>
  </w:style>
  <w:style w:type="paragraph" w:customStyle="1" w:styleId="p32">
    <w:name w:val="p32"/>
    <w:basedOn w:val="Normal"/>
    <w:rsid w:val="007D16BF"/>
    <w:pPr>
      <w:tabs>
        <w:tab w:val="left" w:pos="1660"/>
      </w:tabs>
      <w:autoSpaceDE w:val="0"/>
      <w:autoSpaceDN w:val="0"/>
      <w:spacing w:line="240" w:lineRule="atLeast"/>
      <w:ind w:left="220"/>
    </w:pPr>
    <w:rPr>
      <w:rFonts w:ascii="Times New Roman" w:hAnsi="Times New Roman"/>
      <w:snapToGrid/>
      <w:sz w:val="20"/>
      <w:szCs w:val="24"/>
      <w:lang w:val="es-ES"/>
    </w:rPr>
  </w:style>
  <w:style w:type="paragraph" w:customStyle="1" w:styleId="p42">
    <w:name w:val="p42"/>
    <w:basedOn w:val="Normal"/>
    <w:rsid w:val="007D16BF"/>
    <w:pPr>
      <w:autoSpaceDE w:val="0"/>
      <w:autoSpaceDN w:val="0"/>
      <w:spacing w:line="240" w:lineRule="atLeast"/>
      <w:ind w:left="7720"/>
    </w:pPr>
    <w:rPr>
      <w:rFonts w:ascii="Times New Roman" w:hAnsi="Times New Roman"/>
      <w:snapToGrid/>
      <w:sz w:val="20"/>
      <w:szCs w:val="24"/>
      <w:lang w:val="es-ES"/>
    </w:rPr>
  </w:style>
  <w:style w:type="paragraph" w:customStyle="1" w:styleId="p43">
    <w:name w:val="p43"/>
    <w:basedOn w:val="Normal"/>
    <w:rsid w:val="007D16BF"/>
    <w:pPr>
      <w:tabs>
        <w:tab w:val="left" w:pos="1860"/>
        <w:tab w:val="left" w:pos="2340"/>
      </w:tabs>
      <w:autoSpaceDE w:val="0"/>
      <w:autoSpaceDN w:val="0"/>
      <w:spacing w:line="240" w:lineRule="atLeast"/>
      <w:ind w:left="864" w:hanging="432"/>
    </w:pPr>
    <w:rPr>
      <w:rFonts w:ascii="Times New Roman" w:hAnsi="Times New Roman"/>
      <w:snapToGrid/>
      <w:sz w:val="20"/>
      <w:szCs w:val="24"/>
      <w:lang w:val="es-ES"/>
    </w:rPr>
  </w:style>
  <w:style w:type="paragraph" w:customStyle="1" w:styleId="p54">
    <w:name w:val="p54"/>
    <w:basedOn w:val="Normal"/>
    <w:rsid w:val="007D16BF"/>
    <w:pPr>
      <w:tabs>
        <w:tab w:val="left" w:pos="440"/>
      </w:tabs>
      <w:autoSpaceDE w:val="0"/>
      <w:autoSpaceDN w:val="0"/>
      <w:spacing w:line="240" w:lineRule="atLeast"/>
      <w:ind w:left="1008" w:hanging="432"/>
      <w:jc w:val="both"/>
    </w:pPr>
    <w:rPr>
      <w:rFonts w:ascii="Times New Roman" w:hAnsi="Times New Roman"/>
      <w:snapToGrid/>
      <w:sz w:val="20"/>
      <w:szCs w:val="24"/>
      <w:lang w:val="es-ES"/>
    </w:rPr>
  </w:style>
  <w:style w:type="paragraph" w:customStyle="1" w:styleId="p51">
    <w:name w:val="p51"/>
    <w:basedOn w:val="Normal"/>
    <w:rsid w:val="007D16BF"/>
    <w:pPr>
      <w:autoSpaceDE w:val="0"/>
      <w:autoSpaceDN w:val="0"/>
      <w:spacing w:line="240" w:lineRule="atLeast"/>
      <w:ind w:left="720" w:hanging="288"/>
      <w:jc w:val="both"/>
    </w:pPr>
    <w:rPr>
      <w:rFonts w:ascii="Times New Roman" w:hAnsi="Times New Roman"/>
      <w:snapToGrid/>
      <w:sz w:val="20"/>
      <w:szCs w:val="24"/>
      <w:lang w:val="es-ES"/>
    </w:rPr>
  </w:style>
  <w:style w:type="paragraph" w:customStyle="1" w:styleId="p50">
    <w:name w:val="p50"/>
    <w:basedOn w:val="Normal"/>
    <w:rsid w:val="007D16BF"/>
    <w:pPr>
      <w:autoSpaceDE w:val="0"/>
      <w:autoSpaceDN w:val="0"/>
      <w:spacing w:line="240" w:lineRule="atLeast"/>
      <w:ind w:left="720" w:hanging="432"/>
      <w:jc w:val="both"/>
    </w:pPr>
    <w:rPr>
      <w:rFonts w:ascii="Times New Roman" w:hAnsi="Times New Roman"/>
      <w:snapToGrid/>
      <w:sz w:val="20"/>
      <w:szCs w:val="24"/>
      <w:lang w:val="es-ES"/>
    </w:rPr>
  </w:style>
  <w:style w:type="paragraph" w:customStyle="1" w:styleId="p52">
    <w:name w:val="p52"/>
    <w:basedOn w:val="Normal"/>
    <w:rsid w:val="007D16BF"/>
    <w:pPr>
      <w:tabs>
        <w:tab w:val="left" w:pos="1860"/>
      </w:tabs>
      <w:autoSpaceDE w:val="0"/>
      <w:autoSpaceDN w:val="0"/>
      <w:spacing w:line="220" w:lineRule="atLeast"/>
      <w:ind w:left="720" w:hanging="288"/>
      <w:jc w:val="both"/>
    </w:pPr>
    <w:rPr>
      <w:rFonts w:ascii="Times New Roman" w:hAnsi="Times New Roman"/>
      <w:snapToGrid/>
      <w:sz w:val="20"/>
      <w:szCs w:val="24"/>
      <w:lang w:val="es-ES"/>
    </w:rPr>
  </w:style>
  <w:style w:type="paragraph" w:customStyle="1" w:styleId="p53">
    <w:name w:val="p53"/>
    <w:basedOn w:val="Normal"/>
    <w:rsid w:val="007D16BF"/>
    <w:pPr>
      <w:tabs>
        <w:tab w:val="left" w:pos="1660"/>
      </w:tabs>
      <w:autoSpaceDE w:val="0"/>
      <w:autoSpaceDN w:val="0"/>
      <w:spacing w:line="240" w:lineRule="atLeast"/>
      <w:ind w:left="220"/>
      <w:jc w:val="both"/>
    </w:pPr>
    <w:rPr>
      <w:rFonts w:ascii="Times New Roman" w:hAnsi="Times New Roman"/>
      <w:snapToGrid/>
      <w:sz w:val="20"/>
      <w:szCs w:val="24"/>
      <w:lang w:val="es-ES"/>
    </w:rPr>
  </w:style>
  <w:style w:type="paragraph" w:customStyle="1" w:styleId="p66">
    <w:name w:val="p66"/>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67">
    <w:name w:val="p67"/>
    <w:basedOn w:val="Normal"/>
    <w:rsid w:val="007D16BF"/>
    <w:pPr>
      <w:tabs>
        <w:tab w:val="left" w:pos="6820"/>
        <w:tab w:val="left" w:pos="7300"/>
      </w:tabs>
      <w:autoSpaceDE w:val="0"/>
      <w:autoSpaceDN w:val="0"/>
      <w:spacing w:line="240" w:lineRule="atLeast"/>
      <w:ind w:left="5904" w:hanging="576"/>
      <w:jc w:val="both"/>
    </w:pPr>
    <w:rPr>
      <w:rFonts w:ascii="Times New Roman" w:hAnsi="Times New Roman"/>
      <w:snapToGrid/>
      <w:sz w:val="20"/>
      <w:szCs w:val="24"/>
      <w:lang w:val="es-ES"/>
    </w:rPr>
  </w:style>
  <w:style w:type="paragraph" w:customStyle="1" w:styleId="p68">
    <w:name w:val="p68"/>
    <w:basedOn w:val="Normal"/>
    <w:rsid w:val="007D16BF"/>
    <w:pPr>
      <w:tabs>
        <w:tab w:val="left" w:pos="4280"/>
      </w:tabs>
      <w:autoSpaceDE w:val="0"/>
      <w:autoSpaceDN w:val="0"/>
      <w:spacing w:line="240" w:lineRule="atLeast"/>
      <w:ind w:left="2840"/>
      <w:jc w:val="both"/>
    </w:pPr>
    <w:rPr>
      <w:rFonts w:ascii="Times New Roman" w:hAnsi="Times New Roman"/>
      <w:snapToGrid/>
      <w:sz w:val="20"/>
      <w:szCs w:val="24"/>
      <w:lang w:val="es-ES"/>
    </w:rPr>
  </w:style>
  <w:style w:type="paragraph" w:customStyle="1" w:styleId="p9">
    <w:name w:val="p9"/>
    <w:basedOn w:val="Normal"/>
    <w:rsid w:val="007D16BF"/>
    <w:pPr>
      <w:tabs>
        <w:tab w:val="left" w:pos="2600"/>
      </w:tabs>
      <w:autoSpaceDE w:val="0"/>
      <w:autoSpaceDN w:val="0"/>
      <w:spacing w:line="240" w:lineRule="atLeast"/>
      <w:ind w:left="1160"/>
      <w:jc w:val="both"/>
    </w:pPr>
    <w:rPr>
      <w:rFonts w:ascii="Times New Roman" w:hAnsi="Times New Roman"/>
      <w:snapToGrid/>
      <w:sz w:val="20"/>
      <w:szCs w:val="24"/>
      <w:lang w:val="es-ES"/>
    </w:rPr>
  </w:style>
  <w:style w:type="paragraph" w:customStyle="1" w:styleId="p10">
    <w:name w:val="p10"/>
    <w:basedOn w:val="Normal"/>
    <w:rsid w:val="007D16BF"/>
    <w:pPr>
      <w:tabs>
        <w:tab w:val="left" w:pos="2520"/>
      </w:tabs>
      <w:autoSpaceDE w:val="0"/>
      <w:autoSpaceDN w:val="0"/>
      <w:spacing w:line="240" w:lineRule="atLeast"/>
      <w:ind w:left="1080"/>
      <w:jc w:val="both"/>
    </w:pPr>
    <w:rPr>
      <w:rFonts w:ascii="Times New Roman" w:hAnsi="Times New Roman"/>
      <w:snapToGrid/>
      <w:sz w:val="20"/>
      <w:szCs w:val="24"/>
      <w:lang w:val="es-ES"/>
    </w:rPr>
  </w:style>
  <w:style w:type="paragraph" w:customStyle="1" w:styleId="p15">
    <w:name w:val="p15"/>
    <w:basedOn w:val="Normal"/>
    <w:rsid w:val="007D16BF"/>
    <w:pPr>
      <w:tabs>
        <w:tab w:val="left" w:pos="2980"/>
      </w:tabs>
      <w:autoSpaceDE w:val="0"/>
      <w:autoSpaceDN w:val="0"/>
      <w:spacing w:line="240" w:lineRule="atLeast"/>
      <w:ind w:left="1540"/>
    </w:pPr>
    <w:rPr>
      <w:rFonts w:ascii="Times New Roman" w:hAnsi="Times New Roman"/>
      <w:snapToGrid/>
      <w:sz w:val="20"/>
      <w:szCs w:val="24"/>
      <w:lang w:val="es-ES"/>
    </w:rPr>
  </w:style>
  <w:style w:type="paragraph" w:customStyle="1" w:styleId="p23">
    <w:name w:val="p23"/>
    <w:basedOn w:val="Normal"/>
    <w:rsid w:val="007D16BF"/>
    <w:pPr>
      <w:tabs>
        <w:tab w:val="left" w:pos="480"/>
      </w:tabs>
      <w:autoSpaceDE w:val="0"/>
      <w:autoSpaceDN w:val="0"/>
      <w:spacing w:line="240" w:lineRule="atLeast"/>
    </w:pPr>
    <w:rPr>
      <w:rFonts w:ascii="Times New Roman" w:hAnsi="Times New Roman"/>
      <w:snapToGrid/>
      <w:sz w:val="20"/>
      <w:szCs w:val="24"/>
      <w:lang w:val="es-ES"/>
    </w:rPr>
  </w:style>
  <w:style w:type="paragraph" w:customStyle="1" w:styleId="p56">
    <w:name w:val="p56"/>
    <w:basedOn w:val="Normal"/>
    <w:rsid w:val="007D16BF"/>
    <w:pPr>
      <w:tabs>
        <w:tab w:val="left" w:pos="440"/>
      </w:tabs>
      <w:autoSpaceDE w:val="0"/>
      <w:autoSpaceDN w:val="0"/>
      <w:spacing w:line="240" w:lineRule="atLeast"/>
      <w:ind w:left="1000"/>
      <w:jc w:val="both"/>
    </w:pPr>
    <w:rPr>
      <w:rFonts w:ascii="Times New Roman" w:hAnsi="Times New Roman"/>
      <w:snapToGrid/>
      <w:sz w:val="20"/>
      <w:szCs w:val="24"/>
      <w:lang w:val="es-ES"/>
    </w:rPr>
  </w:style>
  <w:style w:type="paragraph" w:customStyle="1" w:styleId="p60">
    <w:name w:val="p60"/>
    <w:basedOn w:val="Normal"/>
    <w:rsid w:val="007D16BF"/>
    <w:pPr>
      <w:tabs>
        <w:tab w:val="left" w:pos="440"/>
      </w:tabs>
      <w:autoSpaceDE w:val="0"/>
      <w:autoSpaceDN w:val="0"/>
      <w:spacing w:line="240" w:lineRule="atLeast"/>
      <w:ind w:left="1000"/>
      <w:jc w:val="both"/>
    </w:pPr>
    <w:rPr>
      <w:rFonts w:ascii="Times New Roman" w:hAnsi="Times New Roman"/>
      <w:snapToGrid/>
      <w:sz w:val="20"/>
      <w:szCs w:val="24"/>
      <w:lang w:val="es-ES"/>
    </w:rPr>
  </w:style>
  <w:style w:type="paragraph" w:customStyle="1" w:styleId="p61">
    <w:name w:val="p61"/>
    <w:basedOn w:val="Normal"/>
    <w:rsid w:val="007D16BF"/>
    <w:pPr>
      <w:tabs>
        <w:tab w:val="left" w:pos="480"/>
      </w:tabs>
      <w:autoSpaceDE w:val="0"/>
      <w:autoSpaceDN w:val="0"/>
      <w:spacing w:line="240" w:lineRule="atLeast"/>
      <w:ind w:left="960"/>
      <w:jc w:val="both"/>
    </w:pPr>
    <w:rPr>
      <w:rFonts w:ascii="Times New Roman" w:hAnsi="Times New Roman"/>
      <w:snapToGrid/>
      <w:sz w:val="20"/>
      <w:szCs w:val="24"/>
      <w:lang w:val="es-ES"/>
    </w:rPr>
  </w:style>
  <w:style w:type="paragraph" w:customStyle="1" w:styleId="p62">
    <w:name w:val="p62"/>
    <w:basedOn w:val="Normal"/>
    <w:rsid w:val="007D16BF"/>
    <w:pPr>
      <w:tabs>
        <w:tab w:val="left" w:pos="800"/>
        <w:tab w:val="left" w:pos="3540"/>
      </w:tabs>
      <w:autoSpaceDE w:val="0"/>
      <w:autoSpaceDN w:val="0"/>
      <w:spacing w:line="60" w:lineRule="atLeast"/>
      <w:ind w:left="576" w:firstLine="2736"/>
      <w:jc w:val="both"/>
    </w:pPr>
    <w:rPr>
      <w:rFonts w:ascii="Times New Roman" w:hAnsi="Times New Roman"/>
      <w:snapToGrid/>
      <w:sz w:val="20"/>
      <w:szCs w:val="24"/>
      <w:lang w:val="es-ES"/>
    </w:rPr>
  </w:style>
  <w:style w:type="paragraph" w:customStyle="1" w:styleId="c70">
    <w:name w:val="c70"/>
    <w:basedOn w:val="Normal"/>
    <w:rsid w:val="007D16BF"/>
    <w:pPr>
      <w:autoSpaceDE w:val="0"/>
      <w:autoSpaceDN w:val="0"/>
      <w:spacing w:line="240" w:lineRule="atLeast"/>
      <w:jc w:val="center"/>
    </w:pPr>
    <w:rPr>
      <w:rFonts w:ascii="Times New Roman" w:hAnsi="Times New Roman"/>
      <w:snapToGrid/>
      <w:sz w:val="20"/>
      <w:szCs w:val="24"/>
      <w:lang w:val="es-ES"/>
    </w:rPr>
  </w:style>
  <w:style w:type="paragraph" w:customStyle="1" w:styleId="p75">
    <w:name w:val="p75"/>
    <w:basedOn w:val="Normal"/>
    <w:rsid w:val="007D16BF"/>
    <w:pPr>
      <w:tabs>
        <w:tab w:val="left" w:pos="160"/>
        <w:tab w:val="left" w:pos="1520"/>
      </w:tabs>
      <w:autoSpaceDE w:val="0"/>
      <w:autoSpaceDN w:val="0"/>
      <w:spacing w:line="200" w:lineRule="atLeast"/>
      <w:ind w:left="1296" w:hanging="144"/>
      <w:jc w:val="both"/>
    </w:pPr>
    <w:rPr>
      <w:rFonts w:ascii="Times New Roman" w:hAnsi="Times New Roman"/>
      <w:snapToGrid/>
      <w:sz w:val="20"/>
      <w:szCs w:val="24"/>
      <w:lang w:val="es-ES"/>
    </w:rPr>
  </w:style>
  <w:style w:type="paragraph" w:customStyle="1" w:styleId="p76">
    <w:name w:val="p76"/>
    <w:basedOn w:val="Normal"/>
    <w:rsid w:val="007D16BF"/>
    <w:pPr>
      <w:tabs>
        <w:tab w:val="left" w:pos="3100"/>
      </w:tabs>
      <w:autoSpaceDE w:val="0"/>
      <w:autoSpaceDN w:val="0"/>
      <w:spacing w:line="240" w:lineRule="atLeast"/>
      <w:ind w:left="1660"/>
    </w:pPr>
    <w:rPr>
      <w:rFonts w:ascii="Times New Roman" w:hAnsi="Times New Roman"/>
      <w:snapToGrid/>
      <w:sz w:val="20"/>
      <w:szCs w:val="24"/>
      <w:lang w:val="es-ES"/>
    </w:rPr>
  </w:style>
  <w:style w:type="paragraph" w:customStyle="1" w:styleId="p89">
    <w:name w:val="p89"/>
    <w:basedOn w:val="Normal"/>
    <w:rsid w:val="007D16BF"/>
    <w:pPr>
      <w:tabs>
        <w:tab w:val="left" w:pos="1540"/>
        <w:tab w:val="left" w:pos="1900"/>
      </w:tabs>
      <w:autoSpaceDE w:val="0"/>
      <w:autoSpaceDN w:val="0"/>
      <w:spacing w:line="240" w:lineRule="atLeast"/>
      <w:ind w:left="432" w:hanging="288"/>
      <w:jc w:val="both"/>
    </w:pPr>
    <w:rPr>
      <w:rFonts w:ascii="Times New Roman" w:hAnsi="Times New Roman"/>
      <w:snapToGrid/>
      <w:sz w:val="20"/>
      <w:szCs w:val="24"/>
      <w:lang w:val="es-ES"/>
    </w:rPr>
  </w:style>
  <w:style w:type="paragraph" w:customStyle="1" w:styleId="p90">
    <w:name w:val="p90"/>
    <w:basedOn w:val="Normal"/>
    <w:rsid w:val="007D16BF"/>
    <w:pPr>
      <w:tabs>
        <w:tab w:val="left" w:pos="1560"/>
        <w:tab w:val="left" w:pos="2660"/>
      </w:tabs>
      <w:autoSpaceDE w:val="0"/>
      <w:autoSpaceDN w:val="0"/>
      <w:spacing w:line="240" w:lineRule="atLeast"/>
      <w:ind w:left="1152" w:hanging="1008"/>
      <w:jc w:val="both"/>
    </w:pPr>
    <w:rPr>
      <w:rFonts w:ascii="Times New Roman" w:hAnsi="Times New Roman"/>
      <w:snapToGrid/>
      <w:sz w:val="20"/>
      <w:szCs w:val="24"/>
      <w:lang w:val="es-ES"/>
    </w:rPr>
  </w:style>
  <w:style w:type="paragraph" w:customStyle="1" w:styleId="p91">
    <w:name w:val="p91"/>
    <w:basedOn w:val="Normal"/>
    <w:rsid w:val="007D16BF"/>
    <w:pPr>
      <w:tabs>
        <w:tab w:val="left" w:pos="2660"/>
      </w:tabs>
      <w:autoSpaceDE w:val="0"/>
      <w:autoSpaceDN w:val="0"/>
      <w:spacing w:line="240" w:lineRule="atLeast"/>
      <w:ind w:left="1220"/>
      <w:jc w:val="both"/>
    </w:pPr>
    <w:rPr>
      <w:rFonts w:ascii="Times New Roman" w:hAnsi="Times New Roman"/>
      <w:snapToGrid/>
      <w:sz w:val="20"/>
      <w:szCs w:val="24"/>
      <w:lang w:val="es-ES"/>
    </w:rPr>
  </w:style>
  <w:style w:type="paragraph" w:customStyle="1" w:styleId="p93">
    <w:name w:val="p93"/>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94">
    <w:name w:val="p94"/>
    <w:basedOn w:val="Normal"/>
    <w:rsid w:val="007D16BF"/>
    <w:pPr>
      <w:tabs>
        <w:tab w:val="left" w:pos="1100"/>
      </w:tabs>
      <w:autoSpaceDE w:val="0"/>
      <w:autoSpaceDN w:val="0"/>
      <w:spacing w:line="240" w:lineRule="atLeast"/>
      <w:ind w:left="340"/>
    </w:pPr>
    <w:rPr>
      <w:rFonts w:ascii="Times New Roman" w:hAnsi="Times New Roman"/>
      <w:snapToGrid/>
      <w:sz w:val="20"/>
      <w:szCs w:val="24"/>
      <w:lang w:val="es-ES"/>
    </w:rPr>
  </w:style>
  <w:style w:type="paragraph" w:customStyle="1" w:styleId="p95">
    <w:name w:val="p95"/>
    <w:basedOn w:val="Normal"/>
    <w:rsid w:val="007D16BF"/>
    <w:pPr>
      <w:autoSpaceDE w:val="0"/>
      <w:autoSpaceDN w:val="0"/>
      <w:spacing w:line="240" w:lineRule="atLeast"/>
      <w:ind w:left="340"/>
    </w:pPr>
    <w:rPr>
      <w:rFonts w:ascii="Times New Roman" w:hAnsi="Times New Roman"/>
      <w:snapToGrid/>
      <w:sz w:val="20"/>
      <w:szCs w:val="24"/>
      <w:lang w:val="es-ES"/>
    </w:rPr>
  </w:style>
  <w:style w:type="paragraph" w:customStyle="1" w:styleId="p14">
    <w:name w:val="p14"/>
    <w:basedOn w:val="Normal"/>
    <w:rsid w:val="007D16BF"/>
    <w:pPr>
      <w:tabs>
        <w:tab w:val="left" w:pos="2600"/>
      </w:tabs>
      <w:autoSpaceDE w:val="0"/>
      <w:autoSpaceDN w:val="0"/>
      <w:spacing w:line="280" w:lineRule="atLeast"/>
      <w:ind w:left="1160"/>
    </w:pPr>
    <w:rPr>
      <w:rFonts w:ascii="Times New Roman" w:hAnsi="Times New Roman"/>
      <w:snapToGrid/>
      <w:sz w:val="20"/>
      <w:szCs w:val="24"/>
      <w:lang w:val="es-ES"/>
    </w:rPr>
  </w:style>
  <w:style w:type="paragraph" w:customStyle="1" w:styleId="p96">
    <w:name w:val="p96"/>
    <w:basedOn w:val="Normal"/>
    <w:rsid w:val="007D16BF"/>
    <w:pPr>
      <w:tabs>
        <w:tab w:val="left" w:pos="940"/>
      </w:tabs>
      <w:autoSpaceDE w:val="0"/>
      <w:autoSpaceDN w:val="0"/>
      <w:spacing w:line="240" w:lineRule="atLeast"/>
      <w:ind w:left="432" w:hanging="1008"/>
      <w:jc w:val="both"/>
    </w:pPr>
    <w:rPr>
      <w:rFonts w:ascii="Times New Roman" w:hAnsi="Times New Roman"/>
      <w:snapToGrid/>
      <w:sz w:val="20"/>
      <w:szCs w:val="24"/>
      <w:lang w:val="es-ES"/>
    </w:rPr>
  </w:style>
  <w:style w:type="paragraph" w:customStyle="1" w:styleId="p97">
    <w:name w:val="p97"/>
    <w:basedOn w:val="Normal"/>
    <w:rsid w:val="007D16BF"/>
    <w:pPr>
      <w:autoSpaceDE w:val="0"/>
      <w:autoSpaceDN w:val="0"/>
      <w:spacing w:line="240" w:lineRule="atLeast"/>
      <w:ind w:left="460"/>
      <w:jc w:val="both"/>
    </w:pPr>
    <w:rPr>
      <w:rFonts w:ascii="Times New Roman" w:hAnsi="Times New Roman"/>
      <w:snapToGrid/>
      <w:sz w:val="20"/>
      <w:szCs w:val="24"/>
      <w:lang w:val="es-ES"/>
    </w:rPr>
  </w:style>
  <w:style w:type="paragraph" w:customStyle="1" w:styleId="p98">
    <w:name w:val="p98"/>
    <w:basedOn w:val="Normal"/>
    <w:rsid w:val="007D16BF"/>
    <w:pPr>
      <w:tabs>
        <w:tab w:val="left" w:pos="1360"/>
      </w:tabs>
      <w:autoSpaceDE w:val="0"/>
      <w:autoSpaceDN w:val="0"/>
      <w:spacing w:line="240" w:lineRule="atLeast"/>
      <w:ind w:left="80"/>
    </w:pPr>
    <w:rPr>
      <w:rFonts w:ascii="Times New Roman" w:hAnsi="Times New Roman"/>
      <w:snapToGrid/>
      <w:sz w:val="20"/>
      <w:szCs w:val="24"/>
      <w:lang w:val="es-ES"/>
    </w:rPr>
  </w:style>
  <w:style w:type="paragraph" w:customStyle="1" w:styleId="p77">
    <w:name w:val="p77"/>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82">
    <w:name w:val="p82"/>
    <w:basedOn w:val="Normal"/>
    <w:rsid w:val="007D16BF"/>
    <w:pPr>
      <w:tabs>
        <w:tab w:val="left" w:pos="5200"/>
      </w:tabs>
      <w:autoSpaceDE w:val="0"/>
      <w:autoSpaceDN w:val="0"/>
      <w:spacing w:line="280" w:lineRule="atLeast"/>
      <w:ind w:left="3312" w:firstLine="432"/>
    </w:pPr>
    <w:rPr>
      <w:rFonts w:ascii="Times New Roman" w:hAnsi="Times New Roman"/>
      <w:snapToGrid/>
      <w:sz w:val="20"/>
      <w:szCs w:val="24"/>
      <w:lang w:val="es-ES"/>
    </w:rPr>
  </w:style>
  <w:style w:type="paragraph" w:customStyle="1" w:styleId="p85">
    <w:name w:val="p85"/>
    <w:basedOn w:val="Normal"/>
    <w:rsid w:val="007D16BF"/>
    <w:pPr>
      <w:tabs>
        <w:tab w:val="left" w:pos="580"/>
      </w:tabs>
      <w:autoSpaceDE w:val="0"/>
      <w:autoSpaceDN w:val="0"/>
      <w:spacing w:line="280" w:lineRule="atLeast"/>
      <w:ind w:left="860"/>
      <w:jc w:val="both"/>
    </w:pPr>
    <w:rPr>
      <w:rFonts w:ascii="Times New Roman" w:hAnsi="Times New Roman"/>
      <w:snapToGrid/>
      <w:sz w:val="20"/>
      <w:szCs w:val="24"/>
      <w:lang w:val="es-ES"/>
    </w:rPr>
  </w:style>
  <w:style w:type="paragraph" w:customStyle="1" w:styleId="p78">
    <w:name w:val="p78"/>
    <w:basedOn w:val="Normal"/>
    <w:rsid w:val="007D16BF"/>
    <w:pPr>
      <w:tabs>
        <w:tab w:val="left" w:pos="4700"/>
      </w:tabs>
      <w:autoSpaceDE w:val="0"/>
      <w:autoSpaceDN w:val="0"/>
      <w:spacing w:line="240" w:lineRule="atLeast"/>
      <w:ind w:left="3260"/>
      <w:jc w:val="both"/>
    </w:pPr>
    <w:rPr>
      <w:rFonts w:ascii="Times New Roman" w:hAnsi="Times New Roman"/>
      <w:snapToGrid/>
      <w:sz w:val="20"/>
      <w:szCs w:val="24"/>
      <w:lang w:val="es-ES"/>
    </w:rPr>
  </w:style>
  <w:style w:type="paragraph" w:customStyle="1" w:styleId="p83">
    <w:name w:val="p83"/>
    <w:basedOn w:val="Normal"/>
    <w:rsid w:val="007D16BF"/>
    <w:pPr>
      <w:tabs>
        <w:tab w:val="left" w:pos="4620"/>
        <w:tab w:val="left" w:pos="5100"/>
      </w:tabs>
      <w:autoSpaceDE w:val="0"/>
      <w:autoSpaceDN w:val="0"/>
      <w:spacing w:line="280" w:lineRule="atLeast"/>
      <w:ind w:left="3168" w:firstLine="432"/>
    </w:pPr>
    <w:rPr>
      <w:rFonts w:ascii="Times New Roman" w:hAnsi="Times New Roman"/>
      <w:snapToGrid/>
      <w:sz w:val="20"/>
      <w:szCs w:val="24"/>
      <w:lang w:val="es-ES"/>
    </w:rPr>
  </w:style>
  <w:style w:type="paragraph" w:customStyle="1" w:styleId="p39">
    <w:name w:val="p39"/>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36">
    <w:name w:val="p36"/>
    <w:basedOn w:val="Normal"/>
    <w:rsid w:val="007D16BF"/>
    <w:pPr>
      <w:tabs>
        <w:tab w:val="left" w:pos="720"/>
      </w:tabs>
      <w:autoSpaceDE w:val="0"/>
      <w:autoSpaceDN w:val="0"/>
      <w:spacing w:line="440" w:lineRule="atLeast"/>
    </w:pPr>
    <w:rPr>
      <w:rFonts w:ascii="Times New Roman" w:hAnsi="Times New Roman"/>
      <w:snapToGrid/>
      <w:sz w:val="20"/>
      <w:szCs w:val="24"/>
      <w:lang w:val="es-ES"/>
    </w:rPr>
  </w:style>
  <w:style w:type="paragraph" w:customStyle="1" w:styleId="p28">
    <w:name w:val="p28"/>
    <w:basedOn w:val="Normal"/>
    <w:rsid w:val="007D16BF"/>
    <w:pPr>
      <w:tabs>
        <w:tab w:val="left" w:pos="6600"/>
      </w:tabs>
      <w:autoSpaceDE w:val="0"/>
      <w:autoSpaceDN w:val="0"/>
      <w:spacing w:line="240" w:lineRule="atLeast"/>
      <w:ind w:left="5160"/>
      <w:jc w:val="both"/>
    </w:pPr>
    <w:rPr>
      <w:rFonts w:ascii="Times New Roman" w:hAnsi="Times New Roman"/>
      <w:snapToGrid/>
      <w:sz w:val="20"/>
      <w:szCs w:val="24"/>
      <w:lang w:val="es-ES"/>
    </w:rPr>
  </w:style>
  <w:style w:type="paragraph" w:customStyle="1" w:styleId="p41">
    <w:name w:val="p41"/>
    <w:basedOn w:val="Normal"/>
    <w:rsid w:val="007D16BF"/>
    <w:pPr>
      <w:tabs>
        <w:tab w:val="left" w:pos="480"/>
      </w:tabs>
      <w:autoSpaceDE w:val="0"/>
      <w:autoSpaceDN w:val="0"/>
      <w:spacing w:line="280" w:lineRule="atLeast"/>
      <w:ind w:left="960"/>
      <w:jc w:val="both"/>
    </w:pPr>
    <w:rPr>
      <w:rFonts w:ascii="Times New Roman" w:hAnsi="Times New Roman"/>
      <w:snapToGrid/>
      <w:sz w:val="20"/>
      <w:szCs w:val="24"/>
      <w:lang w:val="es-ES"/>
    </w:rPr>
  </w:style>
  <w:style w:type="character" w:customStyle="1" w:styleId="relatedarticle">
    <w:name w:val="relatedarticle"/>
    <w:basedOn w:val="Fuentedeprrafopredeter"/>
    <w:rsid w:val="007D16BF"/>
  </w:style>
  <w:style w:type="character" w:customStyle="1" w:styleId="MapadeldocumentoCar">
    <w:name w:val="Mapa del documento Car"/>
    <w:basedOn w:val="Fuentedeprrafopredeter"/>
    <w:link w:val="Mapadeldocumento"/>
    <w:rsid w:val="007D16BF"/>
    <w:rPr>
      <w:rFonts w:ascii="Tahoma" w:hAnsi="Tahoma" w:cs="Tahoma"/>
      <w:sz w:val="24"/>
      <w:szCs w:val="24"/>
      <w:shd w:val="clear" w:color="auto" w:fill="000080"/>
    </w:rPr>
  </w:style>
  <w:style w:type="paragraph" w:styleId="Mapadeldocumento">
    <w:name w:val="Document Map"/>
    <w:basedOn w:val="Normal"/>
    <w:link w:val="MapadeldocumentoCar"/>
    <w:rsid w:val="007D16BF"/>
    <w:pPr>
      <w:widowControl/>
      <w:shd w:val="clear" w:color="auto" w:fill="000080"/>
    </w:pPr>
    <w:rPr>
      <w:rFonts w:ascii="Tahoma" w:eastAsiaTheme="minorHAnsi" w:hAnsi="Tahoma" w:cs="Tahoma"/>
      <w:snapToGrid/>
      <w:szCs w:val="24"/>
      <w:lang w:val="es-ES" w:eastAsia="en-US"/>
    </w:rPr>
  </w:style>
  <w:style w:type="character" w:customStyle="1" w:styleId="MapadeldocumentoCar1">
    <w:name w:val="Mapa del documento Car1"/>
    <w:basedOn w:val="Fuentedeprrafopredeter"/>
    <w:uiPriority w:val="99"/>
    <w:rsid w:val="007D16BF"/>
    <w:rPr>
      <w:rFonts w:ascii="Tahoma" w:eastAsia="Times New Roman" w:hAnsi="Tahoma" w:cs="Tahoma"/>
      <w:snapToGrid w:val="0"/>
      <w:sz w:val="16"/>
      <w:szCs w:val="16"/>
      <w:lang w:val="es-PE" w:eastAsia="es-ES"/>
    </w:rPr>
  </w:style>
  <w:style w:type="paragraph" w:customStyle="1" w:styleId="estilo6">
    <w:name w:val="estilo6"/>
    <w:basedOn w:val="Normal"/>
    <w:uiPriority w:val="99"/>
    <w:rsid w:val="007D16BF"/>
    <w:pPr>
      <w:widowControl/>
      <w:spacing w:before="100" w:beforeAutospacing="1" w:after="100" w:afterAutospacing="1"/>
    </w:pPr>
    <w:rPr>
      <w:rFonts w:ascii="Arial" w:hAnsi="Arial" w:cs="Arial"/>
      <w:snapToGrid/>
      <w:szCs w:val="24"/>
      <w:lang w:val="es-ES"/>
    </w:rPr>
  </w:style>
  <w:style w:type="paragraph" w:customStyle="1" w:styleId="OmniPage3585">
    <w:name w:val="OmniPage #3585"/>
    <w:rsid w:val="007D16BF"/>
    <w:pPr>
      <w:tabs>
        <w:tab w:val="left" w:pos="50"/>
        <w:tab w:val="right" w:pos="2920"/>
      </w:tabs>
      <w:ind w:left="50" w:right="50"/>
      <w:jc w:val="left"/>
    </w:pPr>
    <w:rPr>
      <w:rFonts w:ascii="Arial" w:eastAsia="Times New Roman" w:hAnsi="Arial" w:cs="Times New Roman"/>
      <w:i/>
      <w:sz w:val="15"/>
      <w:szCs w:val="20"/>
      <w:lang w:val="en-US" w:eastAsia="es-ES"/>
    </w:rPr>
  </w:style>
  <w:style w:type="paragraph" w:customStyle="1" w:styleId="OmniPage3589">
    <w:name w:val="OmniPage #3589"/>
    <w:rsid w:val="007D16BF"/>
    <w:pPr>
      <w:tabs>
        <w:tab w:val="left" w:pos="50"/>
      </w:tabs>
      <w:ind w:left="0"/>
    </w:pPr>
    <w:rPr>
      <w:rFonts w:ascii="Arial" w:eastAsia="Times New Roman" w:hAnsi="Arial" w:cs="Times New Roman"/>
      <w:i/>
      <w:sz w:val="15"/>
      <w:szCs w:val="20"/>
      <w:lang w:val="en-US" w:eastAsia="es-ES"/>
    </w:rPr>
  </w:style>
  <w:style w:type="paragraph" w:customStyle="1" w:styleId="OmniPage3591">
    <w:name w:val="OmniPage #3591"/>
    <w:rsid w:val="007D16BF"/>
    <w:pPr>
      <w:tabs>
        <w:tab w:val="left" w:pos="50"/>
      </w:tabs>
      <w:ind w:left="0"/>
    </w:pPr>
    <w:rPr>
      <w:rFonts w:ascii="Arial" w:eastAsia="Times New Roman" w:hAnsi="Arial" w:cs="Times New Roman"/>
      <w:i/>
      <w:sz w:val="15"/>
      <w:szCs w:val="20"/>
      <w:lang w:val="en-US" w:eastAsia="es-ES"/>
    </w:rPr>
  </w:style>
  <w:style w:type="paragraph" w:customStyle="1" w:styleId="OmniPage3592">
    <w:name w:val="OmniPage #3592"/>
    <w:rsid w:val="007D16BF"/>
    <w:pPr>
      <w:tabs>
        <w:tab w:val="left" w:pos="50"/>
      </w:tabs>
      <w:ind w:left="0"/>
    </w:pPr>
    <w:rPr>
      <w:rFonts w:ascii="Arial" w:eastAsia="Times New Roman" w:hAnsi="Arial" w:cs="Times New Roman"/>
      <w:i/>
      <w:sz w:val="15"/>
      <w:szCs w:val="20"/>
      <w:lang w:val="en-US" w:eastAsia="es-ES"/>
    </w:rPr>
  </w:style>
  <w:style w:type="paragraph" w:customStyle="1" w:styleId="OmniPage3842">
    <w:name w:val="OmniPage #3842"/>
    <w:rsid w:val="007D16BF"/>
    <w:pPr>
      <w:tabs>
        <w:tab w:val="left" w:pos="50"/>
      </w:tabs>
      <w:ind w:left="0"/>
    </w:pPr>
    <w:rPr>
      <w:rFonts w:ascii="Arial" w:eastAsia="Times New Roman" w:hAnsi="Arial" w:cs="Times New Roman"/>
      <w:szCs w:val="20"/>
      <w:lang w:val="en-US" w:eastAsia="es-ES"/>
    </w:rPr>
  </w:style>
  <w:style w:type="character" w:customStyle="1" w:styleId="elema1">
    <w:name w:val="elema1"/>
    <w:basedOn w:val="Fuentedeprrafopredeter"/>
    <w:rsid w:val="007D16BF"/>
    <w:rPr>
      <w:color w:val="0000FF"/>
      <w:sz w:val="30"/>
      <w:szCs w:val="30"/>
    </w:rPr>
  </w:style>
  <w:style w:type="paragraph" w:customStyle="1" w:styleId="spip1">
    <w:name w:val="spip1"/>
    <w:basedOn w:val="Normal"/>
    <w:rsid w:val="007D16BF"/>
    <w:pPr>
      <w:widowControl/>
      <w:spacing w:before="100" w:beforeAutospacing="1" w:after="100" w:afterAutospacing="1" w:line="220" w:lineRule="atLeast"/>
    </w:pPr>
    <w:rPr>
      <w:rFonts w:ascii="Times New Roman" w:hAnsi="Times New Roman"/>
      <w:snapToGrid/>
      <w:szCs w:val="24"/>
      <w:lang w:val="es-ES"/>
    </w:rPr>
  </w:style>
  <w:style w:type="paragraph" w:customStyle="1" w:styleId="cuerpointerno">
    <w:name w:val="cuerpointerno"/>
    <w:basedOn w:val="Normal"/>
    <w:rsid w:val="007D16BF"/>
    <w:pPr>
      <w:widowControl/>
      <w:spacing w:before="100" w:beforeAutospacing="1" w:after="100" w:afterAutospacing="1"/>
    </w:pPr>
    <w:rPr>
      <w:rFonts w:ascii="Times New Roman" w:hAnsi="Times New Roman"/>
      <w:snapToGrid/>
      <w:szCs w:val="24"/>
      <w:lang w:val="es-ES"/>
    </w:rPr>
  </w:style>
  <w:style w:type="character" w:customStyle="1" w:styleId="estilo14">
    <w:name w:val="estilo14"/>
    <w:basedOn w:val="Fuentedeprrafopredeter"/>
    <w:rsid w:val="007D16BF"/>
  </w:style>
  <w:style w:type="character" w:customStyle="1" w:styleId="estilo8">
    <w:name w:val="estilo8"/>
    <w:basedOn w:val="Fuentedeprrafopredeter"/>
    <w:rsid w:val="007D16BF"/>
  </w:style>
  <w:style w:type="paragraph" w:customStyle="1" w:styleId="estilo3">
    <w:name w:val="estilo3"/>
    <w:basedOn w:val="Normal"/>
    <w:rsid w:val="007D16BF"/>
    <w:pPr>
      <w:widowControl/>
      <w:spacing w:before="100" w:beforeAutospacing="1" w:after="100" w:afterAutospacing="1"/>
    </w:pPr>
    <w:rPr>
      <w:rFonts w:ascii="Arial" w:hAnsi="Arial" w:cs="Arial"/>
      <w:snapToGrid/>
      <w:szCs w:val="24"/>
      <w:lang w:val="es-ES_tradnl" w:eastAsia="es-ES_tradnl"/>
    </w:rPr>
  </w:style>
  <w:style w:type="character" w:customStyle="1" w:styleId="titficha">
    <w:name w:val="tit_ficha"/>
    <w:basedOn w:val="Fuentedeprrafopredeter"/>
    <w:rsid w:val="007D16BF"/>
  </w:style>
  <w:style w:type="paragraph" w:customStyle="1" w:styleId="zayas">
    <w:name w:val="zayas"/>
    <w:basedOn w:val="Normal"/>
    <w:rsid w:val="007D16BF"/>
    <w:pPr>
      <w:widowControl/>
      <w:jc w:val="both"/>
    </w:pPr>
    <w:rPr>
      <w:rFonts w:ascii="Times New Roman" w:hAnsi="Times New Roman"/>
      <w:snapToGrid/>
      <w:sz w:val="22"/>
      <w:lang w:val="es-ES_tradnl"/>
    </w:rPr>
  </w:style>
  <w:style w:type="paragraph" w:customStyle="1" w:styleId="t24">
    <w:name w:val="t24"/>
    <w:basedOn w:val="Normal"/>
    <w:rsid w:val="007D16BF"/>
    <w:pPr>
      <w:spacing w:line="240" w:lineRule="atLeast"/>
    </w:pPr>
    <w:rPr>
      <w:rFonts w:ascii="Times New Roman" w:hAnsi="Times New Roman"/>
      <w:lang w:val="es-ES"/>
    </w:rPr>
  </w:style>
  <w:style w:type="character" w:customStyle="1" w:styleId="SangradetextonormalCar1">
    <w:name w:val="Sangría de texto normal Car1"/>
    <w:aliases w:val="Sangría de t. independiente Car1"/>
    <w:basedOn w:val="Fuentedeprrafopredeter"/>
    <w:rsid w:val="007D16BF"/>
    <w:rPr>
      <w:rFonts w:ascii="Arial" w:hAnsi="Arial"/>
      <w:snapToGrid w:val="0"/>
      <w:sz w:val="24"/>
      <w:lang w:val="es-ES_tradnl" w:eastAsia="es-ES"/>
    </w:rPr>
  </w:style>
  <w:style w:type="character" w:customStyle="1" w:styleId="TextoindependienteCar1">
    <w:name w:val="Texto independiente Car1"/>
    <w:basedOn w:val="Fuentedeprrafopredeter"/>
    <w:rsid w:val="007D16BF"/>
    <w:rPr>
      <w:snapToGrid w:val="0"/>
      <w:sz w:val="24"/>
      <w:lang w:val="es-ES" w:eastAsia="es-ES"/>
    </w:rPr>
  </w:style>
  <w:style w:type="paragraph" w:customStyle="1" w:styleId="Estilo9ptJustificado">
    <w:name w:val="Estilo 9 pt Justificado"/>
    <w:basedOn w:val="Normal"/>
    <w:rsid w:val="007D16BF"/>
    <w:pPr>
      <w:keepNext/>
      <w:widowControl/>
    </w:pPr>
    <w:rPr>
      <w:rFonts w:ascii="Times New Roman" w:hAnsi="Times New Roman"/>
      <w:snapToGrid/>
      <w:sz w:val="18"/>
      <w:szCs w:val="18"/>
      <w:lang w:val="es-ES"/>
    </w:rPr>
  </w:style>
  <w:style w:type="paragraph" w:customStyle="1" w:styleId="textobase">
    <w:name w:val="textobase"/>
    <w:basedOn w:val="Normal"/>
    <w:rsid w:val="007D16BF"/>
    <w:pPr>
      <w:widowControl/>
      <w:spacing w:before="100" w:beforeAutospacing="1" w:after="100" w:afterAutospacing="1"/>
    </w:pPr>
    <w:rPr>
      <w:rFonts w:ascii="Verdana" w:hAnsi="Verdana"/>
      <w:snapToGrid/>
      <w:color w:val="000000"/>
      <w:sz w:val="18"/>
      <w:szCs w:val="18"/>
      <w:lang w:val="es-ES"/>
    </w:rPr>
  </w:style>
  <w:style w:type="paragraph" w:customStyle="1" w:styleId="Estilo1">
    <w:name w:val="Estilo1"/>
    <w:basedOn w:val="Normal"/>
    <w:link w:val="Estilo1Car"/>
    <w:autoRedefine/>
    <w:qFormat/>
    <w:rsid w:val="007D16BF"/>
    <w:pPr>
      <w:widowControl/>
      <w:numPr>
        <w:numId w:val="10"/>
      </w:numPr>
      <w:spacing w:before="120" w:after="120" w:line="360" w:lineRule="auto"/>
      <w:jc w:val="both"/>
    </w:pPr>
    <w:rPr>
      <w:rFonts w:ascii="Arial" w:hAnsi="Arial" w:cs="Arial"/>
      <w:b/>
      <w:snapToGrid/>
      <w:szCs w:val="24"/>
      <w:lang w:val="es-ES_tradnl"/>
    </w:rPr>
  </w:style>
  <w:style w:type="character" w:customStyle="1" w:styleId="Estilo1Car">
    <w:name w:val="Estilo1 Car"/>
    <w:basedOn w:val="Fuentedeprrafopredeter"/>
    <w:link w:val="Estilo1"/>
    <w:rsid w:val="007D16BF"/>
    <w:rPr>
      <w:rFonts w:ascii="Arial" w:eastAsia="Times New Roman" w:hAnsi="Arial" w:cs="Arial"/>
      <w:b/>
      <w:sz w:val="24"/>
      <w:szCs w:val="24"/>
      <w:lang w:val="es-ES_tradnl" w:eastAsia="es-ES"/>
    </w:rPr>
  </w:style>
  <w:style w:type="paragraph" w:customStyle="1" w:styleId="Estilo2">
    <w:name w:val="Estilo2"/>
    <w:basedOn w:val="Normal"/>
    <w:link w:val="Estilo2Car"/>
    <w:qFormat/>
    <w:rsid w:val="007D16BF"/>
    <w:pPr>
      <w:widowControl/>
      <w:spacing w:before="120" w:after="120" w:line="360" w:lineRule="auto"/>
      <w:ind w:left="851" w:hanging="567"/>
      <w:jc w:val="both"/>
    </w:pPr>
    <w:rPr>
      <w:rFonts w:ascii="Arial" w:hAnsi="Arial" w:cs="Arial"/>
      <w:b/>
      <w:snapToGrid/>
      <w:szCs w:val="24"/>
      <w:lang w:val="es-ES_tradnl"/>
    </w:rPr>
  </w:style>
  <w:style w:type="character" w:customStyle="1" w:styleId="Estilo2Car">
    <w:name w:val="Estilo2 Car"/>
    <w:basedOn w:val="Fuentedeprrafopredeter"/>
    <w:link w:val="Estilo2"/>
    <w:rsid w:val="007D16BF"/>
    <w:rPr>
      <w:rFonts w:ascii="Arial" w:eastAsia="Times New Roman" w:hAnsi="Arial" w:cs="Arial"/>
      <w:b/>
      <w:sz w:val="24"/>
      <w:szCs w:val="24"/>
      <w:lang w:val="es-ES_tradnl" w:eastAsia="es-ES"/>
    </w:rPr>
  </w:style>
  <w:style w:type="paragraph" w:customStyle="1" w:styleId="Estilo30">
    <w:name w:val="Estilo3"/>
    <w:basedOn w:val="Normal"/>
    <w:link w:val="Estilo3Car"/>
    <w:qFormat/>
    <w:rsid w:val="007D16BF"/>
    <w:pPr>
      <w:widowControl/>
      <w:spacing w:before="120" w:after="120" w:line="360" w:lineRule="auto"/>
      <w:ind w:left="1276" w:hanging="709"/>
      <w:jc w:val="both"/>
    </w:pPr>
    <w:rPr>
      <w:rFonts w:ascii="Arial" w:hAnsi="Arial" w:cs="Arial"/>
      <w:b/>
      <w:snapToGrid/>
      <w:szCs w:val="24"/>
      <w:lang w:val="es-ES_tradnl"/>
    </w:rPr>
  </w:style>
  <w:style w:type="character" w:customStyle="1" w:styleId="Estilo3Car">
    <w:name w:val="Estilo3 Car"/>
    <w:basedOn w:val="Fuentedeprrafopredeter"/>
    <w:link w:val="Estilo30"/>
    <w:rsid w:val="007D16BF"/>
    <w:rPr>
      <w:rFonts w:ascii="Arial" w:eastAsia="Times New Roman" w:hAnsi="Arial" w:cs="Arial"/>
      <w:b/>
      <w:sz w:val="24"/>
      <w:szCs w:val="24"/>
      <w:lang w:val="es-ES_tradnl" w:eastAsia="es-ES"/>
    </w:rPr>
  </w:style>
  <w:style w:type="paragraph" w:customStyle="1" w:styleId="Estilo4">
    <w:name w:val="Estilo4"/>
    <w:basedOn w:val="Normal"/>
    <w:link w:val="Estilo4Car"/>
    <w:qFormat/>
    <w:rsid w:val="007D16BF"/>
    <w:pPr>
      <w:widowControl/>
      <w:spacing w:before="120" w:after="120" w:line="360" w:lineRule="auto"/>
      <w:ind w:left="1985" w:hanging="851"/>
      <w:jc w:val="both"/>
    </w:pPr>
    <w:rPr>
      <w:rFonts w:ascii="Arial" w:hAnsi="Arial" w:cs="Arial"/>
      <w:b/>
      <w:snapToGrid/>
      <w:szCs w:val="24"/>
      <w:lang w:val="es-ES_tradnl"/>
    </w:rPr>
  </w:style>
  <w:style w:type="character" w:customStyle="1" w:styleId="Estilo4Car">
    <w:name w:val="Estilo4 Car"/>
    <w:basedOn w:val="Fuentedeprrafopredeter"/>
    <w:link w:val="Estilo4"/>
    <w:rsid w:val="007D16BF"/>
    <w:rPr>
      <w:rFonts w:ascii="Arial" w:eastAsia="Times New Roman" w:hAnsi="Arial" w:cs="Arial"/>
      <w:b/>
      <w:sz w:val="24"/>
      <w:szCs w:val="24"/>
      <w:lang w:val="es-ES_tradnl" w:eastAsia="es-ES"/>
    </w:rPr>
  </w:style>
  <w:style w:type="character" w:styleId="AcrnimoHTML">
    <w:name w:val="HTML Acronym"/>
    <w:basedOn w:val="Fuentedeprrafopredeter"/>
    <w:rsid w:val="007D16BF"/>
  </w:style>
  <w:style w:type="paragraph" w:customStyle="1" w:styleId="xl22">
    <w:name w:val="xl22"/>
    <w:basedOn w:val="Normal"/>
    <w:rsid w:val="007D16BF"/>
    <w:pPr>
      <w:widowControl/>
      <w:spacing w:before="100" w:beforeAutospacing="1" w:after="100" w:afterAutospacing="1"/>
    </w:pPr>
    <w:rPr>
      <w:rFonts w:ascii="Arial" w:eastAsia="Arial Unicode MS" w:hAnsi="Arial" w:cs="Arial"/>
      <w:b/>
      <w:bCs/>
      <w:snapToGrid/>
      <w:szCs w:val="24"/>
      <w:lang w:val="es-ES"/>
    </w:rPr>
  </w:style>
  <w:style w:type="character" w:customStyle="1" w:styleId="st">
    <w:name w:val="st"/>
    <w:basedOn w:val="Fuentedeprrafopredeter"/>
    <w:rsid w:val="007D16BF"/>
  </w:style>
  <w:style w:type="character" w:customStyle="1" w:styleId="field-content">
    <w:name w:val="field-content"/>
    <w:basedOn w:val="Fuentedeprrafopredeter"/>
    <w:rsid w:val="007D16BF"/>
  </w:style>
  <w:style w:type="paragraph" w:customStyle="1" w:styleId="Sinespaciado1">
    <w:name w:val="Sin espaciado1"/>
    <w:uiPriority w:val="1"/>
    <w:qFormat/>
    <w:rsid w:val="007D16BF"/>
    <w:pPr>
      <w:ind w:left="0"/>
      <w:jc w:val="left"/>
    </w:pPr>
    <w:rPr>
      <w:rFonts w:ascii="Times New Roman" w:eastAsia="Times New Roman" w:hAnsi="Times New Roman" w:cs="Times New Roman"/>
      <w:sz w:val="24"/>
      <w:szCs w:val="24"/>
      <w:lang w:val="es-PE" w:eastAsia="es-ES"/>
    </w:rPr>
  </w:style>
  <w:style w:type="paragraph" w:styleId="TDC2">
    <w:name w:val="toc 2"/>
    <w:basedOn w:val="Normal"/>
    <w:next w:val="Normal"/>
    <w:autoRedefine/>
    <w:uiPriority w:val="39"/>
    <w:qFormat/>
    <w:rsid w:val="007D16BF"/>
    <w:pPr>
      <w:widowControl/>
      <w:spacing w:after="100"/>
      <w:ind w:left="240"/>
    </w:pPr>
    <w:rPr>
      <w:rFonts w:ascii="Times New Roman" w:hAnsi="Times New Roman"/>
      <w:snapToGrid/>
      <w:szCs w:val="24"/>
      <w:lang w:val="es-ES"/>
    </w:rPr>
  </w:style>
  <w:style w:type="paragraph" w:styleId="TDC3">
    <w:name w:val="toc 3"/>
    <w:basedOn w:val="Normal"/>
    <w:next w:val="Normal"/>
    <w:autoRedefine/>
    <w:uiPriority w:val="39"/>
    <w:qFormat/>
    <w:rsid w:val="007D16BF"/>
    <w:pPr>
      <w:widowControl/>
      <w:spacing w:after="100"/>
      <w:ind w:left="480"/>
    </w:pPr>
    <w:rPr>
      <w:rFonts w:ascii="Times New Roman" w:hAnsi="Times New Roman"/>
      <w:snapToGrid/>
      <w:szCs w:val="24"/>
      <w:lang w:val="es-ES"/>
    </w:rPr>
  </w:style>
  <w:style w:type="paragraph" w:customStyle="1" w:styleId="Estilo5">
    <w:name w:val="Estilo5"/>
    <w:basedOn w:val="Normal"/>
    <w:link w:val="Estilo5Car"/>
    <w:qFormat/>
    <w:rsid w:val="007D16BF"/>
    <w:pPr>
      <w:widowControl/>
      <w:spacing w:before="120" w:after="120" w:line="360" w:lineRule="auto"/>
      <w:jc w:val="center"/>
    </w:pPr>
    <w:rPr>
      <w:rFonts w:ascii="Arial" w:hAnsi="Arial" w:cs="Arial"/>
      <w:b/>
      <w:snapToGrid/>
      <w:szCs w:val="24"/>
      <w:lang w:val="es-ES"/>
    </w:rPr>
  </w:style>
  <w:style w:type="character" w:customStyle="1" w:styleId="Estilo5Car">
    <w:name w:val="Estilo5 Car"/>
    <w:basedOn w:val="Fuentedeprrafopredeter"/>
    <w:link w:val="Estilo5"/>
    <w:rsid w:val="007D16BF"/>
    <w:rPr>
      <w:rFonts w:ascii="Arial" w:eastAsia="Times New Roman" w:hAnsi="Arial" w:cs="Arial"/>
      <w:b/>
      <w:sz w:val="24"/>
      <w:szCs w:val="24"/>
      <w:lang w:eastAsia="es-ES"/>
    </w:rPr>
  </w:style>
  <w:style w:type="character" w:customStyle="1" w:styleId="titulotexto">
    <w:name w:val="titulo_texto"/>
    <w:basedOn w:val="Fuentedeprrafopredeter"/>
    <w:rsid w:val="007D16BF"/>
  </w:style>
  <w:style w:type="paragraph" w:customStyle="1" w:styleId="Textoindependiente25">
    <w:name w:val="Texto independiente 25"/>
    <w:basedOn w:val="Normal"/>
    <w:rsid w:val="007D16BF"/>
    <w:pPr>
      <w:overflowPunct w:val="0"/>
      <w:autoSpaceDE w:val="0"/>
      <w:autoSpaceDN w:val="0"/>
      <w:adjustRightInd w:val="0"/>
      <w:ind w:left="567" w:hanging="567"/>
      <w:jc w:val="both"/>
      <w:textAlignment w:val="baseline"/>
    </w:pPr>
    <w:rPr>
      <w:rFonts w:ascii="Arial" w:hAnsi="Arial"/>
      <w:snapToGrid/>
      <w:lang w:val="es-ES_tradnl"/>
    </w:rPr>
  </w:style>
  <w:style w:type="character" w:customStyle="1" w:styleId="SinespaciadoCar">
    <w:name w:val="Sin espaciado Car"/>
    <w:link w:val="Sinespaciado"/>
    <w:uiPriority w:val="1"/>
    <w:rsid w:val="007D16BF"/>
    <w:rPr>
      <w:rFonts w:ascii="Times New Roman" w:eastAsia="Times New Roman" w:hAnsi="Times New Roman" w:cs="Times New Roman"/>
      <w:sz w:val="24"/>
      <w:szCs w:val="24"/>
      <w:lang w:eastAsia="es-ES"/>
    </w:rPr>
  </w:style>
  <w:style w:type="paragraph" w:customStyle="1" w:styleId="Infodocumentosadjuntos">
    <w:name w:val="Info documentos adjuntos"/>
    <w:basedOn w:val="Normal"/>
    <w:rsid w:val="007D16BF"/>
  </w:style>
  <w:style w:type="paragraph" w:customStyle="1" w:styleId="charterconsangria">
    <w:name w:val="charterconsangria"/>
    <w:basedOn w:val="Normal"/>
    <w:rsid w:val="007D16BF"/>
    <w:pPr>
      <w:widowControl/>
      <w:spacing w:before="100" w:beforeAutospacing="1" w:after="100" w:afterAutospacing="1"/>
    </w:pPr>
    <w:rPr>
      <w:rFonts w:ascii="Times New Roman" w:hAnsi="Times New Roman"/>
      <w:snapToGrid/>
      <w:szCs w:val="24"/>
      <w:lang w:eastAsia="es-PE"/>
    </w:rPr>
  </w:style>
  <w:style w:type="paragraph" w:styleId="Bibliografa">
    <w:name w:val="Bibliography"/>
    <w:basedOn w:val="Normal"/>
    <w:next w:val="Normal"/>
    <w:uiPriority w:val="37"/>
    <w:semiHidden/>
    <w:unhideWhenUsed/>
    <w:rsid w:val="00103B11"/>
  </w:style>
  <w:style w:type="paragraph" w:customStyle="1" w:styleId="Descripcin">
    <w:name w:val="Descripción"/>
    <w:basedOn w:val="Normal"/>
    <w:next w:val="Normal"/>
    <w:uiPriority w:val="99"/>
    <w:qFormat/>
    <w:rsid w:val="001A6B19"/>
    <w:pPr>
      <w:widowControl/>
      <w:jc w:val="center"/>
    </w:pPr>
    <w:rPr>
      <w:rFonts w:ascii="Arial Narrow" w:hAnsi="Arial Narrow"/>
      <w:b/>
      <w:snapToGrid/>
      <w:lang w:val="es-ES"/>
    </w:rPr>
  </w:style>
  <w:style w:type="paragraph" w:customStyle="1" w:styleId="Puesto">
    <w:name w:val="Puesto"/>
    <w:basedOn w:val="Normal"/>
    <w:link w:val="PuestoCar"/>
    <w:qFormat/>
    <w:rsid w:val="001A6B19"/>
    <w:rPr>
      <w:lang w:val="es-ES"/>
    </w:rPr>
  </w:style>
  <w:style w:type="character" w:customStyle="1" w:styleId="PuestoCar">
    <w:name w:val="Puesto Car"/>
    <w:link w:val="Puesto"/>
    <w:rsid w:val="001A6B19"/>
    <w:rPr>
      <w:rFonts w:ascii="Courier New" w:eastAsia="Times New Roman" w:hAnsi="Courier New" w:cs="Times New Roman"/>
      <w:snapToGrid w:val="0"/>
      <w:sz w:val="24"/>
      <w:szCs w:val="20"/>
      <w:lang w:eastAsia="es-ES"/>
    </w:rPr>
  </w:style>
  <w:style w:type="paragraph" w:customStyle="1" w:styleId="Pa22">
    <w:name w:val="Pa22"/>
    <w:basedOn w:val="Default"/>
    <w:next w:val="Default"/>
    <w:uiPriority w:val="99"/>
    <w:rsid w:val="001A6B19"/>
    <w:pPr>
      <w:spacing w:line="201" w:lineRule="atLeast"/>
    </w:pPr>
    <w:rPr>
      <w:rFonts w:ascii="AGaramond" w:eastAsia="Times New Roman" w:hAnsi="AGaramond"/>
      <w:color w:val="auto"/>
      <w:lang w:val="es-ES" w:eastAsia="es-PE"/>
    </w:rPr>
  </w:style>
  <w:style w:type="character" w:customStyle="1" w:styleId="searchword0">
    <w:name w:val="searchword0"/>
    <w:basedOn w:val="Fuentedeprrafopredeter"/>
    <w:rsid w:val="001A6B19"/>
  </w:style>
  <w:style w:type="character" w:customStyle="1" w:styleId="searchword1">
    <w:name w:val="searchword1"/>
    <w:rsid w:val="001A6B19"/>
    <w:rPr>
      <w:szCs w:val="26"/>
      <w:shd w:val="clear" w:color="auto" w:fill="CCFFCC"/>
    </w:rPr>
  </w:style>
  <w:style w:type="character" w:customStyle="1" w:styleId="style17">
    <w:name w:val="style17"/>
    <w:basedOn w:val="Fuentedeprrafopredeter"/>
    <w:rsid w:val="001A6B19"/>
  </w:style>
  <w:style w:type="paragraph" w:customStyle="1" w:styleId="contenidosv">
    <w:name w:val="contenido_sv"/>
    <w:basedOn w:val="Normal"/>
    <w:rsid w:val="001A6B19"/>
    <w:pPr>
      <w:widowControl/>
      <w:spacing w:before="100" w:beforeAutospacing="1" w:after="100" w:afterAutospacing="1"/>
    </w:pPr>
    <w:rPr>
      <w:rFonts w:ascii="Times New Roman" w:hAnsi="Times New Roman"/>
      <w:snapToGrid/>
      <w:szCs w:val="24"/>
      <w:lang w:val="es-ES"/>
    </w:rPr>
  </w:style>
  <w:style w:type="character" w:customStyle="1" w:styleId="noticiacuerpo">
    <w:name w:val="noticiacuerpo"/>
    <w:basedOn w:val="Fuentedeprrafopredeter"/>
    <w:rsid w:val="001A6B19"/>
  </w:style>
  <w:style w:type="paragraph" w:customStyle="1" w:styleId="2">
    <w:name w:val="2"/>
    <w:basedOn w:val="Normal"/>
    <w:next w:val="Sangradetextonormal"/>
    <w:rsid w:val="001A6B19"/>
    <w:pPr>
      <w:widowControl/>
      <w:ind w:left="540"/>
      <w:jc w:val="both"/>
    </w:pPr>
    <w:rPr>
      <w:rFonts w:ascii="Times New Roman" w:hAnsi="Times New Roman"/>
      <w:snapToGrid/>
      <w:sz w:val="28"/>
      <w:szCs w:val="24"/>
      <w:lang w:val="es-ES"/>
    </w:rPr>
  </w:style>
  <w:style w:type="character" w:styleId="Nmerodelnea">
    <w:name w:val="line number"/>
    <w:basedOn w:val="Fuentedeprrafopredeter"/>
    <w:rsid w:val="001A6B19"/>
  </w:style>
  <w:style w:type="paragraph" w:customStyle="1" w:styleId="Blockquote">
    <w:name w:val="Blockquote"/>
    <w:basedOn w:val="Normal"/>
    <w:rsid w:val="001A6B19"/>
    <w:pPr>
      <w:widowControl/>
      <w:spacing w:before="100" w:after="100"/>
      <w:ind w:left="360" w:right="360"/>
    </w:pPr>
    <w:rPr>
      <w:rFonts w:ascii="Times New Roman" w:eastAsia="Batang" w:hAnsi="Times New Roman"/>
      <w:lang w:val="es-ES"/>
    </w:rPr>
  </w:style>
  <w:style w:type="paragraph" w:customStyle="1" w:styleId="H3">
    <w:name w:val="H3"/>
    <w:basedOn w:val="Normal"/>
    <w:next w:val="Normal"/>
    <w:rsid w:val="001A6B19"/>
    <w:pPr>
      <w:keepNext/>
      <w:widowControl/>
      <w:spacing w:before="100" w:after="100"/>
      <w:outlineLvl w:val="3"/>
    </w:pPr>
    <w:rPr>
      <w:rFonts w:ascii="Times New Roman" w:eastAsia="Batang" w:hAnsi="Times New Roman"/>
      <w:b/>
      <w:sz w:val="28"/>
      <w:lang w:val="es-ES"/>
    </w:rPr>
  </w:style>
  <w:style w:type="paragraph" w:customStyle="1" w:styleId="Preformatted">
    <w:name w:val="Preformatted"/>
    <w:basedOn w:val="Normal"/>
    <w:rsid w:val="001A6B19"/>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eastAsia="Batang"/>
      <w:sz w:val="20"/>
      <w:lang w:val="es-ES"/>
    </w:rPr>
  </w:style>
  <w:style w:type="paragraph" w:customStyle="1" w:styleId="H2">
    <w:name w:val="H2"/>
    <w:basedOn w:val="Normal"/>
    <w:next w:val="Normal"/>
    <w:rsid w:val="001A6B19"/>
    <w:pPr>
      <w:keepNext/>
      <w:widowControl/>
      <w:spacing w:before="100" w:after="100"/>
      <w:outlineLvl w:val="2"/>
    </w:pPr>
    <w:rPr>
      <w:rFonts w:ascii="Times New Roman" w:eastAsia="Batang" w:hAnsi="Times New Roman"/>
      <w:b/>
      <w:sz w:val="36"/>
    </w:rPr>
  </w:style>
  <w:style w:type="paragraph" w:customStyle="1" w:styleId="FR1">
    <w:name w:val="FR1"/>
    <w:rsid w:val="001A6B19"/>
    <w:pPr>
      <w:widowControl w:val="0"/>
      <w:autoSpaceDE w:val="0"/>
      <w:autoSpaceDN w:val="0"/>
      <w:adjustRightInd w:val="0"/>
      <w:ind w:left="920"/>
      <w:jc w:val="left"/>
    </w:pPr>
    <w:rPr>
      <w:rFonts w:ascii="Arial" w:eastAsia="Times New Roman" w:hAnsi="Arial" w:cs="Arial"/>
      <w:b/>
      <w:bCs/>
      <w:sz w:val="28"/>
      <w:szCs w:val="28"/>
      <w:lang w:val="es-ES_tradnl" w:eastAsia="es-ES"/>
    </w:rPr>
  </w:style>
  <w:style w:type="paragraph" w:customStyle="1" w:styleId="FR2">
    <w:name w:val="FR2"/>
    <w:rsid w:val="001A6B19"/>
    <w:pPr>
      <w:widowControl w:val="0"/>
      <w:autoSpaceDE w:val="0"/>
      <w:autoSpaceDN w:val="0"/>
      <w:adjustRightInd w:val="0"/>
      <w:ind w:left="0"/>
    </w:pPr>
    <w:rPr>
      <w:rFonts w:ascii="Times New Roman" w:eastAsia="Times New Roman" w:hAnsi="Times New Roman" w:cs="Times New Roman"/>
      <w:lang w:val="es-ES_tradnl" w:eastAsia="es-ES"/>
    </w:rPr>
  </w:style>
  <w:style w:type="character" w:customStyle="1" w:styleId="ff3">
    <w:name w:val="ff3"/>
    <w:basedOn w:val="Fuentedeprrafopredeter"/>
    <w:rsid w:val="001A6B1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ind w:left="-142"/>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0"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qFormat="1"/>
    <w:lsdException w:name="footnote reference" w:uiPriority="0"/>
    <w:lsdException w:name="line number" w:uiPriority="0"/>
    <w:lsdException w:name="page number" w:uiPriority="0"/>
    <w:lsdException w:name="List" w:uiPriority="0"/>
    <w:lsdException w:name="List Bullet" w:uiPriority="0"/>
    <w:lsdException w:name="List 2" w:uiPriority="0"/>
    <w:lsdException w:name="List 4" w:uiPriority="0"/>
    <w:lsdException w:name="List 5" w:uiPriority="0"/>
    <w:lsdException w:name="List Bullet 3" w:uiPriority="0"/>
    <w:lsdException w:name="Title" w:semiHidden="0" w:uiPriority="0" w:unhideWhenUsed="0" w:qFormat="1"/>
    <w:lsdException w:name="Default Paragraph Font" w:uiPriority="1"/>
    <w:lsdException w:name="Body Text" w:uiPriority="0"/>
    <w:lsdException w:name="Body Text Indent" w:uiPriority="0"/>
    <w:lsdException w:name="List Continue" w:uiPriority="0"/>
    <w:lsdException w:name="List Continue 3" w:uiPriority="0"/>
    <w:lsdException w:name="Message Header" w:uiPriority="0"/>
    <w:lsdException w:name="Subtitle" w:semiHidden="0" w:uiPriority="0" w:unhideWhenUsed="0" w:qFormat="1"/>
    <w:lsdException w:name="Salutation" w:uiPriority="0"/>
    <w:lsdException w:name="Date" w:uiPriority="0"/>
    <w:lsdException w:name="Body Text First Indent" w:uiPriority="0"/>
    <w:lsdException w:name="Body Text First Indent 2" w:uiPriority="0"/>
    <w:lsdException w:name="Body Text 2" w:uiPriority="0"/>
    <w:lsdException w:name="Body Text 3" w:uiPriority="0"/>
    <w:lsdException w:name="Body Text Indent 2" w:uiPriority="0"/>
    <w:lsdException w:name="Body Text Indent 3"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Document Map" w:uiPriority="0"/>
    <w:lsdException w:name="Plain Text" w:uiPriority="0"/>
    <w:lsdException w:name="HTML Top of Form" w:uiPriority="0"/>
    <w:lsdException w:name="HTML Bottom of Form" w:uiPriority="0"/>
    <w:lsdException w:name="HTML Acronym" w:uiPriority="0"/>
    <w:lsdException w:name="HTML Preformatted" w:uiPriority="0"/>
    <w:lsdException w:name="HTML Typewriter" w:uiPriority="0"/>
    <w:lsdException w:name="Outline List 2"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4440"/>
    <w:pPr>
      <w:widowControl w:val="0"/>
      <w:ind w:left="0"/>
      <w:jc w:val="left"/>
    </w:pPr>
    <w:rPr>
      <w:rFonts w:ascii="Courier New" w:eastAsia="Times New Roman" w:hAnsi="Courier New" w:cs="Times New Roman"/>
      <w:snapToGrid w:val="0"/>
      <w:sz w:val="24"/>
      <w:szCs w:val="20"/>
      <w:lang w:val="es-PE" w:eastAsia="es-ES"/>
    </w:rPr>
  </w:style>
  <w:style w:type="paragraph" w:styleId="Ttulo1">
    <w:name w:val="heading 1"/>
    <w:basedOn w:val="Normal"/>
    <w:next w:val="Normal"/>
    <w:link w:val="Ttulo1Car"/>
    <w:qFormat/>
    <w:rsid w:val="00414440"/>
    <w:pPr>
      <w:keepNext/>
      <w:tabs>
        <w:tab w:val="left" w:pos="-720"/>
        <w:tab w:val="left" w:pos="0"/>
        <w:tab w:val="left" w:pos="720"/>
      </w:tabs>
      <w:suppressAutoHyphens/>
      <w:spacing w:line="480" w:lineRule="auto"/>
      <w:ind w:left="1440" w:hanging="1440"/>
      <w:jc w:val="center"/>
      <w:outlineLvl w:val="0"/>
    </w:pPr>
    <w:rPr>
      <w:rFonts w:ascii="Times New Roman" w:hAnsi="Times New Roman"/>
      <w:b/>
      <w:spacing w:val="-3"/>
      <w:lang w:val="es-ES_tradnl"/>
    </w:rPr>
  </w:style>
  <w:style w:type="paragraph" w:styleId="Ttulo2">
    <w:name w:val="heading 2"/>
    <w:basedOn w:val="Normal"/>
    <w:next w:val="Normal"/>
    <w:link w:val="Ttulo2Car"/>
    <w:unhideWhenUsed/>
    <w:qFormat/>
    <w:rsid w:val="006A3186"/>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qFormat/>
    <w:rsid w:val="00414440"/>
    <w:pPr>
      <w:keepNext/>
      <w:tabs>
        <w:tab w:val="left" w:pos="-720"/>
        <w:tab w:val="left" w:pos="0"/>
      </w:tabs>
      <w:suppressAutoHyphens/>
      <w:spacing w:line="480" w:lineRule="auto"/>
      <w:ind w:left="720" w:hanging="720"/>
      <w:jc w:val="center"/>
      <w:outlineLvl w:val="2"/>
    </w:pPr>
    <w:rPr>
      <w:rFonts w:ascii="Arial" w:hAnsi="Arial"/>
      <w:b/>
      <w:spacing w:val="-3"/>
      <w:lang w:val="es-ES_tradnl"/>
    </w:rPr>
  </w:style>
  <w:style w:type="paragraph" w:styleId="Ttulo4">
    <w:name w:val="heading 4"/>
    <w:basedOn w:val="Normal"/>
    <w:next w:val="Normal"/>
    <w:link w:val="Ttulo4Car"/>
    <w:unhideWhenUsed/>
    <w:qFormat/>
    <w:rsid w:val="00712BCB"/>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qFormat/>
    <w:rsid w:val="00D753FD"/>
    <w:pPr>
      <w:widowControl/>
      <w:spacing w:before="240" w:after="60"/>
      <w:outlineLvl w:val="4"/>
    </w:pPr>
    <w:rPr>
      <w:rFonts w:ascii="Times New Roman" w:hAnsi="Times New Roman"/>
      <w:b/>
      <w:bCs/>
      <w:i/>
      <w:iCs/>
      <w:snapToGrid/>
      <w:sz w:val="26"/>
      <w:szCs w:val="26"/>
      <w:lang w:val="es-ES"/>
    </w:rPr>
  </w:style>
  <w:style w:type="paragraph" w:styleId="Ttulo6">
    <w:name w:val="heading 6"/>
    <w:basedOn w:val="Normal"/>
    <w:next w:val="Normal"/>
    <w:link w:val="Ttulo6Car"/>
    <w:qFormat/>
    <w:rsid w:val="00D753FD"/>
    <w:pPr>
      <w:widowControl/>
      <w:spacing w:before="240" w:after="60"/>
      <w:outlineLvl w:val="5"/>
    </w:pPr>
    <w:rPr>
      <w:rFonts w:ascii="Times New Roman" w:hAnsi="Times New Roman"/>
      <w:b/>
      <w:bCs/>
      <w:snapToGrid/>
      <w:sz w:val="22"/>
      <w:szCs w:val="22"/>
      <w:lang w:val="es-ES"/>
    </w:rPr>
  </w:style>
  <w:style w:type="paragraph" w:styleId="Ttulo7">
    <w:name w:val="heading 7"/>
    <w:basedOn w:val="Normal"/>
    <w:next w:val="Normal"/>
    <w:link w:val="Ttulo7Car"/>
    <w:qFormat/>
    <w:rsid w:val="00D753FD"/>
    <w:pPr>
      <w:widowControl/>
      <w:spacing w:before="240" w:after="60"/>
      <w:outlineLvl w:val="6"/>
    </w:pPr>
    <w:rPr>
      <w:rFonts w:ascii="Times New Roman" w:hAnsi="Times New Roman"/>
      <w:snapToGrid/>
      <w:szCs w:val="24"/>
      <w:lang w:val="es-ES"/>
    </w:rPr>
  </w:style>
  <w:style w:type="paragraph" w:styleId="Ttulo8">
    <w:name w:val="heading 8"/>
    <w:basedOn w:val="Normal"/>
    <w:next w:val="Normal"/>
    <w:link w:val="Ttulo8Car"/>
    <w:unhideWhenUsed/>
    <w:qFormat/>
    <w:rsid w:val="00544799"/>
    <w:pPr>
      <w:keepNext/>
      <w:keepLines/>
      <w:spacing w:before="200"/>
      <w:outlineLvl w:val="7"/>
    </w:pPr>
    <w:rPr>
      <w:rFonts w:asciiTheme="majorHAnsi" w:eastAsiaTheme="majorEastAsia" w:hAnsiTheme="majorHAnsi" w:cstheme="majorBidi"/>
      <w:color w:val="404040" w:themeColor="text1" w:themeTint="BF"/>
      <w:sz w:val="20"/>
    </w:rPr>
  </w:style>
  <w:style w:type="paragraph" w:styleId="Ttulo9">
    <w:name w:val="heading 9"/>
    <w:basedOn w:val="Normal"/>
    <w:next w:val="Normal"/>
    <w:link w:val="Ttulo9Car"/>
    <w:unhideWhenUsed/>
    <w:qFormat/>
    <w:rsid w:val="00D753FD"/>
    <w:pPr>
      <w:keepNext/>
      <w:keepLines/>
      <w:widowControl/>
      <w:spacing w:before="200"/>
      <w:outlineLvl w:val="8"/>
    </w:pPr>
    <w:rPr>
      <w:rFonts w:asciiTheme="majorHAnsi" w:eastAsiaTheme="majorEastAsia" w:hAnsiTheme="majorHAnsi" w:cstheme="majorBidi"/>
      <w:i/>
      <w:iCs/>
      <w:snapToGrid/>
      <w:color w:val="404040" w:themeColor="text1" w:themeTint="BF"/>
      <w:sz w:val="20"/>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414440"/>
    <w:rPr>
      <w:rFonts w:ascii="Times New Roman" w:eastAsia="Times New Roman" w:hAnsi="Times New Roman" w:cs="Times New Roman"/>
      <w:b/>
      <w:snapToGrid w:val="0"/>
      <w:spacing w:val="-3"/>
      <w:sz w:val="24"/>
      <w:szCs w:val="20"/>
      <w:lang w:val="es-ES_tradnl" w:eastAsia="es-ES"/>
    </w:rPr>
  </w:style>
  <w:style w:type="character" w:customStyle="1" w:styleId="Ttulo3Car">
    <w:name w:val="Título 3 Car"/>
    <w:basedOn w:val="Fuentedeprrafopredeter"/>
    <w:link w:val="Ttulo3"/>
    <w:uiPriority w:val="99"/>
    <w:rsid w:val="00414440"/>
    <w:rPr>
      <w:rFonts w:ascii="Arial" w:eastAsia="Times New Roman" w:hAnsi="Arial" w:cs="Times New Roman"/>
      <w:b/>
      <w:snapToGrid w:val="0"/>
      <w:spacing w:val="-3"/>
      <w:sz w:val="24"/>
      <w:szCs w:val="20"/>
      <w:lang w:val="es-ES_tradnl" w:eastAsia="es-ES"/>
    </w:rPr>
  </w:style>
  <w:style w:type="paragraph" w:styleId="Sangradetextonormal">
    <w:name w:val="Body Text Indent"/>
    <w:aliases w:val="Sangría de t. independiente"/>
    <w:basedOn w:val="Normal"/>
    <w:link w:val="SangradetextonormalCar"/>
    <w:rsid w:val="00414440"/>
    <w:pPr>
      <w:spacing w:line="480" w:lineRule="auto"/>
      <w:ind w:left="720" w:firstLine="720"/>
      <w:jc w:val="both"/>
    </w:pPr>
    <w:rPr>
      <w:rFonts w:ascii="Arial" w:hAnsi="Arial"/>
      <w:lang w:val="es-ES_tradnl"/>
    </w:rPr>
  </w:style>
  <w:style w:type="character" w:customStyle="1" w:styleId="SangradetextonormalCar">
    <w:name w:val="Sangría de texto normal Car"/>
    <w:aliases w:val="Sangría de t. independiente Car"/>
    <w:basedOn w:val="Fuentedeprrafopredeter"/>
    <w:link w:val="Sangradetextonormal"/>
    <w:uiPriority w:val="99"/>
    <w:rsid w:val="00414440"/>
    <w:rPr>
      <w:rFonts w:ascii="Arial" w:eastAsia="Times New Roman" w:hAnsi="Arial" w:cs="Times New Roman"/>
      <w:snapToGrid w:val="0"/>
      <w:sz w:val="24"/>
      <w:szCs w:val="20"/>
      <w:lang w:val="es-ES_tradnl" w:eastAsia="es-ES"/>
    </w:rPr>
  </w:style>
  <w:style w:type="paragraph" w:styleId="Sangra3detindependiente">
    <w:name w:val="Body Text Indent 3"/>
    <w:basedOn w:val="Normal"/>
    <w:link w:val="Sangra3detindependienteCar"/>
    <w:rsid w:val="00414440"/>
    <w:pPr>
      <w:tabs>
        <w:tab w:val="left" w:pos="0"/>
      </w:tabs>
      <w:suppressAutoHyphens/>
      <w:spacing w:line="360" w:lineRule="auto"/>
      <w:ind w:left="720"/>
      <w:jc w:val="both"/>
    </w:pPr>
    <w:rPr>
      <w:rFonts w:ascii="Times New Roman" w:hAnsi="Times New Roman"/>
      <w:spacing w:val="-3"/>
      <w:lang w:val="es-ES"/>
    </w:rPr>
  </w:style>
  <w:style w:type="character" w:customStyle="1" w:styleId="Sangra3detindependienteCar">
    <w:name w:val="Sangría 3 de t. independiente Car"/>
    <w:basedOn w:val="Fuentedeprrafopredeter"/>
    <w:link w:val="Sangra3detindependiente"/>
    <w:rsid w:val="00414440"/>
    <w:rPr>
      <w:rFonts w:ascii="Times New Roman" w:eastAsia="Times New Roman" w:hAnsi="Times New Roman" w:cs="Times New Roman"/>
      <w:snapToGrid w:val="0"/>
      <w:spacing w:val="-3"/>
      <w:sz w:val="24"/>
      <w:szCs w:val="20"/>
      <w:lang w:eastAsia="es-ES"/>
    </w:rPr>
  </w:style>
  <w:style w:type="paragraph" w:styleId="Textoindependiente">
    <w:name w:val="Body Text"/>
    <w:basedOn w:val="Normal"/>
    <w:link w:val="TextoindependienteCar"/>
    <w:rsid w:val="00414440"/>
    <w:pPr>
      <w:tabs>
        <w:tab w:val="left" w:pos="0"/>
        <w:tab w:val="left" w:pos="720"/>
        <w:tab w:val="left" w:pos="1080"/>
        <w:tab w:val="left" w:pos="1440"/>
      </w:tabs>
      <w:suppressAutoHyphens/>
      <w:spacing w:line="480" w:lineRule="auto"/>
      <w:jc w:val="both"/>
    </w:pPr>
    <w:rPr>
      <w:rFonts w:ascii="Times New Roman" w:hAnsi="Times New Roman"/>
      <w:lang w:val="es-ES"/>
    </w:rPr>
  </w:style>
  <w:style w:type="character" w:customStyle="1" w:styleId="TextoindependienteCar">
    <w:name w:val="Texto independiente Car"/>
    <w:basedOn w:val="Fuentedeprrafopredeter"/>
    <w:link w:val="Textoindependiente"/>
    <w:rsid w:val="00414440"/>
    <w:rPr>
      <w:rFonts w:ascii="Times New Roman" w:eastAsia="Times New Roman" w:hAnsi="Times New Roman" w:cs="Times New Roman"/>
      <w:snapToGrid w:val="0"/>
      <w:sz w:val="24"/>
      <w:szCs w:val="20"/>
      <w:lang w:eastAsia="es-ES"/>
    </w:rPr>
  </w:style>
  <w:style w:type="paragraph" w:styleId="Ttulo">
    <w:name w:val="Title"/>
    <w:basedOn w:val="Normal"/>
    <w:link w:val="TtuloCar"/>
    <w:qFormat/>
    <w:rsid w:val="00414440"/>
    <w:rPr>
      <w:lang w:val="es-ES"/>
    </w:rPr>
  </w:style>
  <w:style w:type="character" w:customStyle="1" w:styleId="TtuloCar">
    <w:name w:val="Título Car"/>
    <w:basedOn w:val="Fuentedeprrafopredeter"/>
    <w:link w:val="Ttulo"/>
    <w:rsid w:val="00414440"/>
    <w:rPr>
      <w:rFonts w:ascii="Courier New" w:eastAsia="Times New Roman" w:hAnsi="Courier New" w:cs="Times New Roman"/>
      <w:snapToGrid w:val="0"/>
      <w:sz w:val="24"/>
      <w:szCs w:val="20"/>
      <w:lang w:eastAsia="es-ES"/>
    </w:rPr>
  </w:style>
  <w:style w:type="paragraph" w:styleId="Textodebloque">
    <w:name w:val="Block Text"/>
    <w:basedOn w:val="Normal"/>
    <w:uiPriority w:val="99"/>
    <w:rsid w:val="00414440"/>
    <w:pPr>
      <w:tabs>
        <w:tab w:val="left" w:pos="567"/>
      </w:tabs>
      <w:spacing w:line="360" w:lineRule="auto"/>
      <w:ind w:left="567" w:right="57"/>
      <w:jc w:val="both"/>
    </w:pPr>
    <w:rPr>
      <w:rFonts w:ascii="Times New Roman" w:hAnsi="Times New Roman"/>
      <w:lang w:val="es-ES"/>
    </w:rPr>
  </w:style>
  <w:style w:type="paragraph" w:styleId="NormalWeb">
    <w:name w:val="Normal (Web)"/>
    <w:basedOn w:val="Normal"/>
    <w:link w:val="NormalWebCar"/>
    <w:uiPriority w:val="99"/>
    <w:rsid w:val="00414440"/>
    <w:pPr>
      <w:widowControl/>
      <w:spacing w:before="100" w:beforeAutospacing="1" w:after="100" w:afterAutospacing="1"/>
    </w:pPr>
    <w:rPr>
      <w:rFonts w:ascii="Times New Roman" w:hAnsi="Times New Roman"/>
      <w:snapToGrid/>
      <w:szCs w:val="24"/>
      <w:lang w:val="es-MX" w:eastAsia="es-MX"/>
    </w:rPr>
  </w:style>
  <w:style w:type="character" w:customStyle="1" w:styleId="NormalWebCar">
    <w:name w:val="Normal (Web) Car"/>
    <w:basedOn w:val="Fuentedeprrafopredeter"/>
    <w:link w:val="NormalWeb"/>
    <w:rsid w:val="00414440"/>
    <w:rPr>
      <w:rFonts w:ascii="Times New Roman" w:eastAsia="Times New Roman" w:hAnsi="Times New Roman" w:cs="Times New Roman"/>
      <w:sz w:val="24"/>
      <w:szCs w:val="24"/>
      <w:lang w:val="es-MX" w:eastAsia="es-MX"/>
    </w:rPr>
  </w:style>
  <w:style w:type="paragraph" w:styleId="Encabezado">
    <w:name w:val="header"/>
    <w:basedOn w:val="Normal"/>
    <w:link w:val="EncabezadoCar"/>
    <w:uiPriority w:val="99"/>
    <w:unhideWhenUsed/>
    <w:rsid w:val="00414440"/>
    <w:pPr>
      <w:tabs>
        <w:tab w:val="center" w:pos="4252"/>
        <w:tab w:val="right" w:pos="8504"/>
      </w:tabs>
    </w:pPr>
  </w:style>
  <w:style w:type="character" w:customStyle="1" w:styleId="EncabezadoCar">
    <w:name w:val="Encabezado Car"/>
    <w:basedOn w:val="Fuentedeprrafopredeter"/>
    <w:link w:val="Encabezado"/>
    <w:uiPriority w:val="99"/>
    <w:rsid w:val="00414440"/>
    <w:rPr>
      <w:rFonts w:ascii="Courier New" w:eastAsia="Times New Roman" w:hAnsi="Courier New" w:cs="Times New Roman"/>
      <w:snapToGrid w:val="0"/>
      <w:sz w:val="24"/>
      <w:szCs w:val="20"/>
      <w:lang w:val="es-PE" w:eastAsia="es-ES"/>
    </w:rPr>
  </w:style>
  <w:style w:type="paragraph" w:styleId="Piedepgina">
    <w:name w:val="footer"/>
    <w:basedOn w:val="Normal"/>
    <w:link w:val="PiedepginaCar"/>
    <w:uiPriority w:val="99"/>
    <w:unhideWhenUsed/>
    <w:rsid w:val="00414440"/>
    <w:pPr>
      <w:tabs>
        <w:tab w:val="center" w:pos="4252"/>
        <w:tab w:val="right" w:pos="8504"/>
      </w:tabs>
    </w:pPr>
  </w:style>
  <w:style w:type="character" w:customStyle="1" w:styleId="PiedepginaCar">
    <w:name w:val="Pie de página Car"/>
    <w:basedOn w:val="Fuentedeprrafopredeter"/>
    <w:link w:val="Piedepgina"/>
    <w:uiPriority w:val="99"/>
    <w:rsid w:val="00414440"/>
    <w:rPr>
      <w:rFonts w:ascii="Courier New" w:eastAsia="Times New Roman" w:hAnsi="Courier New" w:cs="Times New Roman"/>
      <w:snapToGrid w:val="0"/>
      <w:sz w:val="24"/>
      <w:szCs w:val="20"/>
      <w:lang w:val="es-PE" w:eastAsia="es-ES"/>
    </w:rPr>
  </w:style>
  <w:style w:type="paragraph" w:styleId="Textodeglobo">
    <w:name w:val="Balloon Text"/>
    <w:basedOn w:val="Normal"/>
    <w:link w:val="TextodegloboCar"/>
    <w:uiPriority w:val="99"/>
    <w:unhideWhenUsed/>
    <w:rsid w:val="004E7721"/>
    <w:rPr>
      <w:rFonts w:ascii="Tahoma" w:hAnsi="Tahoma" w:cs="Tahoma"/>
      <w:sz w:val="16"/>
      <w:szCs w:val="16"/>
    </w:rPr>
  </w:style>
  <w:style w:type="character" w:customStyle="1" w:styleId="TextodegloboCar">
    <w:name w:val="Texto de globo Car"/>
    <w:basedOn w:val="Fuentedeprrafopredeter"/>
    <w:link w:val="Textodeglobo"/>
    <w:uiPriority w:val="99"/>
    <w:rsid w:val="004E7721"/>
    <w:rPr>
      <w:rFonts w:ascii="Tahoma" w:eastAsia="Times New Roman" w:hAnsi="Tahoma" w:cs="Tahoma"/>
      <w:snapToGrid w:val="0"/>
      <w:sz w:val="16"/>
      <w:szCs w:val="16"/>
      <w:lang w:val="es-PE" w:eastAsia="es-ES"/>
    </w:rPr>
  </w:style>
  <w:style w:type="paragraph" w:styleId="Textoindependiente2">
    <w:name w:val="Body Text 2"/>
    <w:basedOn w:val="Normal"/>
    <w:link w:val="Textoindependiente2Car"/>
    <w:rsid w:val="000B5EA6"/>
    <w:pPr>
      <w:widowControl/>
      <w:spacing w:after="120" w:line="480" w:lineRule="auto"/>
    </w:pPr>
    <w:rPr>
      <w:rFonts w:ascii="Times New Roman" w:hAnsi="Times New Roman"/>
      <w:snapToGrid/>
      <w:szCs w:val="24"/>
      <w:lang w:val="es-ES"/>
    </w:rPr>
  </w:style>
  <w:style w:type="character" w:customStyle="1" w:styleId="Textoindependiente2Car">
    <w:name w:val="Texto independiente 2 Car"/>
    <w:basedOn w:val="Fuentedeprrafopredeter"/>
    <w:link w:val="Textoindependiente2"/>
    <w:uiPriority w:val="99"/>
    <w:rsid w:val="000B5EA6"/>
    <w:rPr>
      <w:rFonts w:ascii="Times New Roman" w:eastAsia="Times New Roman" w:hAnsi="Times New Roman" w:cs="Times New Roman"/>
      <w:sz w:val="24"/>
      <w:szCs w:val="24"/>
      <w:lang w:eastAsia="es-ES"/>
    </w:rPr>
  </w:style>
  <w:style w:type="character" w:customStyle="1" w:styleId="Ttulo4Car">
    <w:name w:val="Título 4 Car"/>
    <w:basedOn w:val="Fuentedeprrafopredeter"/>
    <w:link w:val="Ttulo4"/>
    <w:rsid w:val="00712BCB"/>
    <w:rPr>
      <w:rFonts w:asciiTheme="majorHAnsi" w:eastAsiaTheme="majorEastAsia" w:hAnsiTheme="majorHAnsi" w:cstheme="majorBidi"/>
      <w:b/>
      <w:bCs/>
      <w:i/>
      <w:iCs/>
      <w:snapToGrid w:val="0"/>
      <w:color w:val="4F81BD" w:themeColor="accent1"/>
      <w:sz w:val="24"/>
      <w:szCs w:val="20"/>
      <w:lang w:val="es-PE" w:eastAsia="es-ES"/>
    </w:rPr>
  </w:style>
  <w:style w:type="character" w:customStyle="1" w:styleId="Ttulo2Car">
    <w:name w:val="Título 2 Car"/>
    <w:basedOn w:val="Fuentedeprrafopredeter"/>
    <w:link w:val="Ttulo2"/>
    <w:uiPriority w:val="99"/>
    <w:rsid w:val="006A3186"/>
    <w:rPr>
      <w:rFonts w:asciiTheme="majorHAnsi" w:eastAsiaTheme="majorEastAsia" w:hAnsiTheme="majorHAnsi" w:cstheme="majorBidi"/>
      <w:b/>
      <w:bCs/>
      <w:snapToGrid w:val="0"/>
      <w:color w:val="4F81BD" w:themeColor="accent1"/>
      <w:sz w:val="26"/>
      <w:szCs w:val="26"/>
      <w:lang w:val="es-PE" w:eastAsia="es-ES"/>
    </w:rPr>
  </w:style>
  <w:style w:type="paragraph" w:styleId="Prrafodelista">
    <w:name w:val="List Paragraph"/>
    <w:aliases w:val="Fundamentacion,Lista vistosa - Énfasis 11,Cuadro 2-1,Párrafo de lista2,Párrafo de lista21,List Paragraph,Párrafo de lista3,Párrafo de lista4,Dot pt,List Paragraph Char Char Char,Indicator Text,List Paragraph1,Numbered Para 1,Bullet 1"/>
    <w:basedOn w:val="Normal"/>
    <w:link w:val="PrrafodelistaCar"/>
    <w:uiPriority w:val="34"/>
    <w:qFormat/>
    <w:rsid w:val="008F3DBA"/>
    <w:pPr>
      <w:widowControl/>
      <w:ind w:left="720"/>
      <w:contextualSpacing/>
      <w:jc w:val="both"/>
    </w:pPr>
    <w:rPr>
      <w:rFonts w:ascii="Times New Roman" w:hAnsi="Times New Roman"/>
      <w:snapToGrid/>
      <w:szCs w:val="24"/>
      <w:lang w:val="es-ES"/>
    </w:rPr>
  </w:style>
  <w:style w:type="character" w:customStyle="1" w:styleId="PrrafodelistaCar">
    <w:name w:val="Párrafo de lista Car"/>
    <w:aliases w:val="Fundamentacion Car,Lista vistosa - Énfasis 11 Car,Cuadro 2-1 Car,Párrafo de lista2 Car,Párrafo de lista21 Car,List Paragraph Car,Párrafo de lista3 Car,Párrafo de lista4 Car,Dot pt Car,List Paragraph Char Char Char Car,Bullet 1 Car"/>
    <w:basedOn w:val="Fuentedeprrafopredeter"/>
    <w:link w:val="Prrafodelista"/>
    <w:uiPriority w:val="34"/>
    <w:qFormat/>
    <w:rsid w:val="008F3DBA"/>
    <w:rPr>
      <w:rFonts w:ascii="Times New Roman" w:eastAsia="Times New Roman" w:hAnsi="Times New Roman" w:cs="Times New Roman"/>
      <w:sz w:val="24"/>
      <w:szCs w:val="24"/>
      <w:lang w:eastAsia="es-ES"/>
    </w:rPr>
  </w:style>
  <w:style w:type="character" w:customStyle="1" w:styleId="Ttulo8Car">
    <w:name w:val="Título 8 Car"/>
    <w:basedOn w:val="Fuentedeprrafopredeter"/>
    <w:link w:val="Ttulo8"/>
    <w:rsid w:val="00544799"/>
    <w:rPr>
      <w:rFonts w:asciiTheme="majorHAnsi" w:eastAsiaTheme="majorEastAsia" w:hAnsiTheme="majorHAnsi" w:cstheme="majorBidi"/>
      <w:snapToGrid w:val="0"/>
      <w:color w:val="404040" w:themeColor="text1" w:themeTint="BF"/>
      <w:sz w:val="20"/>
      <w:szCs w:val="20"/>
      <w:lang w:val="es-PE" w:eastAsia="es-ES"/>
    </w:rPr>
  </w:style>
  <w:style w:type="paragraph" w:styleId="HTMLconformatoprevio">
    <w:name w:val="HTML Preformatted"/>
    <w:basedOn w:val="Normal"/>
    <w:link w:val="HTMLconformatoprevioCar"/>
    <w:rsid w:val="001227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MS Mincho" w:cs="Courier New"/>
      <w:snapToGrid/>
      <w:szCs w:val="24"/>
      <w:lang w:val="es-ES"/>
    </w:rPr>
  </w:style>
  <w:style w:type="character" w:customStyle="1" w:styleId="HTMLconformatoprevioCar">
    <w:name w:val="HTML con formato previo Car"/>
    <w:basedOn w:val="Fuentedeprrafopredeter"/>
    <w:link w:val="HTMLconformatoprevio"/>
    <w:uiPriority w:val="99"/>
    <w:rsid w:val="00122799"/>
    <w:rPr>
      <w:rFonts w:ascii="Courier New" w:eastAsia="MS Mincho" w:hAnsi="Courier New" w:cs="Courier New"/>
      <w:sz w:val="24"/>
      <w:szCs w:val="24"/>
      <w:lang w:eastAsia="es-ES"/>
    </w:rPr>
  </w:style>
  <w:style w:type="character" w:customStyle="1" w:styleId="MquinadeescribirHTML3">
    <w:name w:val="Máquina de escribir HTML3"/>
    <w:basedOn w:val="Fuentedeprrafopredeter"/>
    <w:rsid w:val="00122799"/>
    <w:rPr>
      <w:rFonts w:ascii="Courier New" w:eastAsia="Times New Roman" w:hAnsi="Courier New" w:cs="Courier New"/>
      <w:sz w:val="20"/>
      <w:szCs w:val="20"/>
    </w:rPr>
  </w:style>
  <w:style w:type="paragraph" w:customStyle="1" w:styleId="Textoindependiente21">
    <w:name w:val="Texto independiente 21"/>
    <w:basedOn w:val="Normal"/>
    <w:rsid w:val="001165DB"/>
    <w:pPr>
      <w:widowControl/>
      <w:tabs>
        <w:tab w:val="left" w:pos="567"/>
        <w:tab w:val="left" w:pos="1843"/>
      </w:tabs>
      <w:ind w:left="1843"/>
    </w:pPr>
    <w:rPr>
      <w:rFonts w:ascii="Times New Roman" w:hAnsi="Times New Roman"/>
      <w:b/>
      <w:noProof/>
      <w:snapToGrid/>
      <w:lang w:val="es-ES"/>
    </w:rPr>
  </w:style>
  <w:style w:type="character" w:customStyle="1" w:styleId="estilo11">
    <w:name w:val="estilo11"/>
    <w:basedOn w:val="Fuentedeprrafopredeter"/>
    <w:rsid w:val="001165DB"/>
  </w:style>
  <w:style w:type="paragraph" w:styleId="Textoindependiente3">
    <w:name w:val="Body Text 3"/>
    <w:basedOn w:val="Normal"/>
    <w:link w:val="Textoindependiente3Car"/>
    <w:unhideWhenUsed/>
    <w:rsid w:val="004914AB"/>
    <w:pPr>
      <w:spacing w:after="120"/>
    </w:pPr>
    <w:rPr>
      <w:sz w:val="16"/>
      <w:szCs w:val="16"/>
    </w:rPr>
  </w:style>
  <w:style w:type="character" w:customStyle="1" w:styleId="Textoindependiente3Car">
    <w:name w:val="Texto independiente 3 Car"/>
    <w:basedOn w:val="Fuentedeprrafopredeter"/>
    <w:link w:val="Textoindependiente3"/>
    <w:rsid w:val="004914AB"/>
    <w:rPr>
      <w:rFonts w:ascii="Courier New" w:eastAsia="Times New Roman" w:hAnsi="Courier New" w:cs="Times New Roman"/>
      <w:snapToGrid w:val="0"/>
      <w:sz w:val="16"/>
      <w:szCs w:val="16"/>
      <w:lang w:val="es-PE" w:eastAsia="es-ES"/>
    </w:rPr>
  </w:style>
  <w:style w:type="paragraph" w:customStyle="1" w:styleId="Default">
    <w:name w:val="Default"/>
    <w:rsid w:val="00323D27"/>
    <w:pPr>
      <w:autoSpaceDE w:val="0"/>
      <w:autoSpaceDN w:val="0"/>
      <w:adjustRightInd w:val="0"/>
      <w:ind w:left="0"/>
      <w:jc w:val="left"/>
    </w:pPr>
    <w:rPr>
      <w:rFonts w:ascii="Times New Roman" w:hAnsi="Times New Roman" w:cs="Times New Roman"/>
      <w:color w:val="000000"/>
      <w:sz w:val="24"/>
      <w:szCs w:val="24"/>
      <w:lang w:val="es-PE"/>
    </w:rPr>
  </w:style>
  <w:style w:type="character" w:styleId="Hipervnculo">
    <w:name w:val="Hyperlink"/>
    <w:basedOn w:val="Fuentedeprrafopredeter"/>
    <w:unhideWhenUsed/>
    <w:rsid w:val="009C0B52"/>
    <w:rPr>
      <w:color w:val="0000FF"/>
      <w:u w:val="single"/>
    </w:rPr>
  </w:style>
  <w:style w:type="paragraph" w:styleId="Textonotapie">
    <w:name w:val="footnote text"/>
    <w:aliases w:val="Texto nota pie [MM], Car, Car Car Car Car, Car Car Car Car Car,Car, Car Car Car Car Car Car Car Car Car Car Car, Car Car Car Car Car Car Car Car Car Car, Car4,Car Car Car Car,Car Car Car Car Car, Car Car Car,NOTA AL PIE TESIS PUCP,Car4"/>
    <w:basedOn w:val="Normal"/>
    <w:link w:val="TextonotapieCar"/>
    <w:rsid w:val="00855F35"/>
    <w:pPr>
      <w:widowControl/>
    </w:pPr>
    <w:rPr>
      <w:rFonts w:ascii="Times New Roman" w:hAnsi="Times New Roman"/>
      <w:snapToGrid/>
      <w:sz w:val="20"/>
      <w:lang w:val="es-ES"/>
    </w:rPr>
  </w:style>
  <w:style w:type="character" w:customStyle="1" w:styleId="TextonotapieCar">
    <w:name w:val="Texto nota pie Car"/>
    <w:aliases w:val="Texto nota pie [MM] Car, Car Car, Car Car Car Car Car1, Car Car Car Car Car Car,Car Car, Car Car Car Car Car Car Car Car Car Car Car Car, Car Car Car Car Car Car Car Car Car Car Car1, Car4 Car,Car Car Car Car Car1, Car Car Car Car1"/>
    <w:basedOn w:val="Fuentedeprrafopredeter"/>
    <w:link w:val="Textonotapie"/>
    <w:rsid w:val="00855F35"/>
    <w:rPr>
      <w:rFonts w:ascii="Times New Roman" w:eastAsia="Times New Roman" w:hAnsi="Times New Roman" w:cs="Times New Roman"/>
      <w:sz w:val="20"/>
      <w:szCs w:val="20"/>
      <w:lang w:eastAsia="es-ES"/>
    </w:rPr>
  </w:style>
  <w:style w:type="character" w:customStyle="1" w:styleId="Ttulo5Car">
    <w:name w:val="Título 5 Car"/>
    <w:basedOn w:val="Fuentedeprrafopredeter"/>
    <w:link w:val="Ttulo5"/>
    <w:rsid w:val="00D753FD"/>
    <w:rPr>
      <w:rFonts w:ascii="Times New Roman" w:eastAsia="Times New Roman" w:hAnsi="Times New Roman" w:cs="Times New Roman"/>
      <w:b/>
      <w:bCs/>
      <w:i/>
      <w:iCs/>
      <w:sz w:val="26"/>
      <w:szCs w:val="26"/>
      <w:lang w:eastAsia="es-ES"/>
    </w:rPr>
  </w:style>
  <w:style w:type="character" w:customStyle="1" w:styleId="Ttulo6Car">
    <w:name w:val="Título 6 Car"/>
    <w:basedOn w:val="Fuentedeprrafopredeter"/>
    <w:link w:val="Ttulo6"/>
    <w:rsid w:val="00D753FD"/>
    <w:rPr>
      <w:rFonts w:ascii="Times New Roman" w:eastAsia="Times New Roman" w:hAnsi="Times New Roman" w:cs="Times New Roman"/>
      <w:b/>
      <w:bCs/>
      <w:lang w:eastAsia="es-ES"/>
    </w:rPr>
  </w:style>
  <w:style w:type="character" w:customStyle="1" w:styleId="Ttulo7Car">
    <w:name w:val="Título 7 Car"/>
    <w:basedOn w:val="Fuentedeprrafopredeter"/>
    <w:link w:val="Ttulo7"/>
    <w:rsid w:val="00D753FD"/>
    <w:rPr>
      <w:rFonts w:ascii="Times New Roman" w:eastAsia="Times New Roman" w:hAnsi="Times New Roman" w:cs="Times New Roman"/>
      <w:sz w:val="24"/>
      <w:szCs w:val="24"/>
      <w:lang w:eastAsia="es-ES"/>
    </w:rPr>
  </w:style>
  <w:style w:type="character" w:customStyle="1" w:styleId="Ttulo9Car">
    <w:name w:val="Título 9 Car"/>
    <w:basedOn w:val="Fuentedeprrafopredeter"/>
    <w:link w:val="Ttulo9"/>
    <w:rsid w:val="00D753FD"/>
    <w:rPr>
      <w:rFonts w:asciiTheme="majorHAnsi" w:eastAsiaTheme="majorEastAsia" w:hAnsiTheme="majorHAnsi" w:cstheme="majorBidi"/>
      <w:i/>
      <w:iCs/>
      <w:color w:val="404040" w:themeColor="text1" w:themeTint="BF"/>
      <w:sz w:val="20"/>
      <w:szCs w:val="20"/>
      <w:lang w:eastAsia="es-ES"/>
    </w:rPr>
  </w:style>
  <w:style w:type="character" w:styleId="Refdenotaalpie">
    <w:name w:val="footnote reference"/>
    <w:basedOn w:val="Fuentedeprrafopredeter"/>
    <w:rsid w:val="00D753FD"/>
    <w:rPr>
      <w:vertAlign w:val="superscript"/>
    </w:rPr>
  </w:style>
  <w:style w:type="character" w:styleId="Nmerodepgina">
    <w:name w:val="page number"/>
    <w:basedOn w:val="Fuentedeprrafopredeter"/>
    <w:rsid w:val="00D753FD"/>
  </w:style>
  <w:style w:type="paragraph" w:styleId="Sangra2detindependiente">
    <w:name w:val="Body Text Indent 2"/>
    <w:basedOn w:val="Normal"/>
    <w:link w:val="Sangra2detindependienteCar"/>
    <w:rsid w:val="00D753FD"/>
    <w:pPr>
      <w:widowControl/>
      <w:spacing w:after="120" w:line="480" w:lineRule="auto"/>
      <w:ind w:left="283"/>
    </w:pPr>
    <w:rPr>
      <w:rFonts w:ascii="Times New Roman" w:hAnsi="Times New Roman"/>
      <w:snapToGrid/>
      <w:szCs w:val="24"/>
      <w:lang w:val="es-ES"/>
    </w:rPr>
  </w:style>
  <w:style w:type="character" w:customStyle="1" w:styleId="Sangra2detindependienteCar">
    <w:name w:val="Sangría 2 de t. independiente Car"/>
    <w:basedOn w:val="Fuentedeprrafopredeter"/>
    <w:link w:val="Sangra2detindependiente"/>
    <w:rsid w:val="00D753FD"/>
    <w:rPr>
      <w:rFonts w:ascii="Times New Roman" w:eastAsia="Times New Roman" w:hAnsi="Times New Roman" w:cs="Times New Roman"/>
      <w:sz w:val="24"/>
      <w:szCs w:val="24"/>
      <w:lang w:eastAsia="es-ES"/>
    </w:rPr>
  </w:style>
  <w:style w:type="character" w:customStyle="1" w:styleId="nump1">
    <w:name w:val="nump1"/>
    <w:basedOn w:val="Fuentedeprrafopredeter"/>
    <w:uiPriority w:val="99"/>
    <w:rsid w:val="00D753FD"/>
    <w:rPr>
      <w:rFonts w:ascii="Georgia" w:hAnsi="Georgia" w:hint="default"/>
      <w:color w:val="555555"/>
      <w:sz w:val="19"/>
      <w:szCs w:val="19"/>
    </w:rPr>
  </w:style>
  <w:style w:type="paragraph" w:customStyle="1" w:styleId="spip">
    <w:name w:val="spip"/>
    <w:basedOn w:val="Normal"/>
    <w:rsid w:val="00D753FD"/>
    <w:pPr>
      <w:widowControl/>
      <w:spacing w:before="100" w:beforeAutospacing="1" w:after="100" w:afterAutospacing="1"/>
    </w:pPr>
    <w:rPr>
      <w:rFonts w:ascii="Times New Roman" w:hAnsi="Times New Roman"/>
      <w:snapToGrid/>
      <w:color w:val="000000"/>
      <w:szCs w:val="24"/>
      <w:lang w:val="es-ES"/>
    </w:rPr>
  </w:style>
  <w:style w:type="character" w:styleId="nfasis">
    <w:name w:val="Emphasis"/>
    <w:basedOn w:val="Fuentedeprrafopredeter"/>
    <w:uiPriority w:val="20"/>
    <w:qFormat/>
    <w:rsid w:val="00D753FD"/>
    <w:rPr>
      <w:i/>
      <w:iCs/>
    </w:rPr>
  </w:style>
  <w:style w:type="paragraph" w:customStyle="1" w:styleId="style20">
    <w:name w:val="style20"/>
    <w:basedOn w:val="Normal"/>
    <w:rsid w:val="00D753FD"/>
    <w:pPr>
      <w:widowControl/>
      <w:spacing w:before="100" w:beforeAutospacing="1" w:after="100" w:afterAutospacing="1"/>
    </w:pPr>
    <w:rPr>
      <w:rFonts w:ascii="Times New Roman" w:hAnsi="Times New Roman"/>
      <w:snapToGrid/>
      <w:color w:val="000000"/>
      <w:sz w:val="15"/>
      <w:szCs w:val="15"/>
      <w:lang w:val="es-ES"/>
    </w:rPr>
  </w:style>
  <w:style w:type="paragraph" w:customStyle="1" w:styleId="TEXTO">
    <w:name w:val="TEXTO"/>
    <w:basedOn w:val="Normal"/>
    <w:next w:val="Normal"/>
    <w:rsid w:val="00D753FD"/>
    <w:pPr>
      <w:widowControl/>
      <w:autoSpaceDE w:val="0"/>
      <w:autoSpaceDN w:val="0"/>
      <w:adjustRightInd w:val="0"/>
      <w:spacing w:after="227"/>
    </w:pPr>
    <w:rPr>
      <w:rFonts w:ascii="Arial" w:hAnsi="Arial"/>
      <w:snapToGrid/>
      <w:szCs w:val="24"/>
      <w:lang w:val="es-ES"/>
    </w:rPr>
  </w:style>
  <w:style w:type="paragraph" w:styleId="Textosinformato">
    <w:name w:val="Plain Text"/>
    <w:basedOn w:val="Normal"/>
    <w:link w:val="TextosinformatoCar"/>
    <w:rsid w:val="00D753FD"/>
    <w:pPr>
      <w:widowControl/>
    </w:pPr>
    <w:rPr>
      <w:snapToGrid/>
      <w:sz w:val="20"/>
      <w:szCs w:val="24"/>
      <w:lang w:val="es-ES"/>
    </w:rPr>
  </w:style>
  <w:style w:type="character" w:customStyle="1" w:styleId="TextosinformatoCar">
    <w:name w:val="Texto sin formato Car"/>
    <w:basedOn w:val="Fuentedeprrafopredeter"/>
    <w:link w:val="Textosinformato"/>
    <w:rsid w:val="00D753FD"/>
    <w:rPr>
      <w:rFonts w:ascii="Courier New" w:eastAsia="Times New Roman" w:hAnsi="Courier New" w:cs="Times New Roman"/>
      <w:sz w:val="20"/>
      <w:szCs w:val="24"/>
      <w:lang w:eastAsia="es-ES"/>
    </w:rPr>
  </w:style>
  <w:style w:type="character" w:styleId="Textoennegrita">
    <w:name w:val="Strong"/>
    <w:basedOn w:val="Fuentedeprrafopredeter"/>
    <w:qFormat/>
    <w:rsid w:val="00D753FD"/>
    <w:rPr>
      <w:b/>
      <w:bCs/>
    </w:rPr>
  </w:style>
  <w:style w:type="paragraph" w:customStyle="1" w:styleId="NormalWeb3">
    <w:name w:val="Normal (Web)3"/>
    <w:basedOn w:val="Normal"/>
    <w:rsid w:val="00D753FD"/>
    <w:pPr>
      <w:widowControl/>
      <w:spacing w:after="240"/>
      <w:jc w:val="both"/>
    </w:pPr>
    <w:rPr>
      <w:rFonts w:ascii="Times New Roman" w:hAnsi="Times New Roman"/>
      <w:snapToGrid/>
      <w:sz w:val="22"/>
      <w:szCs w:val="22"/>
      <w:lang w:eastAsia="es-PE"/>
    </w:rPr>
  </w:style>
  <w:style w:type="paragraph" w:customStyle="1" w:styleId="TxBrp0">
    <w:name w:val="TxBr_p0"/>
    <w:basedOn w:val="Normal"/>
    <w:rsid w:val="00D753FD"/>
    <w:pPr>
      <w:tabs>
        <w:tab w:val="left" w:pos="204"/>
      </w:tabs>
      <w:autoSpaceDE w:val="0"/>
      <w:autoSpaceDN w:val="0"/>
      <w:adjustRightInd w:val="0"/>
      <w:spacing w:line="240" w:lineRule="atLeast"/>
      <w:jc w:val="both"/>
    </w:pPr>
    <w:rPr>
      <w:rFonts w:ascii="Times New Roman" w:hAnsi="Times New Roman"/>
      <w:snapToGrid/>
      <w:szCs w:val="24"/>
      <w:lang w:val="es-ES_tradnl"/>
    </w:rPr>
  </w:style>
  <w:style w:type="character" w:customStyle="1" w:styleId="CarCar2">
    <w:name w:val="Car Car2"/>
    <w:basedOn w:val="Fuentedeprrafopredeter"/>
    <w:semiHidden/>
    <w:rsid w:val="00D753FD"/>
    <w:rPr>
      <w:lang w:val="es-ES" w:eastAsia="es-ES" w:bidi="ar-SA"/>
    </w:rPr>
  </w:style>
  <w:style w:type="character" w:customStyle="1" w:styleId="apple-style-span">
    <w:name w:val="apple-style-span"/>
    <w:basedOn w:val="Fuentedeprrafopredeter"/>
    <w:rsid w:val="00D753FD"/>
  </w:style>
  <w:style w:type="character" w:customStyle="1" w:styleId="apple-converted-space">
    <w:name w:val="apple-converted-space"/>
    <w:basedOn w:val="Fuentedeprrafopredeter"/>
    <w:rsid w:val="00D753FD"/>
  </w:style>
  <w:style w:type="paragraph" w:customStyle="1" w:styleId="Textoindependiente22">
    <w:name w:val="Texto independiente 22"/>
    <w:basedOn w:val="Normal"/>
    <w:rsid w:val="00D753FD"/>
    <w:pPr>
      <w:widowControl/>
      <w:tabs>
        <w:tab w:val="left" w:pos="567"/>
        <w:tab w:val="left" w:pos="1843"/>
      </w:tabs>
      <w:ind w:left="1843"/>
    </w:pPr>
    <w:rPr>
      <w:rFonts w:ascii="Times New Roman" w:hAnsi="Times New Roman"/>
      <w:b/>
      <w:noProof/>
      <w:snapToGrid/>
      <w:lang w:val="es-ES"/>
    </w:rPr>
  </w:style>
  <w:style w:type="paragraph" w:styleId="Subttulo">
    <w:name w:val="Subtitle"/>
    <w:basedOn w:val="Normal"/>
    <w:link w:val="SubttuloCar"/>
    <w:qFormat/>
    <w:rsid w:val="00D753FD"/>
    <w:pPr>
      <w:widowControl/>
      <w:jc w:val="center"/>
    </w:pPr>
    <w:rPr>
      <w:rFonts w:ascii="Arial" w:hAnsi="Arial"/>
      <w:b/>
      <w:snapToGrid/>
      <w:lang w:val="es-MX"/>
    </w:rPr>
  </w:style>
  <w:style w:type="character" w:customStyle="1" w:styleId="SubttuloCar">
    <w:name w:val="Subtítulo Car"/>
    <w:basedOn w:val="Fuentedeprrafopredeter"/>
    <w:link w:val="Subttulo"/>
    <w:rsid w:val="00D753FD"/>
    <w:rPr>
      <w:rFonts w:ascii="Arial" w:eastAsia="Times New Roman" w:hAnsi="Arial" w:cs="Times New Roman"/>
      <w:b/>
      <w:sz w:val="24"/>
      <w:szCs w:val="20"/>
      <w:lang w:val="es-MX" w:eastAsia="es-ES"/>
    </w:rPr>
  </w:style>
  <w:style w:type="character" w:customStyle="1" w:styleId="jerftexto1">
    <w:name w:val="jerf_texto1"/>
    <w:basedOn w:val="Fuentedeprrafopredeter"/>
    <w:rsid w:val="00D753FD"/>
  </w:style>
  <w:style w:type="table" w:styleId="Tablaconcuadrcula">
    <w:name w:val="Table Grid"/>
    <w:basedOn w:val="Tablanormal"/>
    <w:uiPriority w:val="59"/>
    <w:rsid w:val="00D753FD"/>
    <w:pPr>
      <w:ind w:left="0"/>
      <w:jc w:val="left"/>
    </w:pPr>
    <w:rPr>
      <w:rFonts w:ascii="Calibri" w:eastAsia="Calibri" w:hAnsi="Calibri" w:cs="Times New Roman"/>
      <w:sz w:val="20"/>
      <w:szCs w:val="20"/>
      <w:lang w:val="es-PE" w:eastAsia="es-PE"/>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jlp">
    <w:name w:val="jlp"/>
    <w:basedOn w:val="Normal"/>
    <w:rsid w:val="00D753FD"/>
    <w:pPr>
      <w:widowControl/>
      <w:spacing w:before="100" w:beforeAutospacing="1" w:after="100" w:afterAutospacing="1"/>
    </w:pPr>
    <w:rPr>
      <w:rFonts w:ascii="Times New Roman" w:hAnsi="Times New Roman"/>
      <w:snapToGrid/>
      <w:szCs w:val="24"/>
      <w:lang w:val="es-ES"/>
    </w:rPr>
  </w:style>
  <w:style w:type="character" w:customStyle="1" w:styleId="normal1">
    <w:name w:val="normal1"/>
    <w:basedOn w:val="Fuentedeprrafopredeter"/>
    <w:rsid w:val="00D753FD"/>
    <w:rPr>
      <w:rFonts w:ascii="Tahoma" w:hAnsi="Tahoma" w:cs="Tahoma" w:hint="default"/>
      <w:color w:val="000000"/>
      <w:sz w:val="17"/>
      <w:szCs w:val="17"/>
    </w:rPr>
  </w:style>
  <w:style w:type="paragraph" w:customStyle="1" w:styleId="wp-caption-text">
    <w:name w:val="wp-caption-text"/>
    <w:basedOn w:val="Normal"/>
    <w:rsid w:val="00D753FD"/>
    <w:pPr>
      <w:widowControl/>
      <w:spacing w:before="100" w:beforeAutospacing="1" w:after="100" w:afterAutospacing="1"/>
    </w:pPr>
    <w:rPr>
      <w:rFonts w:ascii="Times New Roman" w:hAnsi="Times New Roman"/>
      <w:snapToGrid/>
      <w:szCs w:val="24"/>
      <w:lang w:eastAsia="es-PE"/>
    </w:rPr>
  </w:style>
  <w:style w:type="paragraph" w:customStyle="1" w:styleId="p3">
    <w:name w:val="p3"/>
    <w:basedOn w:val="Normal"/>
    <w:rsid w:val="00D753FD"/>
    <w:pPr>
      <w:widowControl/>
      <w:tabs>
        <w:tab w:val="left" w:pos="500"/>
      </w:tabs>
      <w:autoSpaceDE w:val="0"/>
      <w:autoSpaceDN w:val="0"/>
      <w:adjustRightInd w:val="0"/>
      <w:spacing w:line="240" w:lineRule="atLeast"/>
      <w:ind w:left="1440" w:firstLine="432"/>
      <w:jc w:val="both"/>
    </w:pPr>
    <w:rPr>
      <w:rFonts w:ascii="Times New Roman" w:hAnsi="Times New Roman"/>
      <w:snapToGrid/>
      <w:sz w:val="20"/>
      <w:lang w:val="es-ES"/>
    </w:rPr>
  </w:style>
  <w:style w:type="paragraph" w:customStyle="1" w:styleId="Sangra2detindependiente1">
    <w:name w:val="Sangría 2 de t. independiente1"/>
    <w:basedOn w:val="Normal"/>
    <w:uiPriority w:val="99"/>
    <w:rsid w:val="00D753FD"/>
    <w:pPr>
      <w:widowControl/>
      <w:tabs>
        <w:tab w:val="left" w:pos="284"/>
        <w:tab w:val="left" w:pos="1843"/>
      </w:tabs>
      <w:ind w:left="284"/>
    </w:pPr>
    <w:rPr>
      <w:rFonts w:ascii="Times New Roman" w:hAnsi="Times New Roman"/>
      <w:noProof/>
      <w:snapToGrid/>
      <w:lang w:val="es-ES"/>
    </w:rPr>
  </w:style>
  <w:style w:type="paragraph" w:customStyle="1" w:styleId="Tdc61">
    <w:name w:val="Tdc 61"/>
    <w:basedOn w:val="Normal"/>
    <w:rsid w:val="00D753FD"/>
    <w:pPr>
      <w:tabs>
        <w:tab w:val="right" w:pos="9360"/>
      </w:tabs>
      <w:suppressAutoHyphens/>
      <w:ind w:left="720" w:hanging="720"/>
    </w:pPr>
    <w:rPr>
      <w:lang w:val="en-US"/>
    </w:rPr>
  </w:style>
  <w:style w:type="paragraph" w:customStyle="1" w:styleId="Textodenotaalfinal">
    <w:name w:val="Texto de nota al final"/>
    <w:basedOn w:val="Normal"/>
    <w:rsid w:val="00D753FD"/>
  </w:style>
  <w:style w:type="character" w:customStyle="1" w:styleId="CarCar7">
    <w:name w:val="Car Car7"/>
    <w:basedOn w:val="Fuentedeprrafopredeter"/>
    <w:rsid w:val="00D753FD"/>
    <w:rPr>
      <w:rFonts w:ascii="Arial" w:hAnsi="Arial"/>
      <w:b/>
      <w:lang w:val="es-ES" w:eastAsia="es-ES" w:bidi="ar-SA"/>
    </w:rPr>
  </w:style>
  <w:style w:type="paragraph" w:customStyle="1" w:styleId="p16">
    <w:name w:val="p16"/>
    <w:basedOn w:val="Normal"/>
    <w:rsid w:val="00D753FD"/>
    <w:pPr>
      <w:tabs>
        <w:tab w:val="left" w:pos="700"/>
      </w:tabs>
      <w:spacing w:line="280" w:lineRule="atLeast"/>
      <w:ind w:left="740"/>
      <w:jc w:val="both"/>
    </w:pPr>
    <w:rPr>
      <w:rFonts w:ascii="Times New Roman" w:hAnsi="Times New Roman"/>
      <w:snapToGrid/>
      <w:lang w:val="es-ES"/>
    </w:rPr>
  </w:style>
  <w:style w:type="character" w:customStyle="1" w:styleId="CarCar15">
    <w:name w:val="Car Car15"/>
    <w:basedOn w:val="Fuentedeprrafopredeter"/>
    <w:rsid w:val="00D753FD"/>
    <w:rPr>
      <w:rFonts w:eastAsia="Times New Roman" w:cs="Arial"/>
      <w:b/>
      <w:bCs/>
      <w:i/>
      <w:iCs/>
      <w:sz w:val="28"/>
      <w:szCs w:val="28"/>
      <w:lang w:eastAsia="es-ES"/>
    </w:rPr>
  </w:style>
  <w:style w:type="character" w:customStyle="1" w:styleId="CarCar14">
    <w:name w:val="Car Car14"/>
    <w:basedOn w:val="Fuentedeprrafopredeter"/>
    <w:rsid w:val="00D753FD"/>
    <w:rPr>
      <w:rFonts w:eastAsia="Times New Roman" w:cs="Arial"/>
      <w:b/>
      <w:bCs/>
      <w:sz w:val="26"/>
      <w:szCs w:val="26"/>
      <w:lang w:eastAsia="es-ES"/>
    </w:rPr>
  </w:style>
  <w:style w:type="character" w:customStyle="1" w:styleId="CarCar12">
    <w:name w:val="Car Car12"/>
    <w:basedOn w:val="Fuentedeprrafopredeter"/>
    <w:rsid w:val="00D753FD"/>
    <w:rPr>
      <w:rFonts w:ascii="Arial" w:hAnsi="Arial" w:cs="Arial"/>
      <w:b/>
      <w:bCs/>
      <w:sz w:val="26"/>
      <w:szCs w:val="26"/>
      <w:lang w:val="es-ES" w:eastAsia="es-ES" w:bidi="ar-SA"/>
    </w:rPr>
  </w:style>
  <w:style w:type="paragraph" w:styleId="Epgrafe">
    <w:name w:val="caption"/>
    <w:basedOn w:val="Normal"/>
    <w:next w:val="Normal"/>
    <w:uiPriority w:val="99"/>
    <w:qFormat/>
    <w:rsid w:val="00D753FD"/>
    <w:pPr>
      <w:widowControl/>
      <w:jc w:val="center"/>
    </w:pPr>
    <w:rPr>
      <w:rFonts w:ascii="Times New Roman" w:hAnsi="Times New Roman"/>
      <w:b/>
      <w:bCs/>
      <w:snapToGrid/>
      <w:color w:val="000000"/>
      <w:sz w:val="28"/>
      <w:szCs w:val="24"/>
      <w:lang w:val="es-ES"/>
    </w:rPr>
  </w:style>
  <w:style w:type="character" w:customStyle="1" w:styleId="Refdenotaalpie1">
    <w:name w:val="Ref. de nota al pie1"/>
    <w:rsid w:val="00D753FD"/>
    <w:rPr>
      <w:color w:val="000000"/>
    </w:rPr>
  </w:style>
  <w:style w:type="paragraph" w:customStyle="1" w:styleId="p17">
    <w:name w:val="p17"/>
    <w:basedOn w:val="Normal"/>
    <w:rsid w:val="00D753FD"/>
    <w:pPr>
      <w:tabs>
        <w:tab w:val="left" w:pos="2560"/>
        <w:tab w:val="left" w:pos="3500"/>
      </w:tabs>
      <w:autoSpaceDE w:val="0"/>
      <w:autoSpaceDN w:val="0"/>
      <w:spacing w:line="240" w:lineRule="atLeast"/>
      <w:ind w:left="2016" w:hanging="864"/>
    </w:pPr>
    <w:rPr>
      <w:rFonts w:ascii="Times New Roman" w:hAnsi="Times New Roman"/>
      <w:snapToGrid/>
      <w:sz w:val="20"/>
      <w:szCs w:val="24"/>
      <w:lang w:val="es-ES"/>
    </w:rPr>
  </w:style>
  <w:style w:type="character" w:customStyle="1" w:styleId="ilad">
    <w:name w:val="il_ad"/>
    <w:basedOn w:val="Fuentedeprrafopredeter"/>
    <w:rsid w:val="00D753FD"/>
  </w:style>
  <w:style w:type="paragraph" w:customStyle="1" w:styleId="CM2">
    <w:name w:val="CM2"/>
    <w:basedOn w:val="Default"/>
    <w:next w:val="Default"/>
    <w:uiPriority w:val="99"/>
    <w:rsid w:val="00D753FD"/>
    <w:pPr>
      <w:spacing w:line="256" w:lineRule="atLeast"/>
    </w:pPr>
    <w:rPr>
      <w:rFonts w:ascii="Arial" w:hAnsi="Arial" w:cs="Arial"/>
      <w:color w:val="auto"/>
      <w:lang w:val="es-ES"/>
    </w:rPr>
  </w:style>
  <w:style w:type="paragraph" w:customStyle="1" w:styleId="CM39">
    <w:name w:val="CM39"/>
    <w:basedOn w:val="Default"/>
    <w:next w:val="Default"/>
    <w:uiPriority w:val="99"/>
    <w:rsid w:val="00D753FD"/>
    <w:rPr>
      <w:rFonts w:ascii="Arial" w:hAnsi="Arial" w:cs="Arial"/>
      <w:color w:val="auto"/>
      <w:lang w:val="es-ES"/>
    </w:rPr>
  </w:style>
  <w:style w:type="paragraph" w:customStyle="1" w:styleId="CM18">
    <w:name w:val="CM18"/>
    <w:basedOn w:val="Default"/>
    <w:next w:val="Default"/>
    <w:uiPriority w:val="99"/>
    <w:rsid w:val="00D753FD"/>
    <w:pPr>
      <w:spacing w:line="253" w:lineRule="atLeast"/>
    </w:pPr>
    <w:rPr>
      <w:rFonts w:ascii="Arial" w:hAnsi="Arial" w:cs="Arial"/>
      <w:color w:val="auto"/>
      <w:lang w:val="es-ES"/>
    </w:rPr>
  </w:style>
  <w:style w:type="character" w:customStyle="1" w:styleId="body1">
    <w:name w:val="body1"/>
    <w:basedOn w:val="Fuentedeprrafopredeter"/>
    <w:rsid w:val="00D753FD"/>
    <w:rPr>
      <w:rFonts w:ascii="Arial" w:hAnsi="Arial" w:cs="Arial" w:hint="default"/>
      <w:b w:val="0"/>
      <w:bCs w:val="0"/>
      <w:color w:val="000000"/>
      <w:sz w:val="20"/>
      <w:szCs w:val="20"/>
    </w:rPr>
  </w:style>
  <w:style w:type="paragraph" w:styleId="Lista3">
    <w:name w:val="List 3"/>
    <w:basedOn w:val="Normal"/>
    <w:uiPriority w:val="99"/>
    <w:rsid w:val="00D753FD"/>
    <w:pPr>
      <w:widowControl/>
      <w:ind w:left="849" w:hanging="283"/>
    </w:pPr>
    <w:rPr>
      <w:rFonts w:ascii="Times New Roman" w:hAnsi="Times New Roman"/>
      <w:snapToGrid/>
      <w:sz w:val="20"/>
      <w:lang w:val="es-ES"/>
    </w:rPr>
  </w:style>
  <w:style w:type="paragraph" w:customStyle="1" w:styleId="Textodenotaalpie">
    <w:name w:val="Texto de nota al pie"/>
    <w:basedOn w:val="Normal"/>
    <w:rsid w:val="00D753FD"/>
    <w:rPr>
      <w:snapToGrid/>
      <w:lang w:val="es-ES_tradnl"/>
    </w:rPr>
  </w:style>
  <w:style w:type="paragraph" w:styleId="z-Principiodelformulario">
    <w:name w:val="HTML Top of Form"/>
    <w:basedOn w:val="Normal"/>
    <w:next w:val="Normal"/>
    <w:link w:val="z-PrincipiodelformularioCar"/>
    <w:hidden/>
    <w:rsid w:val="00D753FD"/>
    <w:pPr>
      <w:widowControl/>
      <w:pBdr>
        <w:bottom w:val="single" w:sz="6" w:space="1" w:color="auto"/>
      </w:pBdr>
      <w:jc w:val="center"/>
    </w:pPr>
    <w:rPr>
      <w:rFonts w:ascii="Arial" w:hAnsi="Arial" w:cs="Arial"/>
      <w:snapToGrid/>
      <w:vanish/>
      <w:sz w:val="16"/>
      <w:szCs w:val="16"/>
      <w:lang w:val="es-ES"/>
    </w:rPr>
  </w:style>
  <w:style w:type="character" w:customStyle="1" w:styleId="z-PrincipiodelformularioCar">
    <w:name w:val="z-Principio del formulario Car"/>
    <w:basedOn w:val="Fuentedeprrafopredeter"/>
    <w:link w:val="z-Principiodelformulario"/>
    <w:rsid w:val="00D753FD"/>
    <w:rPr>
      <w:rFonts w:ascii="Arial" w:eastAsia="Times New Roman" w:hAnsi="Arial" w:cs="Arial"/>
      <w:vanish/>
      <w:sz w:val="16"/>
      <w:szCs w:val="16"/>
      <w:lang w:eastAsia="es-ES"/>
    </w:rPr>
  </w:style>
  <w:style w:type="paragraph" w:styleId="z-Finaldelformulario">
    <w:name w:val="HTML Bottom of Form"/>
    <w:basedOn w:val="Normal"/>
    <w:next w:val="Normal"/>
    <w:link w:val="z-FinaldelformularioCar"/>
    <w:hidden/>
    <w:rsid w:val="00D753FD"/>
    <w:pPr>
      <w:widowControl/>
      <w:pBdr>
        <w:top w:val="single" w:sz="6" w:space="1" w:color="auto"/>
      </w:pBdr>
      <w:jc w:val="center"/>
    </w:pPr>
    <w:rPr>
      <w:rFonts w:ascii="Arial" w:hAnsi="Arial" w:cs="Arial"/>
      <w:snapToGrid/>
      <w:vanish/>
      <w:sz w:val="16"/>
      <w:szCs w:val="16"/>
      <w:lang w:val="es-ES"/>
    </w:rPr>
  </w:style>
  <w:style w:type="character" w:customStyle="1" w:styleId="z-FinaldelformularioCar">
    <w:name w:val="z-Final del formulario Car"/>
    <w:basedOn w:val="Fuentedeprrafopredeter"/>
    <w:link w:val="z-Finaldelformulario"/>
    <w:rsid w:val="00D753FD"/>
    <w:rPr>
      <w:rFonts w:ascii="Arial" w:eastAsia="Times New Roman" w:hAnsi="Arial" w:cs="Arial"/>
      <w:vanish/>
      <w:sz w:val="16"/>
      <w:szCs w:val="16"/>
      <w:lang w:eastAsia="es-ES"/>
    </w:rPr>
  </w:style>
  <w:style w:type="character" w:styleId="Hipervnculovisitado">
    <w:name w:val="FollowedHyperlink"/>
    <w:basedOn w:val="Fuentedeprrafopredeter"/>
    <w:rsid w:val="00D753FD"/>
    <w:rPr>
      <w:color w:val="660099"/>
      <w:u w:val="single"/>
    </w:rPr>
  </w:style>
  <w:style w:type="paragraph" w:customStyle="1" w:styleId="mg-cuerpo8">
    <w:name w:val="mg-cuerpo8"/>
    <w:basedOn w:val="Normal"/>
    <w:rsid w:val="00D753FD"/>
    <w:pPr>
      <w:widowControl/>
      <w:spacing w:before="100" w:beforeAutospacing="1" w:after="100" w:afterAutospacing="1"/>
    </w:pPr>
    <w:rPr>
      <w:rFonts w:ascii="Arial" w:hAnsi="Arial" w:cs="Arial"/>
      <w:snapToGrid/>
      <w:sz w:val="16"/>
      <w:szCs w:val="16"/>
      <w:lang w:val="es-ES"/>
    </w:rPr>
  </w:style>
  <w:style w:type="paragraph" w:customStyle="1" w:styleId="mg-cuerpo9">
    <w:name w:val="mg-cuerpo9"/>
    <w:basedOn w:val="Normal"/>
    <w:rsid w:val="00D753FD"/>
    <w:pPr>
      <w:widowControl/>
      <w:spacing w:before="100" w:beforeAutospacing="1" w:after="100" w:afterAutospacing="1"/>
    </w:pPr>
    <w:rPr>
      <w:rFonts w:ascii="Arial" w:hAnsi="Arial" w:cs="Arial"/>
      <w:snapToGrid/>
      <w:sz w:val="18"/>
      <w:szCs w:val="18"/>
      <w:lang w:val="es-ES"/>
    </w:rPr>
  </w:style>
  <w:style w:type="paragraph" w:customStyle="1" w:styleId="mg-cuerpo10">
    <w:name w:val="mg-cuerpo10"/>
    <w:basedOn w:val="Normal"/>
    <w:rsid w:val="00D753FD"/>
    <w:pPr>
      <w:widowControl/>
      <w:spacing w:before="100" w:beforeAutospacing="1" w:after="100" w:afterAutospacing="1"/>
    </w:pPr>
    <w:rPr>
      <w:rFonts w:ascii="Arial" w:hAnsi="Arial" w:cs="Arial"/>
      <w:snapToGrid/>
      <w:sz w:val="20"/>
      <w:lang w:val="es-ES"/>
    </w:rPr>
  </w:style>
  <w:style w:type="paragraph" w:customStyle="1" w:styleId="mg-cuerpo11">
    <w:name w:val="mg-cuerpo11"/>
    <w:basedOn w:val="Normal"/>
    <w:rsid w:val="00D753FD"/>
    <w:pPr>
      <w:widowControl/>
      <w:spacing w:before="100" w:beforeAutospacing="1" w:after="100" w:afterAutospacing="1"/>
    </w:pPr>
    <w:rPr>
      <w:rFonts w:ascii="Arial" w:hAnsi="Arial" w:cs="Arial"/>
      <w:snapToGrid/>
      <w:sz w:val="22"/>
      <w:szCs w:val="22"/>
      <w:lang w:val="es-ES"/>
    </w:rPr>
  </w:style>
  <w:style w:type="paragraph" w:customStyle="1" w:styleId="mg-cuerpo12">
    <w:name w:val="mg-cuerpo12"/>
    <w:basedOn w:val="Normal"/>
    <w:rsid w:val="00D753FD"/>
    <w:pPr>
      <w:widowControl/>
      <w:spacing w:before="100" w:beforeAutospacing="1" w:after="100" w:afterAutospacing="1"/>
    </w:pPr>
    <w:rPr>
      <w:rFonts w:ascii="Arial" w:hAnsi="Arial" w:cs="Arial"/>
      <w:snapToGrid/>
      <w:szCs w:val="24"/>
      <w:lang w:val="es-ES"/>
    </w:rPr>
  </w:style>
  <w:style w:type="paragraph" w:customStyle="1" w:styleId="mg-cuerpo14">
    <w:name w:val="mg-cuerpo14"/>
    <w:basedOn w:val="Normal"/>
    <w:rsid w:val="00D753FD"/>
    <w:pPr>
      <w:widowControl/>
      <w:spacing w:before="100" w:beforeAutospacing="1" w:after="100" w:afterAutospacing="1"/>
    </w:pPr>
    <w:rPr>
      <w:rFonts w:ascii="Arial" w:hAnsi="Arial" w:cs="Arial"/>
      <w:snapToGrid/>
      <w:sz w:val="28"/>
      <w:szCs w:val="28"/>
      <w:lang w:val="es-ES"/>
    </w:rPr>
  </w:style>
  <w:style w:type="paragraph" w:customStyle="1" w:styleId="mg-tbl-bordenegro">
    <w:name w:val="mg-tbl-bordenegro"/>
    <w:basedOn w:val="Normal"/>
    <w:rsid w:val="00D753FD"/>
    <w:pPr>
      <w:widowControl/>
      <w:pBdr>
        <w:top w:val="single" w:sz="8" w:space="0" w:color="000000"/>
        <w:left w:val="single" w:sz="8" w:space="0" w:color="000000"/>
        <w:bottom w:val="single" w:sz="8" w:space="0" w:color="000000"/>
        <w:right w:val="single" w:sz="8" w:space="0" w:color="000000"/>
      </w:pBdr>
      <w:spacing w:before="100" w:beforeAutospacing="1" w:after="100" w:afterAutospacing="1"/>
    </w:pPr>
    <w:rPr>
      <w:rFonts w:ascii="Times New Roman" w:hAnsi="Times New Roman"/>
      <w:snapToGrid/>
      <w:sz w:val="20"/>
      <w:lang w:val="es-ES"/>
    </w:rPr>
  </w:style>
  <w:style w:type="paragraph" w:customStyle="1" w:styleId="mg-titulo1">
    <w:name w:val="mg-titulo1"/>
    <w:basedOn w:val="Normal"/>
    <w:rsid w:val="00D753FD"/>
    <w:pPr>
      <w:widowControl/>
      <w:spacing w:before="100" w:beforeAutospacing="1" w:after="100" w:afterAutospacing="1"/>
    </w:pPr>
    <w:rPr>
      <w:rFonts w:ascii="Arial" w:hAnsi="Arial" w:cs="Arial"/>
      <w:b/>
      <w:bCs/>
      <w:snapToGrid/>
      <w:color w:val="0886C8"/>
      <w:sz w:val="28"/>
      <w:szCs w:val="28"/>
      <w:lang w:val="es-ES"/>
    </w:rPr>
  </w:style>
  <w:style w:type="paragraph" w:customStyle="1" w:styleId="mg-cuerpo12-bco">
    <w:name w:val="mg-cuerpo12-bco"/>
    <w:basedOn w:val="Normal"/>
    <w:rsid w:val="00D753FD"/>
    <w:pPr>
      <w:widowControl/>
      <w:spacing w:before="100" w:beforeAutospacing="1" w:after="100" w:afterAutospacing="1"/>
    </w:pPr>
    <w:rPr>
      <w:rFonts w:ascii="Arial" w:hAnsi="Arial" w:cs="Arial"/>
      <w:snapToGrid/>
      <w:color w:val="FFFFFF"/>
      <w:szCs w:val="24"/>
      <w:lang w:val="es-ES"/>
    </w:rPr>
  </w:style>
  <w:style w:type="paragraph" w:customStyle="1" w:styleId="mg-cuerpo-dummy">
    <w:name w:val="mg-cuerpo-dummy"/>
    <w:basedOn w:val="Normal"/>
    <w:rsid w:val="00D753FD"/>
    <w:pPr>
      <w:widowControl/>
      <w:spacing w:before="100" w:beforeAutospacing="1" w:after="100" w:afterAutospacing="1"/>
    </w:pPr>
    <w:rPr>
      <w:rFonts w:ascii="Arial" w:hAnsi="Arial" w:cs="Arial"/>
      <w:snapToGrid/>
      <w:sz w:val="8"/>
      <w:szCs w:val="8"/>
      <w:lang w:val="es-ES"/>
    </w:rPr>
  </w:style>
  <w:style w:type="paragraph" w:customStyle="1" w:styleId="mg-list-docs">
    <w:name w:val="mg-list-docs"/>
    <w:basedOn w:val="Normal"/>
    <w:rsid w:val="00D753FD"/>
    <w:pPr>
      <w:widowControl/>
      <w:pBdr>
        <w:top w:val="single" w:sz="8" w:space="3" w:color="E3E3E3"/>
        <w:left w:val="single" w:sz="8" w:space="3" w:color="E3E3E3"/>
        <w:bottom w:val="single" w:sz="8" w:space="3" w:color="E3E3E3"/>
        <w:right w:val="single" w:sz="8" w:space="3" w:color="E3E3E3"/>
      </w:pBdr>
      <w:shd w:val="clear" w:color="auto" w:fill="F0F7FB"/>
      <w:spacing w:before="140" w:after="140"/>
      <w:ind w:left="200" w:right="20" w:firstLine="260"/>
    </w:pPr>
    <w:rPr>
      <w:rFonts w:ascii="Times New Roman" w:hAnsi="Times New Roman"/>
      <w:snapToGrid/>
      <w:sz w:val="20"/>
      <w:lang w:val="es-ES"/>
    </w:rPr>
  </w:style>
  <w:style w:type="paragraph" w:customStyle="1" w:styleId="mg-date">
    <w:name w:val="mg-date"/>
    <w:basedOn w:val="Normal"/>
    <w:rsid w:val="00D753FD"/>
    <w:pPr>
      <w:widowControl/>
      <w:spacing w:before="100" w:beforeAutospacing="1" w:after="100" w:afterAutospacing="1"/>
    </w:pPr>
    <w:rPr>
      <w:rFonts w:ascii="Times New Roman" w:hAnsi="Times New Roman"/>
      <w:snapToGrid/>
      <w:color w:val="767676"/>
      <w:sz w:val="20"/>
      <w:lang w:val="es-ES"/>
    </w:rPr>
  </w:style>
  <w:style w:type="paragraph" w:customStyle="1" w:styleId="mg-titulo2">
    <w:name w:val="mg-titulo2"/>
    <w:basedOn w:val="Normal"/>
    <w:rsid w:val="00D753FD"/>
    <w:pPr>
      <w:widowControl/>
      <w:spacing w:before="100" w:beforeAutospacing="1" w:after="100" w:afterAutospacing="1"/>
    </w:pPr>
    <w:rPr>
      <w:rFonts w:ascii="Arial" w:hAnsi="Arial" w:cs="Arial"/>
      <w:b/>
      <w:bCs/>
      <w:snapToGrid/>
      <w:color w:val="0886C8"/>
      <w:szCs w:val="24"/>
      <w:lang w:val="es-ES"/>
    </w:rPr>
  </w:style>
  <w:style w:type="paragraph" w:customStyle="1" w:styleId="mg-cajita">
    <w:name w:val="mg-cajita"/>
    <w:basedOn w:val="Normal"/>
    <w:rsid w:val="00D753FD"/>
    <w:pPr>
      <w:widowControl/>
      <w:spacing w:before="100" w:beforeAutospacing="1" w:after="100" w:afterAutospacing="1"/>
    </w:pPr>
    <w:rPr>
      <w:rFonts w:ascii="Times New Roman" w:hAnsi="Times New Roman"/>
      <w:snapToGrid/>
      <w:sz w:val="20"/>
      <w:lang w:val="es-ES"/>
    </w:rPr>
  </w:style>
  <w:style w:type="character" w:customStyle="1" w:styleId="mg-cuerpo121">
    <w:name w:val="mg-cuerpo121"/>
    <w:basedOn w:val="Fuentedeprrafopredeter"/>
    <w:rsid w:val="00D753FD"/>
    <w:rPr>
      <w:rFonts w:ascii="Arial" w:hAnsi="Arial" w:cs="Arial" w:hint="default"/>
      <w:sz w:val="24"/>
      <w:szCs w:val="24"/>
    </w:rPr>
  </w:style>
  <w:style w:type="paragraph" w:styleId="Continuarlista2">
    <w:name w:val="List Continue 2"/>
    <w:basedOn w:val="Normal"/>
    <w:uiPriority w:val="99"/>
    <w:rsid w:val="00D753FD"/>
    <w:pPr>
      <w:widowControl/>
      <w:spacing w:after="120"/>
      <w:ind w:left="566"/>
    </w:pPr>
    <w:rPr>
      <w:rFonts w:ascii="Times New Roman" w:hAnsi="Times New Roman"/>
      <w:snapToGrid/>
      <w:szCs w:val="24"/>
      <w:lang w:val="es-ES"/>
    </w:rPr>
  </w:style>
  <w:style w:type="paragraph" w:customStyle="1" w:styleId="p8">
    <w:name w:val="p8"/>
    <w:basedOn w:val="Normal"/>
    <w:rsid w:val="00D753FD"/>
    <w:pPr>
      <w:autoSpaceDE w:val="0"/>
      <w:autoSpaceDN w:val="0"/>
      <w:adjustRightInd w:val="0"/>
      <w:spacing w:line="240" w:lineRule="atLeast"/>
      <w:ind w:left="920"/>
      <w:jc w:val="both"/>
    </w:pPr>
    <w:rPr>
      <w:rFonts w:ascii="Times New Roman" w:hAnsi="Times New Roman"/>
      <w:snapToGrid/>
      <w:sz w:val="20"/>
      <w:lang w:val="es-ES"/>
    </w:rPr>
  </w:style>
  <w:style w:type="paragraph" w:styleId="Saludo">
    <w:name w:val="Salutation"/>
    <w:basedOn w:val="Normal"/>
    <w:next w:val="Normal"/>
    <w:link w:val="SaludoCar"/>
    <w:rsid w:val="00D753FD"/>
    <w:pPr>
      <w:widowControl/>
    </w:pPr>
    <w:rPr>
      <w:rFonts w:ascii="Times New Roman" w:hAnsi="Times New Roman"/>
      <w:snapToGrid/>
      <w:szCs w:val="24"/>
      <w:lang w:val="es-ES"/>
    </w:rPr>
  </w:style>
  <w:style w:type="character" w:customStyle="1" w:styleId="SaludoCar">
    <w:name w:val="Saludo Car"/>
    <w:basedOn w:val="Fuentedeprrafopredeter"/>
    <w:link w:val="Saludo"/>
    <w:rsid w:val="00D753FD"/>
    <w:rPr>
      <w:rFonts w:ascii="Times New Roman" w:eastAsia="Times New Roman" w:hAnsi="Times New Roman" w:cs="Times New Roman"/>
      <w:sz w:val="24"/>
      <w:szCs w:val="24"/>
      <w:lang w:eastAsia="es-ES"/>
    </w:rPr>
  </w:style>
  <w:style w:type="character" w:customStyle="1" w:styleId="titulos1">
    <w:name w:val="titulos1"/>
    <w:basedOn w:val="Fuentedeprrafopredeter"/>
    <w:rsid w:val="00D753FD"/>
    <w:rPr>
      <w:rFonts w:ascii="Arial" w:hAnsi="Arial" w:cs="Arial" w:hint="default"/>
      <w:b w:val="0"/>
      <w:bCs w:val="0"/>
      <w:strike w:val="0"/>
      <w:dstrike w:val="0"/>
      <w:color w:val="000000"/>
      <w:sz w:val="28"/>
      <w:szCs w:val="28"/>
      <w:u w:val="none"/>
      <w:effect w:val="none"/>
    </w:rPr>
  </w:style>
  <w:style w:type="character" w:customStyle="1" w:styleId="texto1">
    <w:name w:val="texto1"/>
    <w:basedOn w:val="Fuentedeprrafopredeter"/>
    <w:rsid w:val="00D753FD"/>
    <w:rPr>
      <w:rFonts w:ascii="Arial" w:hAnsi="Arial" w:cs="Arial" w:hint="default"/>
      <w:b w:val="0"/>
      <w:bCs w:val="0"/>
      <w:i w:val="0"/>
      <w:iCs w:val="0"/>
      <w:strike w:val="0"/>
      <w:dstrike w:val="0"/>
      <w:color w:val="000000"/>
      <w:sz w:val="16"/>
      <w:szCs w:val="16"/>
      <w:u w:val="none"/>
      <w:effect w:val="none"/>
    </w:rPr>
  </w:style>
  <w:style w:type="paragraph" w:customStyle="1" w:styleId="tracker">
    <w:name w:val="tracker"/>
    <w:basedOn w:val="Normal"/>
    <w:rsid w:val="00D753FD"/>
    <w:pPr>
      <w:widowControl/>
      <w:spacing w:before="100" w:beforeAutospacing="1" w:after="100" w:afterAutospacing="1"/>
    </w:pPr>
    <w:rPr>
      <w:rFonts w:ascii="Times New Roman" w:hAnsi="Times New Roman"/>
      <w:snapToGrid/>
      <w:szCs w:val="24"/>
      <w:lang w:val="es-ES"/>
    </w:rPr>
  </w:style>
  <w:style w:type="character" w:styleId="MquinadeescribirHTML">
    <w:name w:val="HTML Typewriter"/>
    <w:basedOn w:val="Fuentedeprrafopredeter"/>
    <w:rsid w:val="00D753FD"/>
    <w:rPr>
      <w:rFonts w:ascii="Courier New" w:eastAsia="Courier New" w:hAnsi="Courier New" w:cs="Courier New"/>
      <w:sz w:val="20"/>
      <w:szCs w:val="20"/>
    </w:rPr>
  </w:style>
  <w:style w:type="paragraph" w:customStyle="1" w:styleId="p4">
    <w:name w:val="p4"/>
    <w:basedOn w:val="Normal"/>
    <w:rsid w:val="00D753FD"/>
    <w:pPr>
      <w:tabs>
        <w:tab w:val="left" w:pos="1445"/>
      </w:tabs>
      <w:autoSpaceDE w:val="0"/>
      <w:autoSpaceDN w:val="0"/>
      <w:adjustRightInd w:val="0"/>
      <w:ind w:left="5"/>
      <w:jc w:val="both"/>
    </w:pPr>
    <w:rPr>
      <w:rFonts w:ascii="Times New Roman" w:hAnsi="Times New Roman"/>
      <w:snapToGrid/>
      <w:szCs w:val="24"/>
      <w:lang w:val="en-US" w:eastAsia="es-PE"/>
    </w:rPr>
  </w:style>
  <w:style w:type="paragraph" w:customStyle="1" w:styleId="texto0">
    <w:name w:val="texto"/>
    <w:basedOn w:val="Normal"/>
    <w:rsid w:val="00D753FD"/>
    <w:pPr>
      <w:widowControl/>
      <w:spacing w:before="100" w:beforeAutospacing="1" w:after="100" w:afterAutospacing="1"/>
    </w:pPr>
    <w:rPr>
      <w:rFonts w:ascii="Arial" w:eastAsia="Arial Unicode MS" w:hAnsi="Arial" w:cs="Arial"/>
      <w:snapToGrid/>
      <w:color w:val="000000"/>
      <w:sz w:val="20"/>
      <w:lang w:val="es-ES"/>
    </w:rPr>
  </w:style>
  <w:style w:type="paragraph" w:customStyle="1" w:styleId="Style1">
    <w:name w:val="Style 1"/>
    <w:basedOn w:val="Normal"/>
    <w:rsid w:val="00D753FD"/>
    <w:pPr>
      <w:ind w:left="720" w:hanging="360"/>
      <w:jc w:val="both"/>
    </w:pPr>
    <w:rPr>
      <w:rFonts w:ascii="Times New Roman" w:hAnsi="Times New Roman"/>
      <w:noProof/>
      <w:snapToGrid/>
      <w:color w:val="000000"/>
      <w:sz w:val="20"/>
      <w:lang w:val="es-ES"/>
    </w:rPr>
  </w:style>
  <w:style w:type="paragraph" w:customStyle="1" w:styleId="Style2">
    <w:name w:val="Style 2"/>
    <w:basedOn w:val="Normal"/>
    <w:rsid w:val="00D753FD"/>
    <w:pPr>
      <w:spacing w:after="216"/>
      <w:jc w:val="both"/>
    </w:pPr>
    <w:rPr>
      <w:rFonts w:ascii="Times New Roman" w:hAnsi="Times New Roman"/>
      <w:noProof/>
      <w:snapToGrid/>
      <w:color w:val="000000"/>
      <w:sz w:val="20"/>
      <w:lang w:val="es-ES"/>
    </w:rPr>
  </w:style>
  <w:style w:type="character" w:customStyle="1" w:styleId="CarCar11">
    <w:name w:val="Car Car11"/>
    <w:basedOn w:val="Fuentedeprrafopredeter"/>
    <w:rsid w:val="00D753FD"/>
    <w:rPr>
      <w:rFonts w:ascii="Arial" w:hAnsi="Arial" w:cs="Arial"/>
      <w:b/>
      <w:bCs/>
      <w:i/>
      <w:iCs/>
      <w:sz w:val="28"/>
      <w:szCs w:val="28"/>
      <w:lang w:val="es-ES" w:eastAsia="es-ES" w:bidi="ar-SA"/>
    </w:rPr>
  </w:style>
  <w:style w:type="paragraph" w:styleId="Lista">
    <w:name w:val="List"/>
    <w:basedOn w:val="Normal"/>
    <w:rsid w:val="00D753FD"/>
    <w:pPr>
      <w:ind w:left="283" w:hanging="283"/>
    </w:pPr>
    <w:rPr>
      <w:rFonts w:ascii="CG Times" w:hAnsi="CG Times"/>
      <w:lang w:val="en-US"/>
    </w:rPr>
  </w:style>
  <w:style w:type="paragraph" w:styleId="Lista2">
    <w:name w:val="List 2"/>
    <w:basedOn w:val="Normal"/>
    <w:rsid w:val="00D753FD"/>
    <w:pPr>
      <w:ind w:left="566" w:hanging="283"/>
    </w:pPr>
    <w:rPr>
      <w:rFonts w:ascii="CG Times" w:hAnsi="CG Times"/>
      <w:lang w:val="en-US"/>
    </w:rPr>
  </w:style>
  <w:style w:type="paragraph" w:styleId="Lista4">
    <w:name w:val="List 4"/>
    <w:basedOn w:val="Normal"/>
    <w:rsid w:val="00D753FD"/>
    <w:pPr>
      <w:ind w:left="1132" w:hanging="283"/>
    </w:pPr>
    <w:rPr>
      <w:rFonts w:ascii="CG Times" w:hAnsi="CG Times"/>
      <w:lang w:val="en-US"/>
    </w:rPr>
  </w:style>
  <w:style w:type="paragraph" w:styleId="Lista5">
    <w:name w:val="List 5"/>
    <w:basedOn w:val="Normal"/>
    <w:rsid w:val="00D753FD"/>
    <w:pPr>
      <w:ind w:left="1415" w:hanging="283"/>
    </w:pPr>
    <w:rPr>
      <w:rFonts w:ascii="CG Times" w:hAnsi="CG Times"/>
      <w:lang w:val="en-US"/>
    </w:rPr>
  </w:style>
  <w:style w:type="paragraph" w:styleId="Encabezadodemensaje">
    <w:name w:val="Message Header"/>
    <w:basedOn w:val="Normal"/>
    <w:link w:val="EncabezadodemensajeCar"/>
    <w:rsid w:val="00D753FD"/>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lang w:val="en-US"/>
    </w:rPr>
  </w:style>
  <w:style w:type="character" w:customStyle="1" w:styleId="EncabezadodemensajeCar">
    <w:name w:val="Encabezado de mensaje Car"/>
    <w:basedOn w:val="Fuentedeprrafopredeter"/>
    <w:link w:val="Encabezadodemensaje"/>
    <w:rsid w:val="00D753FD"/>
    <w:rPr>
      <w:rFonts w:ascii="Arial" w:eastAsia="Times New Roman" w:hAnsi="Arial" w:cs="Times New Roman"/>
      <w:snapToGrid w:val="0"/>
      <w:sz w:val="24"/>
      <w:szCs w:val="20"/>
      <w:shd w:val="pct20" w:color="auto" w:fill="auto"/>
      <w:lang w:val="en-US" w:eastAsia="es-ES"/>
    </w:rPr>
  </w:style>
  <w:style w:type="paragraph" w:styleId="Listaconvietas3">
    <w:name w:val="List Bullet 3"/>
    <w:basedOn w:val="Normal"/>
    <w:autoRedefine/>
    <w:rsid w:val="00D753FD"/>
    <w:pPr>
      <w:numPr>
        <w:numId w:val="2"/>
      </w:numPr>
    </w:pPr>
    <w:rPr>
      <w:rFonts w:ascii="CG Times" w:hAnsi="CG Times"/>
      <w:lang w:val="en-US"/>
    </w:rPr>
  </w:style>
  <w:style w:type="paragraph" w:styleId="Continuarlista">
    <w:name w:val="List Continue"/>
    <w:basedOn w:val="Normal"/>
    <w:rsid w:val="00D753FD"/>
    <w:pPr>
      <w:spacing w:after="120"/>
      <w:ind w:left="283"/>
    </w:pPr>
    <w:rPr>
      <w:rFonts w:ascii="CG Times" w:hAnsi="CG Times"/>
      <w:lang w:val="en-US"/>
    </w:rPr>
  </w:style>
  <w:style w:type="paragraph" w:styleId="Continuarlista3">
    <w:name w:val="List Continue 3"/>
    <w:basedOn w:val="Normal"/>
    <w:rsid w:val="00D753FD"/>
    <w:pPr>
      <w:spacing w:after="120"/>
      <w:ind w:left="849"/>
    </w:pPr>
    <w:rPr>
      <w:rFonts w:ascii="CG Times" w:hAnsi="CG Times"/>
      <w:lang w:val="en-US"/>
    </w:rPr>
  </w:style>
  <w:style w:type="paragraph" w:styleId="Fecha">
    <w:name w:val="Date"/>
    <w:basedOn w:val="Normal"/>
    <w:next w:val="Normal"/>
    <w:link w:val="FechaCar"/>
    <w:rsid w:val="00D753FD"/>
    <w:rPr>
      <w:lang w:val="en-US"/>
    </w:rPr>
  </w:style>
  <w:style w:type="character" w:customStyle="1" w:styleId="FechaCar">
    <w:name w:val="Fecha Car"/>
    <w:basedOn w:val="Fuentedeprrafopredeter"/>
    <w:link w:val="Fecha"/>
    <w:rsid w:val="00D753FD"/>
    <w:rPr>
      <w:rFonts w:ascii="Courier New" w:eastAsia="Times New Roman" w:hAnsi="Courier New" w:cs="Times New Roman"/>
      <w:snapToGrid w:val="0"/>
      <w:sz w:val="24"/>
      <w:szCs w:val="20"/>
      <w:lang w:val="en-US" w:eastAsia="es-ES"/>
    </w:rPr>
  </w:style>
  <w:style w:type="paragraph" w:styleId="Listaconvietas2">
    <w:name w:val="List Bullet 2"/>
    <w:basedOn w:val="Normal"/>
    <w:autoRedefine/>
    <w:uiPriority w:val="99"/>
    <w:rsid w:val="00D753FD"/>
    <w:pPr>
      <w:numPr>
        <w:numId w:val="3"/>
      </w:numPr>
    </w:pPr>
    <w:rPr>
      <w:rFonts w:ascii="Lucida Console" w:hAnsi="Lucida Console"/>
      <w:lang w:val="en-US"/>
    </w:rPr>
  </w:style>
  <w:style w:type="paragraph" w:styleId="Listaconvietas">
    <w:name w:val="List Bullet"/>
    <w:basedOn w:val="Normal"/>
    <w:autoRedefine/>
    <w:rsid w:val="00D753FD"/>
    <w:pPr>
      <w:widowControl/>
      <w:tabs>
        <w:tab w:val="num" w:pos="360"/>
      </w:tabs>
      <w:ind w:left="360" w:hanging="360"/>
    </w:pPr>
    <w:rPr>
      <w:rFonts w:ascii="Times New Roman" w:hAnsi="Times New Roman"/>
      <w:snapToGrid/>
      <w:sz w:val="20"/>
      <w:lang w:val="es-ES"/>
    </w:rPr>
  </w:style>
  <w:style w:type="paragraph" w:customStyle="1" w:styleId="Sangra2detindependiente2">
    <w:name w:val="Sangría 2 de t. independiente2"/>
    <w:basedOn w:val="Normal"/>
    <w:rsid w:val="00D753FD"/>
    <w:pPr>
      <w:widowControl/>
      <w:tabs>
        <w:tab w:val="left" w:pos="-1440"/>
        <w:tab w:val="left" w:pos="-720"/>
        <w:tab w:val="left" w:pos="0"/>
        <w:tab w:val="left" w:pos="432"/>
        <w:tab w:val="left" w:pos="864"/>
        <w:tab w:val="left" w:pos="1276"/>
        <w:tab w:val="left" w:pos="2016"/>
        <w:tab w:val="left" w:pos="2592"/>
        <w:tab w:val="left" w:pos="3168"/>
        <w:tab w:val="left" w:pos="3456"/>
        <w:tab w:val="left" w:pos="3744"/>
        <w:tab w:val="left" w:pos="4032"/>
        <w:tab w:val="left" w:pos="4320"/>
        <w:tab w:val="left" w:pos="4608"/>
        <w:tab w:val="left" w:pos="4896"/>
      </w:tabs>
      <w:ind w:left="1134" w:hanging="283"/>
      <w:jc w:val="both"/>
    </w:pPr>
    <w:rPr>
      <w:rFonts w:ascii="Arial" w:hAnsi="Arial"/>
      <w:snapToGrid/>
      <w:sz w:val="22"/>
      <w:lang w:val="es-ES_tradnl"/>
    </w:rPr>
  </w:style>
  <w:style w:type="paragraph" w:customStyle="1" w:styleId="epgrafe0">
    <w:name w:val="epígrafe"/>
    <w:basedOn w:val="Normal"/>
    <w:rsid w:val="00D753FD"/>
    <w:pPr>
      <w:autoSpaceDE w:val="0"/>
      <w:autoSpaceDN w:val="0"/>
      <w:adjustRightInd w:val="0"/>
    </w:pPr>
    <w:rPr>
      <w:snapToGrid/>
      <w:szCs w:val="24"/>
      <w:lang w:val="es-ES_tradnl" w:eastAsia="es-MX"/>
    </w:rPr>
  </w:style>
  <w:style w:type="paragraph" w:customStyle="1" w:styleId="body01">
    <w:name w:val="body01"/>
    <w:basedOn w:val="Normal"/>
    <w:rsid w:val="00D753FD"/>
    <w:pPr>
      <w:widowControl/>
      <w:spacing w:before="100" w:beforeAutospacing="1" w:after="100" w:afterAutospacing="1"/>
      <w:jc w:val="both"/>
    </w:pPr>
    <w:rPr>
      <w:rFonts w:ascii="Arial" w:eastAsia="SimSun" w:hAnsi="Arial" w:cs="Arial"/>
      <w:snapToGrid/>
      <w:sz w:val="18"/>
      <w:szCs w:val="18"/>
      <w:lang w:val="es-MX" w:eastAsia="zh-CN"/>
    </w:rPr>
  </w:style>
  <w:style w:type="paragraph" w:customStyle="1" w:styleId="tab02">
    <w:name w:val="tab02"/>
    <w:basedOn w:val="Normal"/>
    <w:rsid w:val="00D753FD"/>
    <w:pPr>
      <w:widowControl/>
      <w:spacing w:before="100" w:beforeAutospacing="1" w:after="100" w:afterAutospacing="1"/>
    </w:pPr>
    <w:rPr>
      <w:rFonts w:ascii="Arial" w:eastAsia="SimSun" w:hAnsi="Arial" w:cs="Arial"/>
      <w:b/>
      <w:bCs/>
      <w:snapToGrid/>
      <w:color w:val="003366"/>
      <w:sz w:val="18"/>
      <w:szCs w:val="18"/>
      <w:lang w:val="es-MX" w:eastAsia="zh-CN"/>
    </w:rPr>
  </w:style>
  <w:style w:type="paragraph" w:customStyle="1" w:styleId="source">
    <w:name w:val="source"/>
    <w:basedOn w:val="Normal"/>
    <w:uiPriority w:val="99"/>
    <w:rsid w:val="00D753FD"/>
    <w:pPr>
      <w:widowControl/>
      <w:spacing w:before="100" w:beforeAutospacing="1" w:after="100" w:afterAutospacing="1"/>
    </w:pPr>
    <w:rPr>
      <w:rFonts w:ascii="Arial Unicode MS" w:eastAsia="Arial Unicode MS" w:hAnsi="Arial Unicode MS" w:cs="Arial Unicode MS"/>
      <w:snapToGrid/>
      <w:szCs w:val="24"/>
      <w:lang w:val="es-ES"/>
    </w:rPr>
  </w:style>
  <w:style w:type="character" w:customStyle="1" w:styleId="inlinetitle">
    <w:name w:val="inline_title"/>
    <w:basedOn w:val="Fuentedeprrafopredeter"/>
    <w:rsid w:val="00D753FD"/>
  </w:style>
  <w:style w:type="paragraph" w:customStyle="1" w:styleId="Ttulodocaptulo">
    <w:name w:val="Título do capítulo"/>
    <w:basedOn w:val="Normal"/>
    <w:next w:val="Normal"/>
    <w:rsid w:val="00D753FD"/>
    <w:pPr>
      <w:pageBreakBefore/>
      <w:autoSpaceDE w:val="0"/>
      <w:autoSpaceDN w:val="0"/>
      <w:spacing w:before="1680" w:line="480" w:lineRule="auto"/>
      <w:jc w:val="center"/>
    </w:pPr>
    <w:rPr>
      <w:rFonts w:ascii="Arial" w:hAnsi="Arial"/>
      <w:b/>
      <w:caps/>
      <w:snapToGrid/>
      <w:kern w:val="28"/>
      <w:lang w:val="pt-BR" w:eastAsia="pt-BR"/>
    </w:rPr>
  </w:style>
  <w:style w:type="paragraph" w:styleId="TDC1">
    <w:name w:val="toc 1"/>
    <w:basedOn w:val="Normal"/>
    <w:autoRedefine/>
    <w:qFormat/>
    <w:rsid w:val="00D753FD"/>
    <w:pPr>
      <w:widowControl/>
      <w:tabs>
        <w:tab w:val="right" w:leader="dot" w:pos="8789"/>
      </w:tabs>
      <w:spacing w:line="360" w:lineRule="auto"/>
      <w:ind w:left="1080" w:right="851" w:firstLine="540"/>
      <w:jc w:val="center"/>
    </w:pPr>
    <w:rPr>
      <w:rFonts w:ascii="Times New Roman" w:hAnsi="Times New Roman"/>
      <w:snapToGrid/>
      <w:lang w:val="pt-BR" w:eastAsia="pt-BR"/>
    </w:rPr>
  </w:style>
  <w:style w:type="paragraph" w:customStyle="1" w:styleId="TtuloSumrio">
    <w:name w:val="Título Sumário"/>
    <w:basedOn w:val="Ttulodocaptulo"/>
    <w:next w:val="TDC1"/>
    <w:rsid w:val="00D753FD"/>
    <w:pPr>
      <w:autoSpaceDE/>
      <w:autoSpaceDN/>
      <w:spacing w:before="1920" w:after="480" w:line="240" w:lineRule="auto"/>
    </w:pPr>
  </w:style>
  <w:style w:type="character" w:customStyle="1" w:styleId="parrafo1">
    <w:name w:val="parrafo1"/>
    <w:basedOn w:val="Fuentedeprrafopredeter"/>
    <w:rsid w:val="00D753FD"/>
    <w:rPr>
      <w:rFonts w:ascii="Verdana" w:hAnsi="Verdana" w:hint="default"/>
      <w:i w:val="0"/>
      <w:iCs w:val="0"/>
      <w:spacing w:val="0"/>
      <w:sz w:val="18"/>
      <w:szCs w:val="18"/>
    </w:rPr>
  </w:style>
  <w:style w:type="paragraph" w:customStyle="1" w:styleId="parrafo">
    <w:name w:val="parrafo"/>
    <w:basedOn w:val="Normal"/>
    <w:rsid w:val="00D753FD"/>
    <w:pPr>
      <w:widowControl/>
      <w:spacing w:before="100" w:beforeAutospacing="1" w:after="100" w:afterAutospacing="1"/>
      <w:jc w:val="both"/>
      <w:textAlignment w:val="top"/>
    </w:pPr>
    <w:rPr>
      <w:rFonts w:ascii="Verdana" w:hAnsi="Verdana"/>
      <w:snapToGrid/>
      <w:color w:val="000000"/>
      <w:sz w:val="18"/>
      <w:szCs w:val="18"/>
      <w:lang w:val="es-MX" w:eastAsia="es-MX"/>
    </w:rPr>
  </w:style>
  <w:style w:type="character" w:customStyle="1" w:styleId="CarCar6">
    <w:name w:val="Car Car6"/>
    <w:basedOn w:val="Fuentedeprrafopredeter"/>
    <w:rsid w:val="00D753FD"/>
    <w:rPr>
      <w:rFonts w:ascii="Arial" w:hAnsi="Arial" w:cs="Arial"/>
      <w:sz w:val="24"/>
      <w:szCs w:val="24"/>
      <w:lang w:val="es-ES" w:eastAsia="es-ES" w:bidi="ar-SA"/>
    </w:rPr>
  </w:style>
  <w:style w:type="character" w:customStyle="1" w:styleId="goohl0">
    <w:name w:val="goohl0"/>
    <w:basedOn w:val="Fuentedeprrafopredeter"/>
    <w:rsid w:val="00D753FD"/>
  </w:style>
  <w:style w:type="character" w:customStyle="1" w:styleId="goohl1">
    <w:name w:val="goohl1"/>
    <w:basedOn w:val="Fuentedeprrafopredeter"/>
    <w:rsid w:val="00D753FD"/>
  </w:style>
  <w:style w:type="character" w:customStyle="1" w:styleId="goohl2">
    <w:name w:val="goohl2"/>
    <w:basedOn w:val="Fuentedeprrafopredeter"/>
    <w:rsid w:val="00D753FD"/>
  </w:style>
  <w:style w:type="character" w:customStyle="1" w:styleId="goohl3">
    <w:name w:val="goohl3"/>
    <w:basedOn w:val="Fuentedeprrafopredeter"/>
    <w:rsid w:val="00D753FD"/>
  </w:style>
  <w:style w:type="character" w:customStyle="1" w:styleId="goohl4">
    <w:name w:val="goohl4"/>
    <w:basedOn w:val="Fuentedeprrafopredeter"/>
    <w:rsid w:val="00D753FD"/>
  </w:style>
  <w:style w:type="character" w:customStyle="1" w:styleId="goohl6">
    <w:name w:val="goohl6"/>
    <w:basedOn w:val="Fuentedeprrafopredeter"/>
    <w:rsid w:val="00D753FD"/>
  </w:style>
  <w:style w:type="character" w:customStyle="1" w:styleId="goohl7">
    <w:name w:val="goohl7"/>
    <w:basedOn w:val="Fuentedeprrafopredeter"/>
    <w:rsid w:val="00D753FD"/>
  </w:style>
  <w:style w:type="character" w:customStyle="1" w:styleId="goohl8">
    <w:name w:val="goohl8"/>
    <w:basedOn w:val="Fuentedeprrafopredeter"/>
    <w:rsid w:val="00D753FD"/>
  </w:style>
  <w:style w:type="paragraph" w:customStyle="1" w:styleId="BodyText22">
    <w:name w:val="Body Text 22"/>
    <w:basedOn w:val="Normal"/>
    <w:rsid w:val="00D753FD"/>
    <w:pPr>
      <w:widowControl/>
      <w:autoSpaceDE w:val="0"/>
      <w:autoSpaceDN w:val="0"/>
      <w:adjustRightInd w:val="0"/>
      <w:jc w:val="both"/>
    </w:pPr>
    <w:rPr>
      <w:rFonts w:ascii="Arial" w:hAnsi="Arial" w:cs="Arial"/>
      <w:snapToGrid/>
      <w:sz w:val="22"/>
      <w:szCs w:val="22"/>
      <w:lang w:eastAsia="es-PE"/>
    </w:rPr>
  </w:style>
  <w:style w:type="paragraph" w:customStyle="1" w:styleId="Textoindependiente23">
    <w:name w:val="Texto independiente 23"/>
    <w:basedOn w:val="Normal"/>
    <w:rsid w:val="00D753FD"/>
    <w:pPr>
      <w:widowControl/>
      <w:tabs>
        <w:tab w:val="left" w:pos="567"/>
        <w:tab w:val="left" w:pos="1843"/>
      </w:tabs>
      <w:ind w:left="1843"/>
    </w:pPr>
    <w:rPr>
      <w:rFonts w:ascii="Times New Roman" w:hAnsi="Times New Roman"/>
      <w:b/>
      <w:noProof/>
      <w:snapToGrid/>
      <w:szCs w:val="24"/>
      <w:lang w:val="es-ES"/>
    </w:rPr>
  </w:style>
  <w:style w:type="paragraph" w:customStyle="1" w:styleId="Textosinformato1">
    <w:name w:val="Texto sin formato1"/>
    <w:basedOn w:val="Normal"/>
    <w:rsid w:val="00D753FD"/>
    <w:pPr>
      <w:widowControl/>
      <w:overflowPunct w:val="0"/>
      <w:autoSpaceDE w:val="0"/>
      <w:autoSpaceDN w:val="0"/>
      <w:adjustRightInd w:val="0"/>
      <w:textAlignment w:val="baseline"/>
    </w:pPr>
    <w:rPr>
      <w:snapToGrid/>
      <w:sz w:val="20"/>
      <w:lang w:val="es-ES"/>
    </w:rPr>
  </w:style>
  <w:style w:type="paragraph" w:customStyle="1" w:styleId="Sangra2detindependiente3">
    <w:name w:val="Sangría 2 de t. independiente3"/>
    <w:basedOn w:val="Normal"/>
    <w:rsid w:val="00D753FD"/>
    <w:pPr>
      <w:widowControl/>
      <w:tabs>
        <w:tab w:val="left" w:pos="284"/>
        <w:tab w:val="left" w:pos="1843"/>
      </w:tabs>
      <w:ind w:left="284"/>
    </w:pPr>
    <w:rPr>
      <w:rFonts w:ascii="Times New Roman" w:hAnsi="Times New Roman"/>
      <w:noProof/>
      <w:snapToGrid/>
      <w:lang w:val="es-ES"/>
    </w:rPr>
  </w:style>
  <w:style w:type="paragraph" w:customStyle="1" w:styleId="p1">
    <w:name w:val="p1"/>
    <w:basedOn w:val="Normal"/>
    <w:rsid w:val="00D753FD"/>
    <w:pPr>
      <w:widowControl/>
      <w:tabs>
        <w:tab w:val="left" w:pos="720"/>
      </w:tabs>
      <w:autoSpaceDE w:val="0"/>
      <w:autoSpaceDN w:val="0"/>
      <w:adjustRightInd w:val="0"/>
      <w:spacing w:line="240" w:lineRule="atLeast"/>
      <w:jc w:val="both"/>
    </w:pPr>
    <w:rPr>
      <w:rFonts w:ascii="Times New Roman" w:hAnsi="Times New Roman"/>
      <w:snapToGrid/>
      <w:sz w:val="20"/>
      <w:lang w:val="es-ES"/>
    </w:rPr>
  </w:style>
  <w:style w:type="paragraph" w:customStyle="1" w:styleId="Textoindependiente24">
    <w:name w:val="Texto independiente 24"/>
    <w:basedOn w:val="Normal"/>
    <w:rsid w:val="00D753FD"/>
    <w:pPr>
      <w:widowControl/>
      <w:tabs>
        <w:tab w:val="left" w:pos="567"/>
        <w:tab w:val="left" w:pos="1843"/>
      </w:tabs>
      <w:ind w:left="1843"/>
    </w:pPr>
    <w:rPr>
      <w:rFonts w:ascii="Times New Roman" w:hAnsi="Times New Roman"/>
      <w:b/>
      <w:noProof/>
      <w:snapToGrid/>
      <w:lang w:val="es-ES"/>
    </w:rPr>
  </w:style>
  <w:style w:type="paragraph" w:customStyle="1" w:styleId="Textosinformato2">
    <w:name w:val="Texto sin formato2"/>
    <w:basedOn w:val="Normal"/>
    <w:rsid w:val="00D753FD"/>
    <w:pPr>
      <w:widowControl/>
      <w:overflowPunct w:val="0"/>
      <w:autoSpaceDE w:val="0"/>
      <w:autoSpaceDN w:val="0"/>
      <w:adjustRightInd w:val="0"/>
      <w:textAlignment w:val="baseline"/>
    </w:pPr>
    <w:rPr>
      <w:snapToGrid/>
      <w:sz w:val="20"/>
      <w:lang w:val="es-ES"/>
    </w:rPr>
  </w:style>
  <w:style w:type="paragraph" w:customStyle="1" w:styleId="BodyText21">
    <w:name w:val="Body Text 21"/>
    <w:basedOn w:val="Normal"/>
    <w:rsid w:val="00D753FD"/>
    <w:pPr>
      <w:widowControl/>
      <w:tabs>
        <w:tab w:val="left" w:pos="567"/>
        <w:tab w:val="left" w:pos="1843"/>
      </w:tabs>
      <w:ind w:left="1843"/>
    </w:pPr>
    <w:rPr>
      <w:rFonts w:ascii="Times New Roman" w:hAnsi="Times New Roman"/>
      <w:b/>
      <w:noProof/>
      <w:snapToGrid/>
      <w:szCs w:val="24"/>
      <w:lang w:val="es-ES"/>
    </w:rPr>
  </w:style>
  <w:style w:type="paragraph" w:customStyle="1" w:styleId="Prrafodelista1">
    <w:name w:val="Párrafo de lista1"/>
    <w:basedOn w:val="Normal"/>
    <w:link w:val="ListParagraphChar"/>
    <w:qFormat/>
    <w:rsid w:val="00D753FD"/>
    <w:pPr>
      <w:widowControl/>
      <w:spacing w:after="200" w:line="276" w:lineRule="auto"/>
      <w:ind w:left="720"/>
      <w:contextualSpacing/>
    </w:pPr>
    <w:rPr>
      <w:rFonts w:ascii="Calibri" w:eastAsia="Calibri" w:hAnsi="Calibri"/>
      <w:snapToGrid/>
      <w:sz w:val="22"/>
      <w:szCs w:val="22"/>
      <w:lang w:eastAsia="en-US"/>
    </w:rPr>
  </w:style>
  <w:style w:type="paragraph" w:customStyle="1" w:styleId="BodyTextIndent21">
    <w:name w:val="Body Text Indent 21"/>
    <w:basedOn w:val="Normal"/>
    <w:rsid w:val="00D753FD"/>
    <w:pPr>
      <w:widowControl/>
      <w:tabs>
        <w:tab w:val="left" w:pos="284"/>
        <w:tab w:val="left" w:pos="1843"/>
      </w:tabs>
      <w:ind w:left="284"/>
    </w:pPr>
    <w:rPr>
      <w:rFonts w:ascii="Arial" w:hAnsi="Arial"/>
      <w:noProof/>
      <w:snapToGrid/>
      <w:lang w:val="es-ES"/>
    </w:rPr>
  </w:style>
  <w:style w:type="character" w:customStyle="1" w:styleId="mw-headline">
    <w:name w:val="mw-headline"/>
    <w:basedOn w:val="Fuentedeprrafopredeter"/>
    <w:rsid w:val="00D753FD"/>
  </w:style>
  <w:style w:type="character" w:customStyle="1" w:styleId="editsection">
    <w:name w:val="editsection"/>
    <w:basedOn w:val="Fuentedeprrafopredeter"/>
    <w:rsid w:val="00D753FD"/>
  </w:style>
  <w:style w:type="paragraph" w:customStyle="1" w:styleId="textonormal">
    <w:name w:val="textonormal"/>
    <w:basedOn w:val="Normal"/>
    <w:rsid w:val="00D753FD"/>
    <w:pPr>
      <w:widowControl/>
      <w:spacing w:before="100" w:beforeAutospacing="1" w:after="100" w:afterAutospacing="1"/>
    </w:pPr>
    <w:rPr>
      <w:rFonts w:ascii="Times New Roman" w:hAnsi="Times New Roman"/>
      <w:snapToGrid/>
      <w:szCs w:val="24"/>
      <w:lang w:val="es-ES"/>
    </w:rPr>
  </w:style>
  <w:style w:type="character" w:customStyle="1" w:styleId="fob1">
    <w:name w:val="fob1"/>
    <w:basedOn w:val="Fuentedeprrafopredeter"/>
    <w:rsid w:val="00D753FD"/>
    <w:rPr>
      <w:rFonts w:ascii="Times New Roman" w:hAnsi="Times New Roman" w:cs="Times New Roman"/>
      <w:sz w:val="20"/>
      <w:szCs w:val="20"/>
    </w:rPr>
  </w:style>
  <w:style w:type="character" w:customStyle="1" w:styleId="quote1">
    <w:name w:val="quote1"/>
    <w:basedOn w:val="Fuentedeprrafopredeter"/>
    <w:rsid w:val="00D753FD"/>
    <w:rPr>
      <w:rFonts w:ascii="Helvetica" w:hAnsi="Helvetica" w:cs="Helvetica"/>
      <w:i/>
      <w:iCs/>
      <w:sz w:val="24"/>
      <w:szCs w:val="24"/>
    </w:rPr>
  </w:style>
  <w:style w:type="character" w:customStyle="1" w:styleId="dynamic-style-31">
    <w:name w:val="dynamic-style-31"/>
    <w:basedOn w:val="Fuentedeprrafopredeter"/>
    <w:rsid w:val="00D753FD"/>
    <w:rPr>
      <w:rFonts w:ascii="Helvetica" w:hAnsi="Helvetica" w:cs="Helvetica"/>
      <w:sz w:val="18"/>
      <w:szCs w:val="18"/>
    </w:rPr>
  </w:style>
  <w:style w:type="character" w:customStyle="1" w:styleId="dynamic-style-41">
    <w:name w:val="dynamic-style-41"/>
    <w:basedOn w:val="Fuentedeprrafopredeter"/>
    <w:rsid w:val="00D753FD"/>
    <w:rPr>
      <w:rFonts w:ascii="Wingdings" w:hAnsi="Wingdings" w:cs="Wingdings"/>
      <w:sz w:val="12"/>
      <w:szCs w:val="12"/>
    </w:rPr>
  </w:style>
  <w:style w:type="character" w:styleId="CitaHTML">
    <w:name w:val="HTML Cite"/>
    <w:basedOn w:val="Fuentedeprrafopredeter"/>
    <w:uiPriority w:val="99"/>
    <w:unhideWhenUsed/>
    <w:rsid w:val="00D753FD"/>
    <w:rPr>
      <w:i w:val="0"/>
      <w:iCs w:val="0"/>
      <w:color w:val="008000"/>
    </w:rPr>
  </w:style>
  <w:style w:type="character" w:customStyle="1" w:styleId="normalbold1">
    <w:name w:val="normalbold1"/>
    <w:basedOn w:val="Fuentedeprrafopredeter"/>
    <w:uiPriority w:val="99"/>
    <w:rsid w:val="00D753FD"/>
    <w:rPr>
      <w:rFonts w:ascii="Arial" w:hAnsi="Arial" w:cs="Arial" w:hint="default"/>
      <w:b/>
      <w:bCs/>
      <w:sz w:val="20"/>
      <w:szCs w:val="20"/>
    </w:rPr>
  </w:style>
  <w:style w:type="character" w:customStyle="1" w:styleId="CarCar13">
    <w:name w:val="Car Car13"/>
    <w:basedOn w:val="Fuentedeprrafopredeter"/>
    <w:rsid w:val="00D753FD"/>
    <w:rPr>
      <w:rFonts w:ascii="Arial" w:hAnsi="Arial" w:cs="Arial"/>
      <w:b/>
      <w:bCs/>
      <w:sz w:val="26"/>
      <w:szCs w:val="26"/>
      <w:lang w:val="es-ES" w:eastAsia="es-ES" w:bidi="ar-SA"/>
    </w:rPr>
  </w:style>
  <w:style w:type="character" w:customStyle="1" w:styleId="tittextocorrido1">
    <w:name w:val="tit_textocorrido1"/>
    <w:basedOn w:val="Fuentedeprrafopredeter"/>
    <w:rsid w:val="00D753FD"/>
    <w:rPr>
      <w:rFonts w:ascii="Arial" w:hAnsi="Arial" w:cs="Arial" w:hint="default"/>
      <w:b/>
      <w:bCs/>
      <w:color w:val="333333"/>
      <w:sz w:val="22"/>
      <w:szCs w:val="22"/>
    </w:rPr>
  </w:style>
  <w:style w:type="paragraph" w:customStyle="1" w:styleId="numeral">
    <w:name w:val="numeral"/>
    <w:basedOn w:val="Normal"/>
    <w:rsid w:val="00D753FD"/>
    <w:pPr>
      <w:widowControl/>
      <w:spacing w:before="100" w:beforeAutospacing="1" w:after="100" w:afterAutospacing="1"/>
    </w:pPr>
    <w:rPr>
      <w:rFonts w:ascii="Arial" w:eastAsia="Arial Unicode MS" w:hAnsi="Arial" w:cs="Arial"/>
      <w:caps/>
      <w:snapToGrid/>
      <w:color w:val="000000"/>
      <w:sz w:val="18"/>
      <w:szCs w:val="18"/>
      <w:lang w:val="es-ES"/>
    </w:rPr>
  </w:style>
  <w:style w:type="paragraph" w:customStyle="1" w:styleId="1">
    <w:name w:val="1"/>
    <w:basedOn w:val="Normal"/>
    <w:rsid w:val="00D753FD"/>
    <w:pPr>
      <w:widowControl/>
      <w:spacing w:after="360" w:line="400" w:lineRule="atLeast"/>
    </w:pPr>
    <w:rPr>
      <w:rFonts w:ascii="Times New Roman" w:hAnsi="Times New Roman"/>
      <w:snapToGrid/>
      <w:sz w:val="28"/>
      <w:szCs w:val="28"/>
      <w:lang w:eastAsia="es-PE"/>
    </w:rPr>
  </w:style>
  <w:style w:type="paragraph" w:styleId="Textoindependienteprimerasangra2">
    <w:name w:val="Body Text First Indent 2"/>
    <w:basedOn w:val="Sangradetextonormal"/>
    <w:link w:val="Textoindependienteprimerasangra2Car"/>
    <w:rsid w:val="00D753FD"/>
    <w:pPr>
      <w:widowControl/>
      <w:spacing w:after="120" w:line="240" w:lineRule="auto"/>
      <w:ind w:left="283" w:firstLine="210"/>
      <w:jc w:val="left"/>
    </w:pPr>
    <w:rPr>
      <w:rFonts w:ascii="Times New Roman" w:hAnsi="Times New Roman"/>
      <w:snapToGrid/>
      <w:sz w:val="20"/>
      <w:lang w:val="es-ES"/>
    </w:rPr>
  </w:style>
  <w:style w:type="character" w:customStyle="1" w:styleId="Textoindependienteprimerasangra2Car">
    <w:name w:val="Texto independiente primera sangría 2 Car"/>
    <w:basedOn w:val="SangradetextonormalCar"/>
    <w:link w:val="Textoindependienteprimerasangra2"/>
    <w:rsid w:val="00D753FD"/>
    <w:rPr>
      <w:rFonts w:ascii="Times New Roman" w:eastAsia="Times New Roman" w:hAnsi="Times New Roman" w:cs="Times New Roman"/>
      <w:snapToGrid/>
      <w:sz w:val="20"/>
      <w:szCs w:val="20"/>
      <w:lang w:val="es-ES_tradnl" w:eastAsia="es-ES"/>
    </w:rPr>
  </w:style>
  <w:style w:type="paragraph" w:styleId="Textoindependienteprimerasangra">
    <w:name w:val="Body Text First Indent"/>
    <w:basedOn w:val="Textoindependiente"/>
    <w:link w:val="TextoindependienteprimerasangraCar"/>
    <w:rsid w:val="00D753FD"/>
    <w:pPr>
      <w:widowControl/>
      <w:tabs>
        <w:tab w:val="clear" w:pos="0"/>
        <w:tab w:val="clear" w:pos="720"/>
        <w:tab w:val="clear" w:pos="1080"/>
        <w:tab w:val="clear" w:pos="1440"/>
      </w:tabs>
      <w:suppressAutoHyphens w:val="0"/>
      <w:spacing w:after="120" w:line="240" w:lineRule="auto"/>
      <w:ind w:firstLine="210"/>
      <w:jc w:val="left"/>
    </w:pPr>
    <w:rPr>
      <w:snapToGrid/>
      <w:sz w:val="20"/>
    </w:rPr>
  </w:style>
  <w:style w:type="character" w:customStyle="1" w:styleId="TextoindependienteprimerasangraCar">
    <w:name w:val="Texto independiente primera sangría Car"/>
    <w:basedOn w:val="TextoindependienteCar"/>
    <w:link w:val="Textoindependienteprimerasangra"/>
    <w:rsid w:val="00D753FD"/>
    <w:rPr>
      <w:rFonts w:ascii="Times New Roman" w:eastAsia="Times New Roman" w:hAnsi="Times New Roman" w:cs="Times New Roman"/>
      <w:snapToGrid/>
      <w:sz w:val="20"/>
      <w:szCs w:val="20"/>
      <w:lang w:eastAsia="es-ES"/>
    </w:rPr>
  </w:style>
  <w:style w:type="paragraph" w:customStyle="1" w:styleId="yiv111693188msonormal">
    <w:name w:val="yiv111693188msonormal"/>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estilo17">
    <w:name w:val="estilo17"/>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para">
    <w:name w:val="para"/>
    <w:basedOn w:val="Normal"/>
    <w:rsid w:val="00D753FD"/>
    <w:pPr>
      <w:widowControl/>
      <w:spacing w:before="100" w:after="100"/>
    </w:pPr>
    <w:rPr>
      <w:rFonts w:ascii="Arial" w:hAnsi="Arial"/>
      <w:snapToGrid/>
      <w:color w:val="000000"/>
      <w:sz w:val="26"/>
      <w:szCs w:val="24"/>
      <w:lang w:val="es-ES"/>
    </w:rPr>
  </w:style>
  <w:style w:type="character" w:customStyle="1" w:styleId="bold">
    <w:name w:val="bold"/>
    <w:basedOn w:val="Fuentedeprrafopredeter"/>
    <w:rsid w:val="00D753FD"/>
  </w:style>
  <w:style w:type="paragraph" w:customStyle="1" w:styleId="p22">
    <w:name w:val="p22"/>
    <w:basedOn w:val="Normal"/>
    <w:rsid w:val="00D753FD"/>
    <w:pPr>
      <w:tabs>
        <w:tab w:val="left" w:pos="300"/>
      </w:tabs>
      <w:autoSpaceDE w:val="0"/>
      <w:autoSpaceDN w:val="0"/>
      <w:adjustRightInd w:val="0"/>
      <w:spacing w:line="240" w:lineRule="atLeast"/>
      <w:ind w:left="1140"/>
      <w:jc w:val="both"/>
    </w:pPr>
    <w:rPr>
      <w:rFonts w:ascii="Times New Roman" w:hAnsi="Times New Roman"/>
      <w:snapToGrid/>
      <w:sz w:val="20"/>
      <w:lang w:val="es-ES"/>
    </w:rPr>
  </w:style>
  <w:style w:type="paragraph" w:customStyle="1" w:styleId="CM5">
    <w:name w:val="CM5"/>
    <w:basedOn w:val="Normal"/>
    <w:next w:val="Normal"/>
    <w:uiPriority w:val="99"/>
    <w:rsid w:val="00D753FD"/>
    <w:pPr>
      <w:widowControl/>
      <w:autoSpaceDE w:val="0"/>
      <w:autoSpaceDN w:val="0"/>
      <w:adjustRightInd w:val="0"/>
    </w:pPr>
    <w:rPr>
      <w:rFonts w:ascii="Arial" w:eastAsia="Calibri" w:hAnsi="Arial" w:cs="Arial"/>
      <w:snapToGrid/>
      <w:szCs w:val="24"/>
      <w:lang w:val="en-US" w:eastAsia="en-US"/>
    </w:rPr>
  </w:style>
  <w:style w:type="paragraph" w:customStyle="1" w:styleId="Level1">
    <w:name w:val="Level 1"/>
    <w:basedOn w:val="Normal"/>
    <w:rsid w:val="00D753FD"/>
    <w:pPr>
      <w:outlineLvl w:val="0"/>
    </w:pPr>
    <w:rPr>
      <w:rFonts w:ascii="Times New Roman" w:hAnsi="Times New Roman"/>
      <w:lang w:val="en-US"/>
    </w:rPr>
  </w:style>
  <w:style w:type="paragraph" w:customStyle="1" w:styleId="Level2">
    <w:name w:val="Level 2"/>
    <w:basedOn w:val="Normal"/>
    <w:rsid w:val="00D753FD"/>
    <w:pPr>
      <w:ind w:left="1440" w:hanging="720"/>
      <w:outlineLvl w:val="1"/>
    </w:pPr>
    <w:rPr>
      <w:rFonts w:ascii="Times New Roman" w:hAnsi="Times New Roman"/>
      <w:lang w:val="en-US"/>
    </w:rPr>
  </w:style>
  <w:style w:type="paragraph" w:customStyle="1" w:styleId="Level3">
    <w:name w:val="Level 3"/>
    <w:basedOn w:val="Normal"/>
    <w:rsid w:val="00D753FD"/>
    <w:pPr>
      <w:outlineLvl w:val="2"/>
    </w:pPr>
    <w:rPr>
      <w:rFonts w:ascii="Times New Roman" w:hAnsi="Times New Roman"/>
      <w:lang w:val="en-US"/>
    </w:rPr>
  </w:style>
  <w:style w:type="paragraph" w:customStyle="1" w:styleId="Level4">
    <w:name w:val="Level 4"/>
    <w:basedOn w:val="Normal"/>
    <w:rsid w:val="00D753FD"/>
    <w:pPr>
      <w:ind w:left="2880" w:hanging="720"/>
      <w:outlineLvl w:val="3"/>
    </w:pPr>
    <w:rPr>
      <w:rFonts w:ascii="Times New Roman" w:hAnsi="Times New Roman"/>
      <w:lang w:val="en-US"/>
    </w:rPr>
  </w:style>
  <w:style w:type="paragraph" w:customStyle="1" w:styleId="Level5">
    <w:name w:val="Level 5"/>
    <w:basedOn w:val="Normal"/>
    <w:rsid w:val="00D753FD"/>
    <w:pPr>
      <w:outlineLvl w:val="4"/>
    </w:pPr>
    <w:rPr>
      <w:rFonts w:ascii="Times New Roman" w:hAnsi="Times New Roman"/>
      <w:lang w:val="en-US"/>
    </w:rPr>
  </w:style>
  <w:style w:type="paragraph" w:customStyle="1" w:styleId="bajada">
    <w:name w:val="bajada"/>
    <w:basedOn w:val="Normal"/>
    <w:rsid w:val="00D753FD"/>
    <w:pPr>
      <w:widowControl/>
      <w:spacing w:before="100" w:beforeAutospacing="1" w:after="100" w:afterAutospacing="1"/>
    </w:pPr>
    <w:rPr>
      <w:rFonts w:ascii="Times New Roman" w:hAnsi="Times New Roman"/>
      <w:snapToGrid/>
      <w:szCs w:val="24"/>
      <w:lang w:eastAsia="es-PE"/>
    </w:rPr>
  </w:style>
  <w:style w:type="paragraph" w:customStyle="1" w:styleId="normalsangr1">
    <w:name w:val="normal sangr 1"/>
    <w:basedOn w:val="Normal"/>
    <w:rsid w:val="00D753FD"/>
    <w:pPr>
      <w:widowControl/>
      <w:tabs>
        <w:tab w:val="left" w:pos="283"/>
        <w:tab w:val="left" w:pos="567"/>
        <w:tab w:val="left" w:pos="1416"/>
        <w:tab w:val="left" w:pos="2124"/>
        <w:tab w:val="left" w:pos="2832"/>
      </w:tabs>
      <w:spacing w:after="28"/>
      <w:ind w:left="283" w:hanging="227"/>
      <w:jc w:val="both"/>
    </w:pPr>
    <w:rPr>
      <w:rFonts w:ascii="Switzerland" w:hAnsi="Switzerland"/>
      <w:sz w:val="16"/>
      <w:lang w:val="es-ES"/>
    </w:rPr>
  </w:style>
  <w:style w:type="paragraph" w:customStyle="1" w:styleId="normalsangr2">
    <w:name w:val="normal sangr 2"/>
    <w:basedOn w:val="normalsangr1"/>
    <w:rsid w:val="00D753FD"/>
  </w:style>
  <w:style w:type="paragraph" w:styleId="Textocomentario">
    <w:name w:val="annotation text"/>
    <w:basedOn w:val="Normal"/>
    <w:link w:val="TextocomentarioCar"/>
    <w:uiPriority w:val="99"/>
    <w:rsid w:val="00D753FD"/>
    <w:pPr>
      <w:widowControl/>
    </w:pPr>
    <w:rPr>
      <w:rFonts w:ascii="Arial Narrow" w:hAnsi="Arial Narrow"/>
      <w:snapToGrid/>
      <w:sz w:val="20"/>
      <w:lang w:val="es-ES"/>
    </w:rPr>
  </w:style>
  <w:style w:type="character" w:customStyle="1" w:styleId="TextocomentarioCar">
    <w:name w:val="Texto comentario Car"/>
    <w:basedOn w:val="Fuentedeprrafopredeter"/>
    <w:link w:val="Textocomentario"/>
    <w:uiPriority w:val="99"/>
    <w:rsid w:val="00D753FD"/>
    <w:rPr>
      <w:rFonts w:ascii="Arial Narrow" w:eastAsia="Times New Roman" w:hAnsi="Arial Narrow" w:cs="Times New Roman"/>
      <w:sz w:val="20"/>
      <w:szCs w:val="20"/>
      <w:lang w:eastAsia="es-ES"/>
    </w:rPr>
  </w:style>
  <w:style w:type="paragraph" w:customStyle="1" w:styleId="normalsangr20">
    <w:name w:val="normalsangr2"/>
    <w:basedOn w:val="Normal"/>
    <w:rsid w:val="00D753FD"/>
    <w:pPr>
      <w:widowControl/>
      <w:snapToGrid w:val="0"/>
      <w:spacing w:after="28"/>
      <w:ind w:left="567" w:hanging="283"/>
      <w:jc w:val="both"/>
    </w:pPr>
    <w:rPr>
      <w:rFonts w:ascii="Switzerland" w:hAnsi="Switzerland"/>
      <w:snapToGrid/>
      <w:sz w:val="16"/>
      <w:szCs w:val="16"/>
      <w:lang w:val="es-ES"/>
    </w:rPr>
  </w:style>
  <w:style w:type="paragraph" w:customStyle="1" w:styleId="indent">
    <w:name w:val="indent"/>
    <w:basedOn w:val="Normal"/>
    <w:rsid w:val="00D753FD"/>
    <w:pPr>
      <w:widowControl/>
      <w:spacing w:before="100" w:beforeAutospacing="1" w:after="100" w:afterAutospacing="1"/>
    </w:pPr>
    <w:rPr>
      <w:rFonts w:ascii="Arial" w:eastAsia="SimSun" w:hAnsi="Arial" w:cs="Arial"/>
      <w:snapToGrid/>
      <w:color w:val="000000"/>
      <w:sz w:val="26"/>
      <w:szCs w:val="26"/>
      <w:lang w:val="es-MX" w:eastAsia="zh-CN"/>
    </w:rPr>
  </w:style>
  <w:style w:type="character" w:styleId="Refdecomentario">
    <w:name w:val="annotation reference"/>
    <w:basedOn w:val="Fuentedeprrafopredeter"/>
    <w:uiPriority w:val="99"/>
    <w:rsid w:val="00D753FD"/>
    <w:rPr>
      <w:sz w:val="16"/>
      <w:szCs w:val="16"/>
    </w:rPr>
  </w:style>
  <w:style w:type="paragraph" w:styleId="Asuntodelcomentario">
    <w:name w:val="annotation subject"/>
    <w:basedOn w:val="Textocomentario"/>
    <w:next w:val="Textocomentario"/>
    <w:link w:val="AsuntodelcomentarioCar"/>
    <w:uiPriority w:val="99"/>
    <w:rsid w:val="00D753FD"/>
    <w:rPr>
      <w:rFonts w:ascii="Times New Roman" w:hAnsi="Times New Roman"/>
      <w:b/>
      <w:bCs/>
    </w:rPr>
  </w:style>
  <w:style w:type="character" w:customStyle="1" w:styleId="AsuntodelcomentarioCar">
    <w:name w:val="Asunto del comentario Car"/>
    <w:basedOn w:val="TextocomentarioCar"/>
    <w:link w:val="Asuntodelcomentario"/>
    <w:uiPriority w:val="99"/>
    <w:rsid w:val="00D753FD"/>
    <w:rPr>
      <w:rFonts w:ascii="Times New Roman" w:eastAsia="Times New Roman" w:hAnsi="Times New Roman" w:cs="Times New Roman"/>
      <w:b/>
      <w:bCs/>
      <w:sz w:val="20"/>
      <w:szCs w:val="20"/>
      <w:lang w:eastAsia="es-ES"/>
    </w:rPr>
  </w:style>
  <w:style w:type="character" w:customStyle="1" w:styleId="nw">
    <w:name w:val="nw"/>
    <w:basedOn w:val="Fuentedeprrafopredeter"/>
    <w:rsid w:val="00D753FD"/>
  </w:style>
  <w:style w:type="paragraph" w:customStyle="1" w:styleId="Epgrafe1">
    <w:name w:val="Epígrafe1"/>
    <w:basedOn w:val="Normal"/>
    <w:next w:val="Normal"/>
    <w:rsid w:val="00D753FD"/>
    <w:pPr>
      <w:widowControl/>
      <w:autoSpaceDE w:val="0"/>
      <w:autoSpaceDN w:val="0"/>
      <w:adjustRightInd w:val="0"/>
      <w:spacing w:before="360" w:after="360"/>
    </w:pPr>
    <w:rPr>
      <w:rFonts w:ascii="Arial" w:hAnsi="Arial"/>
      <w:snapToGrid/>
      <w:szCs w:val="24"/>
      <w:lang w:val="es-ES"/>
    </w:rPr>
  </w:style>
  <w:style w:type="character" w:customStyle="1" w:styleId="estilo34">
    <w:name w:val="estilo34"/>
    <w:basedOn w:val="Fuentedeprrafopredeter"/>
    <w:rsid w:val="00D753FD"/>
  </w:style>
  <w:style w:type="character" w:customStyle="1" w:styleId="estilo56">
    <w:name w:val="estilo56"/>
    <w:basedOn w:val="Fuentedeprrafopredeter"/>
    <w:rsid w:val="00D753FD"/>
  </w:style>
  <w:style w:type="character" w:customStyle="1" w:styleId="estilo45">
    <w:name w:val="estilo45"/>
    <w:basedOn w:val="Fuentedeprrafopredeter"/>
    <w:rsid w:val="00D753FD"/>
  </w:style>
  <w:style w:type="paragraph" w:customStyle="1" w:styleId="estilo561">
    <w:name w:val="estilo561"/>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letraverdanamaschica">
    <w:name w:val="letraverdanamaschica"/>
    <w:basedOn w:val="Normal"/>
    <w:rsid w:val="00D753FD"/>
    <w:pPr>
      <w:widowControl/>
      <w:spacing w:before="100" w:beforeAutospacing="1" w:after="100" w:afterAutospacing="1"/>
    </w:pPr>
    <w:rPr>
      <w:rFonts w:ascii="Times New Roman" w:hAnsi="Times New Roman"/>
      <w:snapToGrid/>
      <w:sz w:val="16"/>
      <w:szCs w:val="16"/>
      <w:lang w:val="es-ES"/>
    </w:rPr>
  </w:style>
  <w:style w:type="paragraph" w:customStyle="1" w:styleId="Sangra2detindependiente4">
    <w:name w:val="Sangría 2 de t. independiente4"/>
    <w:basedOn w:val="Normal"/>
    <w:rsid w:val="00D753FD"/>
    <w:pPr>
      <w:widowControl/>
      <w:tabs>
        <w:tab w:val="left" w:pos="284"/>
        <w:tab w:val="left" w:pos="1843"/>
      </w:tabs>
      <w:ind w:left="284"/>
    </w:pPr>
    <w:rPr>
      <w:rFonts w:ascii="Times New Roman" w:hAnsi="Times New Roman"/>
      <w:noProof/>
      <w:snapToGrid/>
      <w:lang w:val="es-ES"/>
    </w:rPr>
  </w:style>
  <w:style w:type="paragraph" w:customStyle="1" w:styleId="izq">
    <w:name w:val="izq"/>
    <w:basedOn w:val="Normal"/>
    <w:uiPriority w:val="99"/>
    <w:rsid w:val="00D753FD"/>
    <w:pPr>
      <w:widowControl/>
      <w:spacing w:before="100" w:beforeAutospacing="1" w:after="100" w:afterAutospacing="1"/>
    </w:pPr>
    <w:rPr>
      <w:rFonts w:ascii="Times New Roman" w:hAnsi="Times New Roman"/>
      <w:snapToGrid/>
      <w:szCs w:val="24"/>
      <w:lang w:eastAsia="es-PE"/>
    </w:rPr>
  </w:style>
  <w:style w:type="paragraph" w:customStyle="1" w:styleId="normalp">
    <w:name w:val="normalp"/>
    <w:basedOn w:val="Normal"/>
    <w:rsid w:val="00D753FD"/>
    <w:pPr>
      <w:widowControl/>
      <w:spacing w:before="100" w:beforeAutospacing="1" w:after="100" w:afterAutospacing="1"/>
    </w:pPr>
    <w:rPr>
      <w:rFonts w:ascii="Times New Roman" w:hAnsi="Times New Roman"/>
      <w:snapToGrid/>
      <w:szCs w:val="24"/>
      <w:lang w:val="es-ES"/>
    </w:rPr>
  </w:style>
  <w:style w:type="character" w:customStyle="1" w:styleId="titulo1">
    <w:name w:val="titulo1"/>
    <w:basedOn w:val="Fuentedeprrafopredeter"/>
    <w:rsid w:val="00D753FD"/>
    <w:rPr>
      <w:b/>
      <w:bCs/>
      <w:color w:val="000D7D"/>
      <w:sz w:val="24"/>
      <w:szCs w:val="24"/>
    </w:rPr>
  </w:style>
  <w:style w:type="character" w:customStyle="1" w:styleId="11">
    <w:name w:val="11"/>
    <w:rsid w:val="00D753FD"/>
    <w:rPr>
      <w:rFonts w:ascii="Times New Roman" w:hAnsi="Times New Roman"/>
      <w:sz w:val="24"/>
    </w:rPr>
  </w:style>
  <w:style w:type="character" w:customStyle="1" w:styleId="ListParagraphChar">
    <w:name w:val="List Paragraph Char"/>
    <w:link w:val="Prrafodelista1"/>
    <w:locked/>
    <w:rsid w:val="00D753FD"/>
    <w:rPr>
      <w:rFonts w:ascii="Calibri" w:eastAsia="Calibri" w:hAnsi="Calibri" w:cs="Times New Roman"/>
      <w:lang w:val="es-PE"/>
    </w:rPr>
  </w:style>
  <w:style w:type="paragraph" w:customStyle="1" w:styleId="Tdc8">
    <w:name w:val="Tdc 8"/>
    <w:uiPriority w:val="99"/>
    <w:rsid w:val="00D753FD"/>
    <w:pPr>
      <w:widowControl w:val="0"/>
      <w:tabs>
        <w:tab w:val="left" w:pos="0"/>
      </w:tabs>
      <w:suppressAutoHyphens/>
      <w:ind w:left="0"/>
      <w:jc w:val="left"/>
    </w:pPr>
    <w:rPr>
      <w:rFonts w:ascii="Courier New" w:eastAsia="Times New Roman" w:hAnsi="Courier New" w:cs="Times New Roman"/>
      <w:snapToGrid w:val="0"/>
      <w:sz w:val="24"/>
      <w:szCs w:val="20"/>
      <w:lang w:val="en-US" w:eastAsia="es-ES"/>
    </w:rPr>
  </w:style>
  <w:style w:type="paragraph" w:customStyle="1" w:styleId="tdc6">
    <w:name w:val="tdc 6"/>
    <w:basedOn w:val="Normal"/>
    <w:uiPriority w:val="99"/>
    <w:rsid w:val="00D753FD"/>
    <w:pPr>
      <w:tabs>
        <w:tab w:val="right" w:pos="9360"/>
      </w:tabs>
      <w:suppressAutoHyphens/>
      <w:ind w:left="720" w:hanging="720"/>
    </w:pPr>
    <w:rPr>
      <w:snapToGrid/>
    </w:rPr>
  </w:style>
  <w:style w:type="character" w:customStyle="1" w:styleId="caps">
    <w:name w:val="caps"/>
    <w:basedOn w:val="Fuentedeprrafopredeter"/>
    <w:rsid w:val="00D753FD"/>
  </w:style>
  <w:style w:type="character" w:customStyle="1" w:styleId="corchete-llamada1">
    <w:name w:val="corchete-llamada1"/>
    <w:basedOn w:val="Fuentedeprrafopredeter"/>
    <w:rsid w:val="00D753FD"/>
    <w:rPr>
      <w:vanish/>
      <w:webHidden w:val="0"/>
      <w:specVanish w:val="0"/>
    </w:rPr>
  </w:style>
  <w:style w:type="paragraph" w:customStyle="1" w:styleId="textonegro">
    <w:name w:val="textonegro"/>
    <w:basedOn w:val="Normal"/>
    <w:rsid w:val="00D753FD"/>
    <w:pPr>
      <w:widowControl/>
      <w:spacing w:before="100" w:beforeAutospacing="1" w:after="100" w:afterAutospacing="1"/>
    </w:pPr>
    <w:rPr>
      <w:rFonts w:ascii="Times New Roman" w:hAnsi="Times New Roman"/>
      <w:snapToGrid/>
      <w:szCs w:val="24"/>
      <w:lang w:val="es-ES"/>
    </w:rPr>
  </w:style>
  <w:style w:type="paragraph" w:customStyle="1" w:styleId="meta">
    <w:name w:val="meta"/>
    <w:basedOn w:val="Normal"/>
    <w:rsid w:val="00D753FD"/>
    <w:pPr>
      <w:widowControl/>
      <w:spacing w:before="45" w:after="45"/>
    </w:pPr>
    <w:rPr>
      <w:rFonts w:ascii="Times New Roman" w:hAnsi="Times New Roman"/>
      <w:snapToGrid/>
      <w:szCs w:val="24"/>
      <w:lang w:val="es-ES"/>
    </w:rPr>
  </w:style>
  <w:style w:type="paragraph" w:customStyle="1" w:styleId="container12">
    <w:name w:val="container_12"/>
    <w:basedOn w:val="Normal"/>
    <w:rsid w:val="00D753FD"/>
    <w:pPr>
      <w:widowControl/>
      <w:spacing w:before="45" w:after="45"/>
    </w:pPr>
    <w:rPr>
      <w:rFonts w:ascii="Times New Roman" w:hAnsi="Times New Roman"/>
      <w:snapToGrid/>
      <w:szCs w:val="24"/>
      <w:lang w:val="es-ES"/>
    </w:rPr>
  </w:style>
  <w:style w:type="paragraph" w:customStyle="1" w:styleId="container16">
    <w:name w:val="container_16"/>
    <w:basedOn w:val="Normal"/>
    <w:rsid w:val="00D753FD"/>
    <w:pPr>
      <w:widowControl/>
      <w:spacing w:before="45" w:after="45"/>
    </w:pPr>
    <w:rPr>
      <w:rFonts w:ascii="Times New Roman" w:hAnsi="Times New Roman"/>
      <w:snapToGrid/>
      <w:szCs w:val="24"/>
      <w:lang w:val="es-ES"/>
    </w:rPr>
  </w:style>
  <w:style w:type="paragraph" w:customStyle="1" w:styleId="grid1">
    <w:name w:val="grid_1"/>
    <w:basedOn w:val="Normal"/>
    <w:rsid w:val="00D753FD"/>
    <w:pPr>
      <w:widowControl/>
      <w:spacing w:before="45" w:after="45"/>
      <w:ind w:left="150" w:right="150"/>
    </w:pPr>
    <w:rPr>
      <w:rFonts w:ascii="Times New Roman" w:hAnsi="Times New Roman"/>
      <w:snapToGrid/>
      <w:szCs w:val="24"/>
      <w:lang w:val="es-ES"/>
    </w:rPr>
  </w:style>
  <w:style w:type="paragraph" w:customStyle="1" w:styleId="grid2">
    <w:name w:val="grid_2"/>
    <w:basedOn w:val="Normal"/>
    <w:rsid w:val="00D753FD"/>
    <w:pPr>
      <w:widowControl/>
      <w:spacing w:before="45" w:after="45"/>
      <w:ind w:left="150" w:right="150"/>
    </w:pPr>
    <w:rPr>
      <w:rFonts w:ascii="Times New Roman" w:hAnsi="Times New Roman"/>
      <w:snapToGrid/>
      <w:szCs w:val="24"/>
      <w:lang w:val="es-ES"/>
    </w:rPr>
  </w:style>
  <w:style w:type="paragraph" w:customStyle="1" w:styleId="grid3">
    <w:name w:val="grid_3"/>
    <w:basedOn w:val="Normal"/>
    <w:rsid w:val="00D753FD"/>
    <w:pPr>
      <w:widowControl/>
      <w:spacing w:before="45" w:after="45"/>
      <w:ind w:left="150" w:right="150"/>
    </w:pPr>
    <w:rPr>
      <w:rFonts w:ascii="Times New Roman" w:hAnsi="Times New Roman"/>
      <w:snapToGrid/>
      <w:szCs w:val="24"/>
      <w:lang w:val="es-ES"/>
    </w:rPr>
  </w:style>
  <w:style w:type="paragraph" w:customStyle="1" w:styleId="grid4">
    <w:name w:val="grid_4"/>
    <w:basedOn w:val="Normal"/>
    <w:rsid w:val="00D753FD"/>
    <w:pPr>
      <w:widowControl/>
      <w:spacing w:before="45" w:after="45"/>
      <w:ind w:left="150" w:right="150"/>
    </w:pPr>
    <w:rPr>
      <w:rFonts w:ascii="Times New Roman" w:hAnsi="Times New Roman"/>
      <w:snapToGrid/>
      <w:szCs w:val="24"/>
      <w:lang w:val="es-ES"/>
    </w:rPr>
  </w:style>
  <w:style w:type="paragraph" w:customStyle="1" w:styleId="grid5">
    <w:name w:val="grid_5"/>
    <w:basedOn w:val="Normal"/>
    <w:rsid w:val="00D753FD"/>
    <w:pPr>
      <w:widowControl/>
      <w:spacing w:before="45" w:after="45"/>
      <w:ind w:left="150" w:right="150"/>
    </w:pPr>
    <w:rPr>
      <w:rFonts w:ascii="Times New Roman" w:hAnsi="Times New Roman"/>
      <w:snapToGrid/>
      <w:szCs w:val="24"/>
      <w:lang w:val="es-ES"/>
    </w:rPr>
  </w:style>
  <w:style w:type="paragraph" w:customStyle="1" w:styleId="grid6">
    <w:name w:val="grid_6"/>
    <w:basedOn w:val="Normal"/>
    <w:rsid w:val="00D753FD"/>
    <w:pPr>
      <w:widowControl/>
      <w:spacing w:before="45" w:after="45"/>
      <w:ind w:left="150" w:right="150"/>
    </w:pPr>
    <w:rPr>
      <w:rFonts w:ascii="Times New Roman" w:hAnsi="Times New Roman"/>
      <w:snapToGrid/>
      <w:szCs w:val="24"/>
      <w:lang w:val="es-ES"/>
    </w:rPr>
  </w:style>
  <w:style w:type="paragraph" w:customStyle="1" w:styleId="grid7">
    <w:name w:val="grid_7"/>
    <w:basedOn w:val="Normal"/>
    <w:rsid w:val="00D753FD"/>
    <w:pPr>
      <w:widowControl/>
      <w:spacing w:before="45" w:after="45"/>
      <w:ind w:left="150" w:right="150"/>
    </w:pPr>
    <w:rPr>
      <w:rFonts w:ascii="Times New Roman" w:hAnsi="Times New Roman"/>
      <w:snapToGrid/>
      <w:szCs w:val="24"/>
      <w:lang w:val="es-ES"/>
    </w:rPr>
  </w:style>
  <w:style w:type="paragraph" w:customStyle="1" w:styleId="grid8">
    <w:name w:val="grid_8"/>
    <w:basedOn w:val="Normal"/>
    <w:rsid w:val="00D753FD"/>
    <w:pPr>
      <w:widowControl/>
      <w:spacing w:before="45" w:after="45"/>
      <w:ind w:left="150" w:right="150"/>
    </w:pPr>
    <w:rPr>
      <w:rFonts w:ascii="Times New Roman" w:hAnsi="Times New Roman"/>
      <w:snapToGrid/>
      <w:szCs w:val="24"/>
      <w:lang w:val="es-ES"/>
    </w:rPr>
  </w:style>
  <w:style w:type="paragraph" w:customStyle="1" w:styleId="grid9">
    <w:name w:val="grid_9"/>
    <w:basedOn w:val="Normal"/>
    <w:rsid w:val="00D753FD"/>
    <w:pPr>
      <w:widowControl/>
      <w:spacing w:before="45" w:after="45"/>
      <w:ind w:left="150" w:right="150"/>
    </w:pPr>
    <w:rPr>
      <w:rFonts w:ascii="Times New Roman" w:hAnsi="Times New Roman"/>
      <w:snapToGrid/>
      <w:szCs w:val="24"/>
      <w:lang w:val="es-ES"/>
    </w:rPr>
  </w:style>
  <w:style w:type="paragraph" w:customStyle="1" w:styleId="grid10">
    <w:name w:val="grid_10"/>
    <w:basedOn w:val="Normal"/>
    <w:rsid w:val="00D753FD"/>
    <w:pPr>
      <w:widowControl/>
      <w:spacing w:before="45" w:after="45"/>
      <w:ind w:left="150" w:right="150"/>
    </w:pPr>
    <w:rPr>
      <w:rFonts w:ascii="Times New Roman" w:hAnsi="Times New Roman"/>
      <w:snapToGrid/>
      <w:szCs w:val="24"/>
      <w:lang w:val="es-ES"/>
    </w:rPr>
  </w:style>
  <w:style w:type="paragraph" w:customStyle="1" w:styleId="grid11">
    <w:name w:val="grid_11"/>
    <w:basedOn w:val="Normal"/>
    <w:rsid w:val="00D753FD"/>
    <w:pPr>
      <w:widowControl/>
      <w:spacing w:before="45" w:after="45"/>
      <w:ind w:left="150" w:right="150"/>
    </w:pPr>
    <w:rPr>
      <w:rFonts w:ascii="Times New Roman" w:hAnsi="Times New Roman"/>
      <w:snapToGrid/>
      <w:szCs w:val="24"/>
      <w:lang w:val="es-ES"/>
    </w:rPr>
  </w:style>
  <w:style w:type="paragraph" w:customStyle="1" w:styleId="grid12">
    <w:name w:val="grid_12"/>
    <w:basedOn w:val="Normal"/>
    <w:rsid w:val="00D753FD"/>
    <w:pPr>
      <w:widowControl/>
      <w:spacing w:before="45" w:after="45"/>
      <w:ind w:left="150" w:right="150"/>
    </w:pPr>
    <w:rPr>
      <w:rFonts w:ascii="Times New Roman" w:hAnsi="Times New Roman"/>
      <w:snapToGrid/>
      <w:szCs w:val="24"/>
      <w:lang w:val="es-ES"/>
    </w:rPr>
  </w:style>
  <w:style w:type="paragraph" w:customStyle="1" w:styleId="grid13">
    <w:name w:val="grid_13"/>
    <w:basedOn w:val="Normal"/>
    <w:rsid w:val="00D753FD"/>
    <w:pPr>
      <w:widowControl/>
      <w:spacing w:before="45" w:after="45"/>
      <w:ind w:left="150" w:right="150"/>
    </w:pPr>
    <w:rPr>
      <w:rFonts w:ascii="Times New Roman" w:hAnsi="Times New Roman"/>
      <w:snapToGrid/>
      <w:szCs w:val="24"/>
      <w:lang w:val="es-ES"/>
    </w:rPr>
  </w:style>
  <w:style w:type="paragraph" w:customStyle="1" w:styleId="grid14">
    <w:name w:val="grid_14"/>
    <w:basedOn w:val="Normal"/>
    <w:rsid w:val="00D753FD"/>
    <w:pPr>
      <w:widowControl/>
      <w:spacing w:before="45" w:after="45"/>
      <w:ind w:left="150" w:right="150"/>
    </w:pPr>
    <w:rPr>
      <w:rFonts w:ascii="Times New Roman" w:hAnsi="Times New Roman"/>
      <w:snapToGrid/>
      <w:szCs w:val="24"/>
      <w:lang w:val="es-ES"/>
    </w:rPr>
  </w:style>
  <w:style w:type="paragraph" w:customStyle="1" w:styleId="grid15">
    <w:name w:val="grid_15"/>
    <w:basedOn w:val="Normal"/>
    <w:rsid w:val="00D753FD"/>
    <w:pPr>
      <w:widowControl/>
      <w:spacing w:before="45" w:after="45"/>
      <w:ind w:left="150" w:right="150"/>
    </w:pPr>
    <w:rPr>
      <w:rFonts w:ascii="Times New Roman" w:hAnsi="Times New Roman"/>
      <w:snapToGrid/>
      <w:szCs w:val="24"/>
      <w:lang w:val="es-ES"/>
    </w:rPr>
  </w:style>
  <w:style w:type="paragraph" w:customStyle="1" w:styleId="grid16">
    <w:name w:val="grid_16"/>
    <w:basedOn w:val="Normal"/>
    <w:rsid w:val="00D753FD"/>
    <w:pPr>
      <w:widowControl/>
      <w:spacing w:before="45" w:after="45"/>
      <w:ind w:left="150" w:right="150"/>
    </w:pPr>
    <w:rPr>
      <w:rFonts w:ascii="Times New Roman" w:hAnsi="Times New Roman"/>
      <w:snapToGrid/>
      <w:szCs w:val="24"/>
      <w:lang w:val="es-ES"/>
    </w:rPr>
  </w:style>
  <w:style w:type="paragraph" w:customStyle="1" w:styleId="alpha">
    <w:name w:val="alpha"/>
    <w:basedOn w:val="Normal"/>
    <w:rsid w:val="00D753FD"/>
    <w:pPr>
      <w:widowControl/>
      <w:spacing w:before="45" w:after="45"/>
    </w:pPr>
    <w:rPr>
      <w:rFonts w:ascii="Times New Roman" w:hAnsi="Times New Roman"/>
      <w:snapToGrid/>
      <w:szCs w:val="24"/>
      <w:lang w:val="es-ES"/>
    </w:rPr>
  </w:style>
  <w:style w:type="paragraph" w:customStyle="1" w:styleId="omega">
    <w:name w:val="omega"/>
    <w:basedOn w:val="Normal"/>
    <w:rsid w:val="00D753FD"/>
    <w:pPr>
      <w:widowControl/>
      <w:spacing w:before="45" w:after="45"/>
    </w:pPr>
    <w:rPr>
      <w:rFonts w:ascii="Times New Roman" w:hAnsi="Times New Roman"/>
      <w:snapToGrid/>
      <w:szCs w:val="24"/>
      <w:lang w:val="es-ES"/>
    </w:rPr>
  </w:style>
  <w:style w:type="paragraph" w:customStyle="1" w:styleId="login-box">
    <w:name w:val="login-box"/>
    <w:basedOn w:val="Normal"/>
    <w:rsid w:val="00D753FD"/>
    <w:pPr>
      <w:widowControl/>
      <w:spacing w:before="45" w:after="45"/>
    </w:pPr>
    <w:rPr>
      <w:rFonts w:ascii="Times New Roman" w:hAnsi="Times New Roman"/>
      <w:snapToGrid/>
      <w:szCs w:val="24"/>
      <w:lang w:val="es-ES"/>
    </w:rPr>
  </w:style>
  <w:style w:type="paragraph" w:customStyle="1" w:styleId="exito">
    <w:name w:val="exito"/>
    <w:basedOn w:val="Normal"/>
    <w:rsid w:val="00D753FD"/>
    <w:pPr>
      <w:widowControl/>
      <w:pBdr>
        <w:top w:val="single" w:sz="6" w:space="0" w:color="94C891"/>
        <w:bottom w:val="single" w:sz="6" w:space="0" w:color="94C891"/>
      </w:pBdr>
      <w:shd w:val="clear" w:color="auto" w:fill="DFF8DD"/>
      <w:spacing w:before="45" w:after="45"/>
    </w:pPr>
    <w:rPr>
      <w:rFonts w:ascii="Times New Roman" w:hAnsi="Times New Roman"/>
      <w:snapToGrid/>
      <w:szCs w:val="24"/>
      <w:lang w:val="es-ES"/>
    </w:rPr>
  </w:style>
  <w:style w:type="paragraph" w:customStyle="1" w:styleId="advert">
    <w:name w:val="advert"/>
    <w:basedOn w:val="Normal"/>
    <w:rsid w:val="00D753FD"/>
    <w:pPr>
      <w:widowControl/>
      <w:pBdr>
        <w:top w:val="single" w:sz="6" w:space="0" w:color="DEC891"/>
        <w:bottom w:val="single" w:sz="6" w:space="0" w:color="DEC891"/>
      </w:pBdr>
      <w:shd w:val="clear" w:color="auto" w:fill="FFFFCC"/>
      <w:spacing w:before="45" w:after="45"/>
    </w:pPr>
    <w:rPr>
      <w:rFonts w:ascii="Times New Roman" w:hAnsi="Times New Roman"/>
      <w:snapToGrid/>
      <w:szCs w:val="24"/>
      <w:lang w:val="es-ES"/>
    </w:rPr>
  </w:style>
  <w:style w:type="paragraph" w:customStyle="1" w:styleId="error">
    <w:name w:val="error"/>
    <w:basedOn w:val="Normal"/>
    <w:rsid w:val="00D753FD"/>
    <w:pPr>
      <w:widowControl/>
      <w:pBdr>
        <w:top w:val="single" w:sz="6" w:space="0" w:color="F09D98"/>
        <w:bottom w:val="single" w:sz="6" w:space="0" w:color="F09D98"/>
      </w:pBdr>
      <w:shd w:val="clear" w:color="auto" w:fill="FEE1DF"/>
      <w:spacing w:before="45" w:after="45"/>
    </w:pPr>
    <w:rPr>
      <w:rFonts w:ascii="Times New Roman" w:hAnsi="Times New Roman"/>
      <w:snapToGrid/>
      <w:szCs w:val="24"/>
      <w:lang w:val="es-ES"/>
    </w:rPr>
  </w:style>
  <w:style w:type="paragraph" w:customStyle="1" w:styleId="informacion">
    <w:name w:val="informacion"/>
    <w:basedOn w:val="Normal"/>
    <w:rsid w:val="00D753FD"/>
    <w:pPr>
      <w:widowControl/>
      <w:pBdr>
        <w:top w:val="single" w:sz="6" w:space="0" w:color="6FB1D3"/>
        <w:bottom w:val="single" w:sz="6" w:space="0" w:color="6FB1D3"/>
      </w:pBdr>
      <w:shd w:val="clear" w:color="auto" w:fill="DFF2FF"/>
      <w:spacing w:before="45" w:after="45"/>
    </w:pPr>
    <w:rPr>
      <w:rFonts w:ascii="Times New Roman" w:hAnsi="Times New Roman"/>
      <w:snapToGrid/>
      <w:szCs w:val="24"/>
      <w:lang w:val="es-ES"/>
    </w:rPr>
  </w:style>
  <w:style w:type="paragraph" w:customStyle="1" w:styleId="procesando">
    <w:name w:val="procesando"/>
    <w:basedOn w:val="Normal"/>
    <w:rsid w:val="00D753FD"/>
    <w:pPr>
      <w:widowControl/>
      <w:pBdr>
        <w:top w:val="single" w:sz="6" w:space="0" w:color="DDDDDD"/>
        <w:bottom w:val="single" w:sz="6" w:space="0" w:color="DDDDDD"/>
      </w:pBdr>
      <w:shd w:val="clear" w:color="auto" w:fill="F6F6F6"/>
      <w:spacing w:before="45" w:after="45"/>
    </w:pPr>
    <w:rPr>
      <w:rFonts w:ascii="Times New Roman" w:hAnsi="Times New Roman"/>
      <w:snapToGrid/>
      <w:szCs w:val="24"/>
      <w:lang w:val="es-ES"/>
    </w:rPr>
  </w:style>
  <w:style w:type="paragraph" w:customStyle="1" w:styleId="generico">
    <w:name w:val="generico"/>
    <w:basedOn w:val="Normal"/>
    <w:rsid w:val="00D753FD"/>
    <w:pPr>
      <w:widowControl/>
      <w:pBdr>
        <w:top w:val="single" w:sz="6" w:space="0" w:color="DDDDDD"/>
        <w:bottom w:val="single" w:sz="6" w:space="0" w:color="DDDDDD"/>
      </w:pBdr>
      <w:shd w:val="clear" w:color="auto" w:fill="F6F6F6"/>
      <w:spacing w:before="45" w:after="45"/>
    </w:pPr>
    <w:rPr>
      <w:rFonts w:ascii="Times New Roman" w:hAnsi="Times New Roman"/>
      <w:snapToGrid/>
      <w:szCs w:val="24"/>
      <w:lang w:val="es-ES"/>
    </w:rPr>
  </w:style>
  <w:style w:type="paragraph" w:customStyle="1" w:styleId="js">
    <w:name w:val="js"/>
    <w:basedOn w:val="Normal"/>
    <w:rsid w:val="00D753FD"/>
    <w:pPr>
      <w:widowControl/>
      <w:spacing w:before="45" w:after="45"/>
    </w:pPr>
    <w:rPr>
      <w:rFonts w:ascii="Times New Roman" w:hAnsi="Times New Roman"/>
      <w:snapToGrid/>
      <w:color w:val="0248B0"/>
      <w:szCs w:val="24"/>
      <w:lang w:val="es-ES"/>
    </w:rPr>
  </w:style>
  <w:style w:type="paragraph" w:customStyle="1" w:styleId="grisado">
    <w:name w:val="grisado"/>
    <w:basedOn w:val="Normal"/>
    <w:rsid w:val="00D753FD"/>
    <w:pPr>
      <w:widowControl/>
      <w:spacing w:before="45" w:after="45"/>
    </w:pPr>
    <w:rPr>
      <w:rFonts w:ascii="Times New Roman" w:hAnsi="Times New Roman"/>
      <w:snapToGrid/>
      <w:color w:val="888888"/>
      <w:szCs w:val="24"/>
      <w:lang w:val="es-ES"/>
    </w:rPr>
  </w:style>
  <w:style w:type="paragraph" w:customStyle="1" w:styleId="small">
    <w:name w:val="small"/>
    <w:basedOn w:val="Normal"/>
    <w:rsid w:val="00D753FD"/>
    <w:pPr>
      <w:widowControl/>
      <w:spacing w:before="45" w:after="45" w:line="210" w:lineRule="atLeast"/>
    </w:pPr>
    <w:rPr>
      <w:rFonts w:ascii="Tahoma" w:hAnsi="Tahoma" w:cs="Tahoma"/>
      <w:snapToGrid/>
      <w:sz w:val="17"/>
      <w:szCs w:val="17"/>
      <w:lang w:val="es-ES"/>
    </w:rPr>
  </w:style>
  <w:style w:type="paragraph" w:customStyle="1" w:styleId="clearfix">
    <w:name w:val="clearfix"/>
    <w:basedOn w:val="Normal"/>
    <w:rsid w:val="00D753FD"/>
    <w:pPr>
      <w:widowControl/>
      <w:spacing w:before="45" w:after="45"/>
    </w:pPr>
    <w:rPr>
      <w:rFonts w:ascii="Times New Roman" w:hAnsi="Times New Roman"/>
      <w:snapToGrid/>
      <w:szCs w:val="24"/>
      <w:lang w:val="es-ES"/>
    </w:rPr>
  </w:style>
  <w:style w:type="paragraph" w:customStyle="1" w:styleId="destacada">
    <w:name w:val="destacada"/>
    <w:basedOn w:val="Normal"/>
    <w:rsid w:val="00D753FD"/>
    <w:pPr>
      <w:widowControl/>
      <w:spacing w:before="45" w:after="45"/>
    </w:pPr>
    <w:rPr>
      <w:rFonts w:ascii="Times New Roman" w:hAnsi="Times New Roman"/>
      <w:snapToGrid/>
      <w:color w:val="FFFFFF"/>
      <w:szCs w:val="24"/>
      <w:lang w:val="es-ES"/>
    </w:rPr>
  </w:style>
  <w:style w:type="paragraph" w:customStyle="1" w:styleId="titulo">
    <w:name w:val="titulo"/>
    <w:basedOn w:val="Normal"/>
    <w:rsid w:val="00D753FD"/>
    <w:pPr>
      <w:widowControl/>
      <w:spacing w:before="45" w:after="45"/>
    </w:pPr>
    <w:rPr>
      <w:rFonts w:ascii="Georgia" w:hAnsi="Georgia"/>
      <w:snapToGrid/>
      <w:color w:val="AA0000"/>
      <w:szCs w:val="24"/>
      <w:lang w:val="es-ES"/>
    </w:rPr>
  </w:style>
  <w:style w:type="paragraph" w:customStyle="1" w:styleId="in-title">
    <w:name w:val="in-title"/>
    <w:basedOn w:val="Normal"/>
    <w:rsid w:val="00D753FD"/>
    <w:pPr>
      <w:widowControl/>
      <w:spacing w:before="45" w:after="45"/>
    </w:pPr>
    <w:rPr>
      <w:rFonts w:ascii="Times New Roman" w:hAnsi="Times New Roman"/>
      <w:snapToGrid/>
      <w:color w:val="888888"/>
      <w:sz w:val="17"/>
      <w:szCs w:val="17"/>
      <w:lang w:val="es-ES"/>
    </w:rPr>
  </w:style>
  <w:style w:type="paragraph" w:customStyle="1" w:styleId="secundario">
    <w:name w:val="secundario"/>
    <w:basedOn w:val="Normal"/>
    <w:rsid w:val="00D753FD"/>
    <w:pPr>
      <w:widowControl/>
      <w:spacing w:before="45" w:after="45" w:line="210" w:lineRule="atLeast"/>
    </w:pPr>
    <w:rPr>
      <w:rFonts w:ascii="Tahoma" w:hAnsi="Tahoma" w:cs="Tahoma"/>
      <w:snapToGrid/>
      <w:color w:val="556666"/>
      <w:sz w:val="17"/>
      <w:szCs w:val="17"/>
      <w:lang w:val="es-ES"/>
    </w:rPr>
  </w:style>
  <w:style w:type="paragraph" w:customStyle="1" w:styleId="indentado">
    <w:name w:val="indentado"/>
    <w:basedOn w:val="Normal"/>
    <w:rsid w:val="00D753FD"/>
    <w:pPr>
      <w:widowControl/>
      <w:spacing w:before="45" w:after="45"/>
      <w:ind w:left="150"/>
    </w:pPr>
    <w:rPr>
      <w:rFonts w:ascii="Times New Roman" w:hAnsi="Times New Roman"/>
      <w:snapToGrid/>
      <w:szCs w:val="24"/>
      <w:lang w:val="es-ES"/>
    </w:rPr>
  </w:style>
  <w:style w:type="paragraph" w:customStyle="1" w:styleId="advertencia">
    <w:name w:val="advertencia"/>
    <w:basedOn w:val="Normal"/>
    <w:rsid w:val="00D753FD"/>
    <w:pPr>
      <w:widowControl/>
      <w:pBdr>
        <w:top w:val="single" w:sz="6" w:space="2" w:color="AAAAAA"/>
        <w:left w:val="single" w:sz="6" w:space="8" w:color="FFFFCC"/>
        <w:bottom w:val="single" w:sz="6" w:space="2" w:color="AAAAAA"/>
        <w:right w:val="single" w:sz="6" w:space="8" w:color="FFFFCC"/>
      </w:pBdr>
      <w:shd w:val="clear" w:color="auto" w:fill="FFFFCC"/>
      <w:spacing w:before="45" w:after="45"/>
    </w:pPr>
    <w:rPr>
      <w:rFonts w:ascii="Times New Roman" w:hAnsi="Times New Roman"/>
      <w:snapToGrid/>
      <w:szCs w:val="24"/>
      <w:lang w:val="es-ES"/>
    </w:rPr>
  </w:style>
  <w:style w:type="paragraph" w:customStyle="1" w:styleId="serif">
    <w:name w:val="serif"/>
    <w:basedOn w:val="Normal"/>
    <w:rsid w:val="00D753FD"/>
    <w:pPr>
      <w:widowControl/>
      <w:spacing w:before="45" w:after="45" w:line="270" w:lineRule="atLeast"/>
    </w:pPr>
    <w:rPr>
      <w:rFonts w:ascii="Georgia" w:hAnsi="Georgia"/>
      <w:snapToGrid/>
      <w:sz w:val="21"/>
      <w:szCs w:val="21"/>
      <w:lang w:val="es-ES"/>
    </w:rPr>
  </w:style>
  <w:style w:type="paragraph" w:customStyle="1" w:styleId="comando">
    <w:name w:val="comando"/>
    <w:basedOn w:val="Normal"/>
    <w:rsid w:val="00D753FD"/>
    <w:pPr>
      <w:widowControl/>
      <w:spacing w:before="45" w:after="45" w:line="240" w:lineRule="atLeast"/>
    </w:pPr>
    <w:rPr>
      <w:rFonts w:ascii="Arial" w:hAnsi="Arial" w:cs="Arial"/>
      <w:snapToGrid/>
      <w:sz w:val="18"/>
      <w:szCs w:val="18"/>
      <w:lang w:val="es-ES"/>
    </w:rPr>
  </w:style>
  <w:style w:type="paragraph" w:customStyle="1" w:styleId="monografia">
    <w:name w:val="monografia"/>
    <w:basedOn w:val="Normal"/>
    <w:rsid w:val="00D753FD"/>
    <w:pPr>
      <w:widowControl/>
      <w:shd w:val="clear" w:color="auto" w:fill="FFFFFF"/>
      <w:spacing w:before="45" w:after="45" w:line="270" w:lineRule="atLeast"/>
    </w:pPr>
    <w:rPr>
      <w:rFonts w:ascii="Georgia" w:hAnsi="Georgia"/>
      <w:snapToGrid/>
      <w:sz w:val="21"/>
      <w:szCs w:val="21"/>
      <w:lang w:val="es-ES"/>
    </w:rPr>
  </w:style>
  <w:style w:type="paragraph" w:customStyle="1" w:styleId="r800">
    <w:name w:val="r800"/>
    <w:basedOn w:val="Normal"/>
    <w:rsid w:val="00D753FD"/>
    <w:pPr>
      <w:widowControl/>
      <w:spacing w:before="45" w:after="45"/>
    </w:pPr>
    <w:rPr>
      <w:rFonts w:ascii="Times New Roman" w:hAnsi="Times New Roman"/>
      <w:snapToGrid/>
      <w:szCs w:val="24"/>
      <w:lang w:val="es-ES"/>
    </w:rPr>
  </w:style>
  <w:style w:type="paragraph" w:customStyle="1" w:styleId="r1024">
    <w:name w:val="r1024"/>
    <w:basedOn w:val="Normal"/>
    <w:rsid w:val="00D753FD"/>
    <w:pPr>
      <w:widowControl/>
      <w:spacing w:before="45" w:after="45"/>
    </w:pPr>
    <w:rPr>
      <w:rFonts w:ascii="Times New Roman" w:hAnsi="Times New Roman"/>
      <w:snapToGrid/>
      <w:szCs w:val="24"/>
      <w:lang w:val="es-ES"/>
    </w:rPr>
  </w:style>
  <w:style w:type="paragraph" w:customStyle="1" w:styleId="bloque-participar">
    <w:name w:val="bloque-participar"/>
    <w:basedOn w:val="Normal"/>
    <w:rsid w:val="00D753FD"/>
    <w:pPr>
      <w:widowControl/>
      <w:spacing w:before="45" w:after="45"/>
      <w:jc w:val="center"/>
    </w:pPr>
    <w:rPr>
      <w:rFonts w:ascii="Times New Roman" w:hAnsi="Times New Roman"/>
      <w:snapToGrid/>
      <w:szCs w:val="24"/>
      <w:lang w:val="es-ES"/>
    </w:rPr>
  </w:style>
  <w:style w:type="paragraph" w:customStyle="1" w:styleId="paginador">
    <w:name w:val="paginador"/>
    <w:basedOn w:val="Normal"/>
    <w:rsid w:val="00D753FD"/>
    <w:pPr>
      <w:widowControl/>
      <w:shd w:val="clear" w:color="auto" w:fill="DDEDF8"/>
      <w:ind w:right="-150"/>
    </w:pPr>
    <w:rPr>
      <w:rFonts w:ascii="Arial" w:hAnsi="Arial" w:cs="Arial"/>
      <w:snapToGrid/>
      <w:szCs w:val="24"/>
      <w:lang w:val="es-ES"/>
    </w:rPr>
  </w:style>
  <w:style w:type="paragraph" w:customStyle="1" w:styleId="paginadortrab">
    <w:name w:val="paginadortrab"/>
    <w:basedOn w:val="Normal"/>
    <w:rsid w:val="00D753FD"/>
    <w:pPr>
      <w:widowControl/>
      <w:shd w:val="clear" w:color="auto" w:fill="DDEDF8"/>
      <w:ind w:right="-150"/>
    </w:pPr>
    <w:rPr>
      <w:rFonts w:ascii="Arial" w:hAnsi="Arial" w:cs="Arial"/>
      <w:snapToGrid/>
      <w:szCs w:val="24"/>
      <w:lang w:val="es-ES"/>
    </w:rPr>
  </w:style>
  <w:style w:type="paragraph" w:customStyle="1" w:styleId="paginadorblog">
    <w:name w:val="paginadorblog"/>
    <w:basedOn w:val="Normal"/>
    <w:rsid w:val="00D753FD"/>
    <w:pPr>
      <w:widowControl/>
      <w:shd w:val="clear" w:color="auto" w:fill="DDEDF8"/>
      <w:ind w:right="-150"/>
    </w:pPr>
    <w:rPr>
      <w:rFonts w:ascii="Arial" w:hAnsi="Arial" w:cs="Arial"/>
      <w:snapToGrid/>
      <w:szCs w:val="24"/>
      <w:lang w:val="es-ES"/>
    </w:rPr>
  </w:style>
  <w:style w:type="paragraph" w:customStyle="1" w:styleId="paginador-comentarios">
    <w:name w:val="paginador-comentarios"/>
    <w:basedOn w:val="Normal"/>
    <w:rsid w:val="00D753FD"/>
    <w:pPr>
      <w:widowControl/>
      <w:shd w:val="clear" w:color="auto" w:fill="EFEFEF"/>
      <w:spacing w:before="45" w:after="45"/>
    </w:pPr>
    <w:rPr>
      <w:rFonts w:ascii="Times New Roman" w:hAnsi="Times New Roman"/>
      <w:snapToGrid/>
      <w:szCs w:val="24"/>
      <w:lang w:val="es-ES"/>
    </w:rPr>
  </w:style>
  <w:style w:type="paragraph" w:customStyle="1" w:styleId="comentario-publicado">
    <w:name w:val="comentario-publicado"/>
    <w:basedOn w:val="Normal"/>
    <w:rsid w:val="00D753FD"/>
    <w:pPr>
      <w:widowControl/>
      <w:shd w:val="clear" w:color="auto" w:fill="FFFFCC"/>
      <w:spacing w:before="150" w:after="45"/>
    </w:pPr>
    <w:rPr>
      <w:rFonts w:ascii="Times New Roman" w:hAnsi="Times New Roman"/>
      <w:snapToGrid/>
      <w:szCs w:val="24"/>
      <w:lang w:val="es-ES"/>
    </w:rPr>
  </w:style>
  <w:style w:type="paragraph" w:customStyle="1" w:styleId="comentario-error">
    <w:name w:val="comentario-error"/>
    <w:basedOn w:val="Normal"/>
    <w:rsid w:val="00D753FD"/>
    <w:pPr>
      <w:widowControl/>
      <w:shd w:val="clear" w:color="auto" w:fill="FFCCCC"/>
      <w:spacing w:before="150" w:after="45"/>
    </w:pPr>
    <w:rPr>
      <w:rFonts w:ascii="Times New Roman" w:hAnsi="Times New Roman"/>
      <w:snapToGrid/>
      <w:szCs w:val="24"/>
      <w:lang w:val="es-ES"/>
    </w:rPr>
  </w:style>
  <w:style w:type="paragraph" w:customStyle="1" w:styleId="cajita">
    <w:name w:val="cajita"/>
    <w:basedOn w:val="Normal"/>
    <w:rsid w:val="00D753FD"/>
    <w:pPr>
      <w:widowControl/>
      <w:pBdr>
        <w:top w:val="single" w:sz="6" w:space="8" w:color="BBBBBB"/>
        <w:left w:val="single" w:sz="6" w:space="8" w:color="BBBBBB"/>
        <w:bottom w:val="single" w:sz="6" w:space="8" w:color="BBBBBB"/>
        <w:right w:val="single" w:sz="6" w:space="8" w:color="BBBBBB"/>
      </w:pBdr>
      <w:shd w:val="clear" w:color="auto" w:fill="FFFFFF"/>
      <w:spacing w:after="120"/>
    </w:pPr>
    <w:rPr>
      <w:rFonts w:ascii="Times New Roman" w:hAnsi="Times New Roman"/>
      <w:snapToGrid/>
      <w:szCs w:val="24"/>
      <w:lang w:val="es-ES"/>
    </w:rPr>
  </w:style>
  <w:style w:type="paragraph" w:customStyle="1" w:styleId="cajita2">
    <w:name w:val="cajita2"/>
    <w:basedOn w:val="Normal"/>
    <w:rsid w:val="00D753FD"/>
    <w:pPr>
      <w:widowControl/>
      <w:shd w:val="clear" w:color="auto" w:fill="FFFFFF"/>
      <w:spacing w:after="120"/>
    </w:pPr>
    <w:rPr>
      <w:rFonts w:ascii="Times New Roman" w:hAnsi="Times New Roman"/>
      <w:snapToGrid/>
      <w:szCs w:val="24"/>
      <w:lang w:val="es-ES"/>
    </w:rPr>
  </w:style>
  <w:style w:type="paragraph" w:customStyle="1" w:styleId="cb">
    <w:name w:val="cb"/>
    <w:basedOn w:val="Normal"/>
    <w:rsid w:val="00D753FD"/>
    <w:pPr>
      <w:widowControl/>
      <w:spacing w:after="120"/>
    </w:pPr>
    <w:rPr>
      <w:rFonts w:ascii="Times New Roman" w:hAnsi="Times New Roman"/>
      <w:snapToGrid/>
      <w:szCs w:val="24"/>
      <w:lang w:val="es-ES"/>
    </w:rPr>
  </w:style>
  <w:style w:type="paragraph" w:customStyle="1" w:styleId="bt">
    <w:name w:val="bt"/>
    <w:basedOn w:val="Normal"/>
    <w:rsid w:val="00D753FD"/>
    <w:pPr>
      <w:widowControl/>
      <w:ind w:left="150"/>
    </w:pPr>
    <w:rPr>
      <w:rFonts w:ascii="Times New Roman" w:hAnsi="Times New Roman"/>
      <w:snapToGrid/>
      <w:szCs w:val="24"/>
      <w:lang w:val="es-ES"/>
    </w:rPr>
  </w:style>
  <w:style w:type="paragraph" w:customStyle="1" w:styleId="bb">
    <w:name w:val="bb"/>
    <w:basedOn w:val="Normal"/>
    <w:rsid w:val="00D753FD"/>
    <w:pPr>
      <w:widowControl/>
      <w:ind w:left="150"/>
    </w:pPr>
    <w:rPr>
      <w:rFonts w:ascii="Times New Roman" w:hAnsi="Times New Roman"/>
      <w:snapToGrid/>
      <w:szCs w:val="24"/>
      <w:lang w:val="es-ES"/>
    </w:rPr>
  </w:style>
  <w:style w:type="paragraph" w:customStyle="1" w:styleId="i1">
    <w:name w:val="i1"/>
    <w:basedOn w:val="Normal"/>
    <w:rsid w:val="00D753FD"/>
    <w:pPr>
      <w:widowControl/>
      <w:spacing w:before="45" w:after="45"/>
    </w:pPr>
    <w:rPr>
      <w:rFonts w:ascii="Times New Roman" w:hAnsi="Times New Roman"/>
      <w:snapToGrid/>
      <w:szCs w:val="24"/>
      <w:lang w:val="es-ES"/>
    </w:rPr>
  </w:style>
  <w:style w:type="paragraph" w:customStyle="1" w:styleId="i2">
    <w:name w:val="i2"/>
    <w:basedOn w:val="Normal"/>
    <w:rsid w:val="00D753FD"/>
    <w:pPr>
      <w:widowControl/>
      <w:spacing w:before="45" w:after="45"/>
    </w:pPr>
    <w:rPr>
      <w:rFonts w:ascii="Times New Roman" w:hAnsi="Times New Roman"/>
      <w:snapToGrid/>
      <w:szCs w:val="24"/>
      <w:lang w:val="es-ES"/>
    </w:rPr>
  </w:style>
  <w:style w:type="paragraph" w:customStyle="1" w:styleId="i3">
    <w:name w:val="i3"/>
    <w:basedOn w:val="Normal"/>
    <w:rsid w:val="00D753FD"/>
    <w:pPr>
      <w:widowControl/>
      <w:shd w:val="clear" w:color="auto" w:fill="FFFFFF"/>
    </w:pPr>
    <w:rPr>
      <w:rFonts w:ascii="Times New Roman" w:hAnsi="Times New Roman"/>
      <w:snapToGrid/>
      <w:szCs w:val="24"/>
      <w:lang w:val="es-ES"/>
    </w:rPr>
  </w:style>
  <w:style w:type="paragraph" w:customStyle="1" w:styleId="recuadro">
    <w:name w:val="recuadro"/>
    <w:basedOn w:val="Normal"/>
    <w:rsid w:val="00D753FD"/>
    <w:pPr>
      <w:widowControl/>
      <w:pBdr>
        <w:top w:val="single" w:sz="12" w:space="3" w:color="0248B0"/>
        <w:left w:val="single" w:sz="12" w:space="4" w:color="0248B0"/>
        <w:bottom w:val="single" w:sz="12" w:space="3" w:color="0248B0"/>
        <w:right w:val="single" w:sz="12" w:space="4" w:color="0248B0"/>
      </w:pBdr>
      <w:spacing w:before="45" w:after="45"/>
    </w:pPr>
    <w:rPr>
      <w:rFonts w:ascii="Times New Roman" w:hAnsi="Times New Roman"/>
      <w:snapToGrid/>
      <w:szCs w:val="24"/>
      <w:lang w:val="es-ES"/>
    </w:rPr>
  </w:style>
  <w:style w:type="paragraph" w:customStyle="1" w:styleId="hilite1">
    <w:name w:val="hilite1"/>
    <w:basedOn w:val="Normal"/>
    <w:rsid w:val="00D753FD"/>
    <w:pPr>
      <w:widowControl/>
      <w:shd w:val="clear" w:color="auto" w:fill="D2FFC7"/>
      <w:spacing w:before="45" w:after="45"/>
    </w:pPr>
    <w:rPr>
      <w:rFonts w:ascii="Times New Roman" w:hAnsi="Times New Roman"/>
      <w:snapToGrid/>
      <w:szCs w:val="24"/>
      <w:lang w:val="es-ES"/>
    </w:rPr>
  </w:style>
  <w:style w:type="paragraph" w:customStyle="1" w:styleId="hilite2">
    <w:name w:val="hilite2"/>
    <w:basedOn w:val="Normal"/>
    <w:rsid w:val="00D753FD"/>
    <w:pPr>
      <w:widowControl/>
      <w:shd w:val="clear" w:color="auto" w:fill="C7CAFF"/>
      <w:spacing w:before="45" w:after="45"/>
    </w:pPr>
    <w:rPr>
      <w:rFonts w:ascii="Times New Roman" w:hAnsi="Times New Roman"/>
      <w:snapToGrid/>
      <w:szCs w:val="24"/>
      <w:lang w:val="es-ES"/>
    </w:rPr>
  </w:style>
  <w:style w:type="paragraph" w:customStyle="1" w:styleId="hilite3">
    <w:name w:val="hilite3"/>
    <w:basedOn w:val="Normal"/>
    <w:rsid w:val="00D753FD"/>
    <w:pPr>
      <w:widowControl/>
      <w:shd w:val="clear" w:color="auto" w:fill="F4C7FF"/>
      <w:spacing w:before="45" w:after="45"/>
    </w:pPr>
    <w:rPr>
      <w:rFonts w:ascii="Times New Roman" w:hAnsi="Times New Roman"/>
      <w:snapToGrid/>
      <w:szCs w:val="24"/>
      <w:lang w:val="es-ES"/>
    </w:rPr>
  </w:style>
  <w:style w:type="paragraph" w:customStyle="1" w:styleId="hilite4">
    <w:name w:val="hilite4"/>
    <w:basedOn w:val="Normal"/>
    <w:rsid w:val="00D753FD"/>
    <w:pPr>
      <w:widowControl/>
      <w:shd w:val="clear" w:color="auto" w:fill="C7F8FF"/>
      <w:spacing w:before="45" w:after="45"/>
    </w:pPr>
    <w:rPr>
      <w:rFonts w:ascii="Times New Roman" w:hAnsi="Times New Roman"/>
      <w:snapToGrid/>
      <w:szCs w:val="24"/>
      <w:lang w:val="es-ES"/>
    </w:rPr>
  </w:style>
  <w:style w:type="paragraph" w:customStyle="1" w:styleId="hilite5">
    <w:name w:val="hilite5"/>
    <w:basedOn w:val="Normal"/>
    <w:rsid w:val="00D753FD"/>
    <w:pPr>
      <w:widowControl/>
      <w:shd w:val="clear" w:color="auto" w:fill="FFC7C9"/>
      <w:spacing w:before="45" w:after="45"/>
    </w:pPr>
    <w:rPr>
      <w:rFonts w:ascii="Times New Roman" w:hAnsi="Times New Roman"/>
      <w:snapToGrid/>
      <w:szCs w:val="24"/>
      <w:lang w:val="es-ES"/>
    </w:rPr>
  </w:style>
  <w:style w:type="paragraph" w:customStyle="1" w:styleId="hilite6">
    <w:name w:val="hilite6"/>
    <w:basedOn w:val="Normal"/>
    <w:rsid w:val="00D753FD"/>
    <w:pPr>
      <w:widowControl/>
      <w:shd w:val="clear" w:color="auto" w:fill="FFEEC7"/>
      <w:spacing w:before="45" w:after="45"/>
    </w:pPr>
    <w:rPr>
      <w:rFonts w:ascii="Times New Roman" w:hAnsi="Times New Roman"/>
      <w:snapToGrid/>
      <w:szCs w:val="24"/>
      <w:lang w:val="es-ES"/>
    </w:rPr>
  </w:style>
  <w:style w:type="paragraph" w:customStyle="1" w:styleId="hilite7">
    <w:name w:val="hilite7"/>
    <w:basedOn w:val="Normal"/>
    <w:rsid w:val="00D753FD"/>
    <w:pPr>
      <w:widowControl/>
      <w:shd w:val="clear" w:color="auto" w:fill="D2FFC7"/>
      <w:spacing w:before="45" w:after="45"/>
    </w:pPr>
    <w:rPr>
      <w:rFonts w:ascii="Times New Roman" w:hAnsi="Times New Roman"/>
      <w:snapToGrid/>
      <w:szCs w:val="24"/>
      <w:lang w:val="es-ES"/>
    </w:rPr>
  </w:style>
  <w:style w:type="paragraph" w:customStyle="1" w:styleId="hilite8">
    <w:name w:val="hilite8"/>
    <w:basedOn w:val="Normal"/>
    <w:rsid w:val="00D753FD"/>
    <w:pPr>
      <w:widowControl/>
      <w:shd w:val="clear" w:color="auto" w:fill="FFC7D9"/>
      <w:spacing w:before="45" w:after="45"/>
    </w:pPr>
    <w:rPr>
      <w:rFonts w:ascii="Times New Roman" w:hAnsi="Times New Roman"/>
      <w:snapToGrid/>
      <w:szCs w:val="24"/>
      <w:lang w:val="es-ES"/>
    </w:rPr>
  </w:style>
  <w:style w:type="paragraph" w:customStyle="1" w:styleId="hilite9">
    <w:name w:val="hilite9"/>
    <w:basedOn w:val="Normal"/>
    <w:rsid w:val="00D753FD"/>
    <w:pPr>
      <w:widowControl/>
      <w:shd w:val="clear" w:color="auto" w:fill="FFDEC7"/>
      <w:spacing w:before="45" w:after="45"/>
    </w:pPr>
    <w:rPr>
      <w:rFonts w:ascii="Times New Roman" w:hAnsi="Times New Roman"/>
      <w:snapToGrid/>
      <w:szCs w:val="24"/>
      <w:lang w:val="es-ES"/>
    </w:rPr>
  </w:style>
  <w:style w:type="paragraph" w:customStyle="1" w:styleId="p-registro-der">
    <w:name w:val="p-registro-der"/>
    <w:basedOn w:val="Normal"/>
    <w:rsid w:val="00D753FD"/>
    <w:pPr>
      <w:widowControl/>
      <w:pBdr>
        <w:left w:val="single" w:sz="6" w:space="15" w:color="D6D6D6"/>
      </w:pBdr>
      <w:spacing w:before="45" w:after="45"/>
    </w:pPr>
    <w:rPr>
      <w:rFonts w:ascii="Times New Roman" w:hAnsi="Times New Roman"/>
      <w:snapToGrid/>
      <w:szCs w:val="24"/>
      <w:lang w:val="es-ES"/>
    </w:rPr>
  </w:style>
  <w:style w:type="paragraph" w:customStyle="1" w:styleId="ayuda">
    <w:name w:val="ayuda"/>
    <w:basedOn w:val="Normal"/>
    <w:rsid w:val="00D753FD"/>
    <w:pPr>
      <w:widowControl/>
      <w:shd w:val="clear" w:color="auto" w:fill="FFFFFF"/>
      <w:spacing w:before="45" w:after="45" w:line="270" w:lineRule="atLeast"/>
    </w:pPr>
    <w:rPr>
      <w:rFonts w:ascii="Georgia" w:hAnsi="Georgia"/>
      <w:snapToGrid/>
      <w:sz w:val="21"/>
      <w:szCs w:val="21"/>
      <w:lang w:val="es-ES"/>
    </w:rPr>
  </w:style>
  <w:style w:type="paragraph" w:customStyle="1" w:styleId="status">
    <w:name w:val="status"/>
    <w:basedOn w:val="Normal"/>
    <w:rsid w:val="00D753FD"/>
    <w:pPr>
      <w:widowControl/>
      <w:spacing w:before="45" w:after="45"/>
    </w:pPr>
    <w:rPr>
      <w:rFonts w:ascii="Times New Roman" w:hAnsi="Times New Roman"/>
      <w:snapToGrid/>
      <w:szCs w:val="24"/>
      <w:lang w:val="es-ES"/>
    </w:rPr>
  </w:style>
  <w:style w:type="paragraph" w:customStyle="1" w:styleId="contenido-404">
    <w:name w:val="contenido-404"/>
    <w:basedOn w:val="Normal"/>
    <w:rsid w:val="00D753FD"/>
    <w:pPr>
      <w:widowControl/>
      <w:spacing w:before="45" w:after="45"/>
    </w:pPr>
    <w:rPr>
      <w:rFonts w:ascii="Times New Roman" w:hAnsi="Times New Roman"/>
      <w:snapToGrid/>
      <w:szCs w:val="24"/>
      <w:lang w:val="es-ES"/>
    </w:rPr>
  </w:style>
  <w:style w:type="paragraph" w:customStyle="1" w:styleId="prefix3">
    <w:name w:val="prefix_3"/>
    <w:basedOn w:val="Normal"/>
    <w:rsid w:val="00D753FD"/>
    <w:pPr>
      <w:widowControl/>
      <w:spacing w:before="45" w:after="45"/>
    </w:pPr>
    <w:rPr>
      <w:rFonts w:ascii="Times New Roman" w:hAnsi="Times New Roman"/>
      <w:snapToGrid/>
      <w:szCs w:val="24"/>
      <w:lang w:val="es-ES"/>
    </w:rPr>
  </w:style>
  <w:style w:type="paragraph" w:customStyle="1" w:styleId="prefix4">
    <w:name w:val="prefix_4"/>
    <w:basedOn w:val="Normal"/>
    <w:rsid w:val="00D753FD"/>
    <w:pPr>
      <w:widowControl/>
      <w:spacing w:before="45" w:after="45"/>
    </w:pPr>
    <w:rPr>
      <w:rFonts w:ascii="Times New Roman" w:hAnsi="Times New Roman"/>
      <w:snapToGrid/>
      <w:szCs w:val="24"/>
      <w:lang w:val="es-ES"/>
    </w:rPr>
  </w:style>
  <w:style w:type="paragraph" w:customStyle="1" w:styleId="prefix6">
    <w:name w:val="prefix_6"/>
    <w:basedOn w:val="Normal"/>
    <w:rsid w:val="00D753FD"/>
    <w:pPr>
      <w:widowControl/>
      <w:spacing w:before="45" w:after="45"/>
    </w:pPr>
    <w:rPr>
      <w:rFonts w:ascii="Times New Roman" w:hAnsi="Times New Roman"/>
      <w:snapToGrid/>
      <w:szCs w:val="24"/>
      <w:lang w:val="es-ES"/>
    </w:rPr>
  </w:style>
  <w:style w:type="paragraph" w:customStyle="1" w:styleId="prefix8">
    <w:name w:val="prefix_8"/>
    <w:basedOn w:val="Normal"/>
    <w:rsid w:val="00D753FD"/>
    <w:pPr>
      <w:widowControl/>
      <w:spacing w:before="45" w:after="45"/>
    </w:pPr>
    <w:rPr>
      <w:rFonts w:ascii="Times New Roman" w:hAnsi="Times New Roman"/>
      <w:snapToGrid/>
      <w:szCs w:val="24"/>
      <w:lang w:val="es-ES"/>
    </w:rPr>
  </w:style>
  <w:style w:type="paragraph" w:customStyle="1" w:styleId="prefix9">
    <w:name w:val="prefix_9"/>
    <w:basedOn w:val="Normal"/>
    <w:rsid w:val="00D753FD"/>
    <w:pPr>
      <w:widowControl/>
      <w:spacing w:before="45" w:after="45"/>
    </w:pPr>
    <w:rPr>
      <w:rFonts w:ascii="Times New Roman" w:hAnsi="Times New Roman"/>
      <w:snapToGrid/>
      <w:szCs w:val="24"/>
      <w:lang w:val="es-ES"/>
    </w:rPr>
  </w:style>
  <w:style w:type="paragraph" w:customStyle="1" w:styleId="prefix12">
    <w:name w:val="prefix_12"/>
    <w:basedOn w:val="Normal"/>
    <w:rsid w:val="00D753FD"/>
    <w:pPr>
      <w:widowControl/>
      <w:spacing w:before="45" w:after="45"/>
    </w:pPr>
    <w:rPr>
      <w:rFonts w:ascii="Times New Roman" w:hAnsi="Times New Roman"/>
      <w:snapToGrid/>
      <w:szCs w:val="24"/>
      <w:lang w:val="es-ES"/>
    </w:rPr>
  </w:style>
  <w:style w:type="paragraph" w:customStyle="1" w:styleId="prefix1">
    <w:name w:val="prefix_1"/>
    <w:basedOn w:val="Normal"/>
    <w:rsid w:val="00D753FD"/>
    <w:pPr>
      <w:widowControl/>
      <w:spacing w:before="45" w:after="45"/>
    </w:pPr>
    <w:rPr>
      <w:rFonts w:ascii="Times New Roman" w:hAnsi="Times New Roman"/>
      <w:snapToGrid/>
      <w:szCs w:val="24"/>
      <w:lang w:val="es-ES"/>
    </w:rPr>
  </w:style>
  <w:style w:type="paragraph" w:customStyle="1" w:styleId="prefix2">
    <w:name w:val="prefix_2"/>
    <w:basedOn w:val="Normal"/>
    <w:rsid w:val="00D753FD"/>
    <w:pPr>
      <w:widowControl/>
      <w:spacing w:before="45" w:after="45"/>
    </w:pPr>
    <w:rPr>
      <w:rFonts w:ascii="Times New Roman" w:hAnsi="Times New Roman"/>
      <w:snapToGrid/>
      <w:szCs w:val="24"/>
      <w:lang w:val="es-ES"/>
    </w:rPr>
  </w:style>
  <w:style w:type="paragraph" w:customStyle="1" w:styleId="prefix5">
    <w:name w:val="prefix_5"/>
    <w:basedOn w:val="Normal"/>
    <w:rsid w:val="00D753FD"/>
    <w:pPr>
      <w:widowControl/>
      <w:spacing w:before="45" w:after="45"/>
    </w:pPr>
    <w:rPr>
      <w:rFonts w:ascii="Times New Roman" w:hAnsi="Times New Roman"/>
      <w:snapToGrid/>
      <w:szCs w:val="24"/>
      <w:lang w:val="es-ES"/>
    </w:rPr>
  </w:style>
  <w:style w:type="paragraph" w:customStyle="1" w:styleId="prefix7">
    <w:name w:val="prefix_7"/>
    <w:basedOn w:val="Normal"/>
    <w:rsid w:val="00D753FD"/>
    <w:pPr>
      <w:widowControl/>
      <w:spacing w:before="45" w:after="45"/>
    </w:pPr>
    <w:rPr>
      <w:rFonts w:ascii="Times New Roman" w:hAnsi="Times New Roman"/>
      <w:snapToGrid/>
      <w:szCs w:val="24"/>
      <w:lang w:val="es-ES"/>
    </w:rPr>
  </w:style>
  <w:style w:type="paragraph" w:customStyle="1" w:styleId="prefix10">
    <w:name w:val="prefix_10"/>
    <w:basedOn w:val="Normal"/>
    <w:rsid w:val="00D753FD"/>
    <w:pPr>
      <w:widowControl/>
      <w:spacing w:before="45" w:after="45"/>
    </w:pPr>
    <w:rPr>
      <w:rFonts w:ascii="Times New Roman" w:hAnsi="Times New Roman"/>
      <w:snapToGrid/>
      <w:szCs w:val="24"/>
      <w:lang w:val="es-ES"/>
    </w:rPr>
  </w:style>
  <w:style w:type="paragraph" w:customStyle="1" w:styleId="prefix11">
    <w:name w:val="prefix_11"/>
    <w:basedOn w:val="Normal"/>
    <w:rsid w:val="00D753FD"/>
    <w:pPr>
      <w:widowControl/>
      <w:spacing w:before="45" w:after="45"/>
    </w:pPr>
    <w:rPr>
      <w:rFonts w:ascii="Times New Roman" w:hAnsi="Times New Roman"/>
      <w:snapToGrid/>
      <w:szCs w:val="24"/>
      <w:lang w:val="es-ES"/>
    </w:rPr>
  </w:style>
  <w:style w:type="paragraph" w:customStyle="1" w:styleId="prefix13">
    <w:name w:val="prefix_13"/>
    <w:basedOn w:val="Normal"/>
    <w:rsid w:val="00D753FD"/>
    <w:pPr>
      <w:widowControl/>
      <w:spacing w:before="45" w:after="45"/>
    </w:pPr>
    <w:rPr>
      <w:rFonts w:ascii="Times New Roman" w:hAnsi="Times New Roman"/>
      <w:snapToGrid/>
      <w:szCs w:val="24"/>
      <w:lang w:val="es-ES"/>
    </w:rPr>
  </w:style>
  <w:style w:type="paragraph" w:customStyle="1" w:styleId="prefix14">
    <w:name w:val="prefix_14"/>
    <w:basedOn w:val="Normal"/>
    <w:rsid w:val="00D753FD"/>
    <w:pPr>
      <w:widowControl/>
      <w:spacing w:before="45" w:after="45"/>
    </w:pPr>
    <w:rPr>
      <w:rFonts w:ascii="Times New Roman" w:hAnsi="Times New Roman"/>
      <w:snapToGrid/>
      <w:szCs w:val="24"/>
      <w:lang w:val="es-ES"/>
    </w:rPr>
  </w:style>
  <w:style w:type="paragraph" w:customStyle="1" w:styleId="prefix15">
    <w:name w:val="prefix_15"/>
    <w:basedOn w:val="Normal"/>
    <w:rsid w:val="00D753FD"/>
    <w:pPr>
      <w:widowControl/>
      <w:spacing w:before="45" w:after="45"/>
    </w:pPr>
    <w:rPr>
      <w:rFonts w:ascii="Times New Roman" w:hAnsi="Times New Roman"/>
      <w:snapToGrid/>
      <w:szCs w:val="24"/>
      <w:lang w:val="es-ES"/>
    </w:rPr>
  </w:style>
  <w:style w:type="paragraph" w:customStyle="1" w:styleId="suffix3">
    <w:name w:val="suffix_3"/>
    <w:basedOn w:val="Normal"/>
    <w:rsid w:val="00D753FD"/>
    <w:pPr>
      <w:widowControl/>
      <w:spacing w:before="45" w:after="45"/>
    </w:pPr>
    <w:rPr>
      <w:rFonts w:ascii="Times New Roman" w:hAnsi="Times New Roman"/>
      <w:snapToGrid/>
      <w:szCs w:val="24"/>
      <w:lang w:val="es-ES"/>
    </w:rPr>
  </w:style>
  <w:style w:type="paragraph" w:customStyle="1" w:styleId="suffix4">
    <w:name w:val="suffix_4"/>
    <w:basedOn w:val="Normal"/>
    <w:rsid w:val="00D753FD"/>
    <w:pPr>
      <w:widowControl/>
      <w:spacing w:before="45" w:after="45"/>
    </w:pPr>
    <w:rPr>
      <w:rFonts w:ascii="Times New Roman" w:hAnsi="Times New Roman"/>
      <w:snapToGrid/>
      <w:szCs w:val="24"/>
      <w:lang w:val="es-ES"/>
    </w:rPr>
  </w:style>
  <w:style w:type="paragraph" w:customStyle="1" w:styleId="suffix6">
    <w:name w:val="suffix_6"/>
    <w:basedOn w:val="Normal"/>
    <w:rsid w:val="00D753FD"/>
    <w:pPr>
      <w:widowControl/>
      <w:spacing w:before="45" w:after="45"/>
    </w:pPr>
    <w:rPr>
      <w:rFonts w:ascii="Times New Roman" w:hAnsi="Times New Roman"/>
      <w:snapToGrid/>
      <w:szCs w:val="24"/>
      <w:lang w:val="es-ES"/>
    </w:rPr>
  </w:style>
  <w:style w:type="paragraph" w:customStyle="1" w:styleId="suffix8">
    <w:name w:val="suffix_8"/>
    <w:basedOn w:val="Normal"/>
    <w:rsid w:val="00D753FD"/>
    <w:pPr>
      <w:widowControl/>
      <w:spacing w:before="45" w:after="45"/>
    </w:pPr>
    <w:rPr>
      <w:rFonts w:ascii="Times New Roman" w:hAnsi="Times New Roman"/>
      <w:snapToGrid/>
      <w:szCs w:val="24"/>
      <w:lang w:val="es-ES"/>
    </w:rPr>
  </w:style>
  <w:style w:type="paragraph" w:customStyle="1" w:styleId="suffix9">
    <w:name w:val="suffix_9"/>
    <w:basedOn w:val="Normal"/>
    <w:rsid w:val="00D753FD"/>
    <w:pPr>
      <w:widowControl/>
      <w:spacing w:before="45" w:after="45"/>
    </w:pPr>
    <w:rPr>
      <w:rFonts w:ascii="Times New Roman" w:hAnsi="Times New Roman"/>
      <w:snapToGrid/>
      <w:szCs w:val="24"/>
      <w:lang w:val="es-ES"/>
    </w:rPr>
  </w:style>
  <w:style w:type="paragraph" w:customStyle="1" w:styleId="suffix12">
    <w:name w:val="suffix_12"/>
    <w:basedOn w:val="Normal"/>
    <w:rsid w:val="00D753FD"/>
    <w:pPr>
      <w:widowControl/>
      <w:spacing w:before="45" w:after="45"/>
    </w:pPr>
    <w:rPr>
      <w:rFonts w:ascii="Times New Roman" w:hAnsi="Times New Roman"/>
      <w:snapToGrid/>
      <w:szCs w:val="24"/>
      <w:lang w:val="es-ES"/>
    </w:rPr>
  </w:style>
  <w:style w:type="paragraph" w:customStyle="1" w:styleId="suffix1">
    <w:name w:val="suffix_1"/>
    <w:basedOn w:val="Normal"/>
    <w:rsid w:val="00D753FD"/>
    <w:pPr>
      <w:widowControl/>
      <w:spacing w:before="45" w:after="45"/>
    </w:pPr>
    <w:rPr>
      <w:rFonts w:ascii="Times New Roman" w:hAnsi="Times New Roman"/>
      <w:snapToGrid/>
      <w:szCs w:val="24"/>
      <w:lang w:val="es-ES"/>
    </w:rPr>
  </w:style>
  <w:style w:type="paragraph" w:customStyle="1" w:styleId="suffix2">
    <w:name w:val="suffix_2"/>
    <w:basedOn w:val="Normal"/>
    <w:rsid w:val="00D753FD"/>
    <w:pPr>
      <w:widowControl/>
      <w:spacing w:before="45" w:after="45"/>
    </w:pPr>
    <w:rPr>
      <w:rFonts w:ascii="Times New Roman" w:hAnsi="Times New Roman"/>
      <w:snapToGrid/>
      <w:szCs w:val="24"/>
      <w:lang w:val="es-ES"/>
    </w:rPr>
  </w:style>
  <w:style w:type="paragraph" w:customStyle="1" w:styleId="suffix5">
    <w:name w:val="suffix_5"/>
    <w:basedOn w:val="Normal"/>
    <w:rsid w:val="00D753FD"/>
    <w:pPr>
      <w:widowControl/>
      <w:spacing w:before="45" w:after="45"/>
    </w:pPr>
    <w:rPr>
      <w:rFonts w:ascii="Times New Roman" w:hAnsi="Times New Roman"/>
      <w:snapToGrid/>
      <w:szCs w:val="24"/>
      <w:lang w:val="es-ES"/>
    </w:rPr>
  </w:style>
  <w:style w:type="paragraph" w:customStyle="1" w:styleId="suffix7">
    <w:name w:val="suffix_7"/>
    <w:basedOn w:val="Normal"/>
    <w:rsid w:val="00D753FD"/>
    <w:pPr>
      <w:widowControl/>
      <w:spacing w:before="45" w:after="45"/>
    </w:pPr>
    <w:rPr>
      <w:rFonts w:ascii="Times New Roman" w:hAnsi="Times New Roman"/>
      <w:snapToGrid/>
      <w:szCs w:val="24"/>
      <w:lang w:val="es-ES"/>
    </w:rPr>
  </w:style>
  <w:style w:type="paragraph" w:customStyle="1" w:styleId="suffix10">
    <w:name w:val="suffix_10"/>
    <w:basedOn w:val="Normal"/>
    <w:rsid w:val="00D753FD"/>
    <w:pPr>
      <w:widowControl/>
      <w:spacing w:before="45" w:after="45"/>
    </w:pPr>
    <w:rPr>
      <w:rFonts w:ascii="Times New Roman" w:hAnsi="Times New Roman"/>
      <w:snapToGrid/>
      <w:szCs w:val="24"/>
      <w:lang w:val="es-ES"/>
    </w:rPr>
  </w:style>
  <w:style w:type="paragraph" w:customStyle="1" w:styleId="suffix11">
    <w:name w:val="suffix_11"/>
    <w:basedOn w:val="Normal"/>
    <w:rsid w:val="00D753FD"/>
    <w:pPr>
      <w:widowControl/>
      <w:spacing w:before="45" w:after="45"/>
    </w:pPr>
    <w:rPr>
      <w:rFonts w:ascii="Times New Roman" w:hAnsi="Times New Roman"/>
      <w:snapToGrid/>
      <w:szCs w:val="24"/>
      <w:lang w:val="es-ES"/>
    </w:rPr>
  </w:style>
  <w:style w:type="paragraph" w:customStyle="1" w:styleId="suffix13">
    <w:name w:val="suffix_13"/>
    <w:basedOn w:val="Normal"/>
    <w:rsid w:val="00D753FD"/>
    <w:pPr>
      <w:widowControl/>
      <w:spacing w:before="45" w:after="45"/>
    </w:pPr>
    <w:rPr>
      <w:rFonts w:ascii="Times New Roman" w:hAnsi="Times New Roman"/>
      <w:snapToGrid/>
      <w:szCs w:val="24"/>
      <w:lang w:val="es-ES"/>
    </w:rPr>
  </w:style>
  <w:style w:type="paragraph" w:customStyle="1" w:styleId="suffix14">
    <w:name w:val="suffix_14"/>
    <w:basedOn w:val="Normal"/>
    <w:rsid w:val="00D753FD"/>
    <w:pPr>
      <w:widowControl/>
      <w:spacing w:before="45" w:after="45"/>
    </w:pPr>
    <w:rPr>
      <w:rFonts w:ascii="Times New Roman" w:hAnsi="Times New Roman"/>
      <w:snapToGrid/>
      <w:szCs w:val="24"/>
      <w:lang w:val="es-ES"/>
    </w:rPr>
  </w:style>
  <w:style w:type="paragraph" w:customStyle="1" w:styleId="suffix15">
    <w:name w:val="suffix_15"/>
    <w:basedOn w:val="Normal"/>
    <w:rsid w:val="00D753FD"/>
    <w:pPr>
      <w:widowControl/>
      <w:spacing w:before="45" w:after="45"/>
    </w:pPr>
    <w:rPr>
      <w:rFonts w:ascii="Times New Roman" w:hAnsi="Times New Roman"/>
      <w:snapToGrid/>
      <w:szCs w:val="24"/>
      <w:lang w:val="es-ES"/>
    </w:rPr>
  </w:style>
  <w:style w:type="paragraph" w:customStyle="1" w:styleId="w-fijo1">
    <w:name w:val="w-fijo1"/>
    <w:basedOn w:val="Normal"/>
    <w:rsid w:val="00D753FD"/>
    <w:pPr>
      <w:widowControl/>
      <w:spacing w:before="45" w:after="45"/>
    </w:pPr>
    <w:rPr>
      <w:rFonts w:ascii="Times New Roman" w:hAnsi="Times New Roman"/>
      <w:snapToGrid/>
      <w:szCs w:val="24"/>
      <w:lang w:val="es-ES"/>
    </w:rPr>
  </w:style>
  <w:style w:type="paragraph" w:customStyle="1" w:styleId="w-fijo2">
    <w:name w:val="w-fijo2"/>
    <w:basedOn w:val="Normal"/>
    <w:rsid w:val="00D753FD"/>
    <w:pPr>
      <w:widowControl/>
      <w:spacing w:before="45" w:after="45"/>
    </w:pPr>
    <w:rPr>
      <w:rFonts w:ascii="Times New Roman" w:hAnsi="Times New Roman"/>
      <w:snapToGrid/>
      <w:szCs w:val="24"/>
      <w:lang w:val="es-ES"/>
    </w:rPr>
  </w:style>
  <w:style w:type="paragraph" w:customStyle="1" w:styleId="opcional-usa">
    <w:name w:val="opcional-usa"/>
    <w:basedOn w:val="Normal"/>
    <w:rsid w:val="00D753FD"/>
    <w:pPr>
      <w:widowControl/>
      <w:spacing w:before="45" w:after="45"/>
    </w:pPr>
    <w:rPr>
      <w:rFonts w:ascii="Times New Roman" w:hAnsi="Times New Roman"/>
      <w:snapToGrid/>
      <w:szCs w:val="24"/>
      <w:lang w:val="es-ES"/>
    </w:rPr>
  </w:style>
  <w:style w:type="paragraph" w:customStyle="1" w:styleId="button">
    <w:name w:val="button"/>
    <w:basedOn w:val="Normal"/>
    <w:rsid w:val="00D753FD"/>
    <w:pPr>
      <w:widowControl/>
      <w:spacing w:before="45" w:after="45"/>
    </w:pPr>
    <w:rPr>
      <w:rFonts w:ascii="Times New Roman" w:hAnsi="Times New Roman"/>
      <w:snapToGrid/>
      <w:szCs w:val="24"/>
      <w:lang w:val="es-ES"/>
    </w:rPr>
  </w:style>
  <w:style w:type="paragraph" w:customStyle="1" w:styleId="navegacion">
    <w:name w:val="navegacion"/>
    <w:basedOn w:val="Normal"/>
    <w:rsid w:val="00D753FD"/>
    <w:pPr>
      <w:widowControl/>
      <w:spacing w:before="45" w:after="45"/>
    </w:pPr>
    <w:rPr>
      <w:rFonts w:ascii="Times New Roman" w:hAnsi="Times New Roman"/>
      <w:snapToGrid/>
      <w:szCs w:val="24"/>
      <w:lang w:val="es-ES"/>
    </w:rPr>
  </w:style>
  <w:style w:type="paragraph" w:customStyle="1" w:styleId="contenido">
    <w:name w:val="contenido"/>
    <w:basedOn w:val="Normal"/>
    <w:rsid w:val="00D753FD"/>
    <w:pPr>
      <w:widowControl/>
      <w:spacing w:before="45" w:after="45"/>
    </w:pPr>
    <w:rPr>
      <w:rFonts w:ascii="Times New Roman" w:hAnsi="Times New Roman"/>
      <w:snapToGrid/>
      <w:szCs w:val="24"/>
      <w:lang w:val="es-ES"/>
    </w:rPr>
  </w:style>
  <w:style w:type="paragraph" w:customStyle="1" w:styleId="col1">
    <w:name w:val="col1"/>
    <w:basedOn w:val="Normal"/>
    <w:rsid w:val="00D753FD"/>
    <w:pPr>
      <w:widowControl/>
      <w:spacing w:before="45" w:after="45"/>
    </w:pPr>
    <w:rPr>
      <w:rFonts w:ascii="Times New Roman" w:hAnsi="Times New Roman"/>
      <w:snapToGrid/>
      <w:szCs w:val="24"/>
      <w:lang w:val="es-ES"/>
    </w:rPr>
  </w:style>
  <w:style w:type="paragraph" w:customStyle="1" w:styleId="col2">
    <w:name w:val="col2"/>
    <w:basedOn w:val="Normal"/>
    <w:rsid w:val="00D753FD"/>
    <w:pPr>
      <w:widowControl/>
      <w:spacing w:before="45" w:after="45"/>
    </w:pPr>
    <w:rPr>
      <w:rFonts w:ascii="Times New Roman" w:hAnsi="Times New Roman"/>
      <w:snapToGrid/>
      <w:szCs w:val="24"/>
      <w:lang w:val="es-ES"/>
    </w:rPr>
  </w:style>
  <w:style w:type="paragraph" w:customStyle="1" w:styleId="username">
    <w:name w:val="username"/>
    <w:basedOn w:val="Normal"/>
    <w:rsid w:val="00D753FD"/>
    <w:pPr>
      <w:widowControl/>
      <w:spacing w:before="45" w:after="45"/>
    </w:pPr>
    <w:rPr>
      <w:rFonts w:ascii="Times New Roman" w:hAnsi="Times New Roman"/>
      <w:snapToGrid/>
      <w:szCs w:val="24"/>
      <w:lang w:val="es-ES"/>
    </w:rPr>
  </w:style>
  <w:style w:type="paragraph" w:customStyle="1" w:styleId="info">
    <w:name w:val="info"/>
    <w:basedOn w:val="Normal"/>
    <w:rsid w:val="00D753FD"/>
    <w:pPr>
      <w:widowControl/>
      <w:spacing w:before="45" w:after="45"/>
    </w:pPr>
    <w:rPr>
      <w:rFonts w:ascii="Times New Roman" w:hAnsi="Times New Roman"/>
      <w:snapToGrid/>
      <w:szCs w:val="24"/>
      <w:lang w:val="es-ES"/>
    </w:rPr>
  </w:style>
  <w:style w:type="paragraph" w:customStyle="1" w:styleId="tl">
    <w:name w:val="tl"/>
    <w:basedOn w:val="Normal"/>
    <w:rsid w:val="00D753FD"/>
    <w:pPr>
      <w:widowControl/>
      <w:spacing w:before="45" w:after="45"/>
    </w:pPr>
    <w:rPr>
      <w:rFonts w:ascii="Times New Roman" w:hAnsi="Times New Roman"/>
      <w:snapToGrid/>
      <w:szCs w:val="24"/>
      <w:lang w:val="es-ES"/>
    </w:rPr>
  </w:style>
  <w:style w:type="paragraph" w:customStyle="1" w:styleId="tr">
    <w:name w:val="tr"/>
    <w:basedOn w:val="Normal"/>
    <w:rsid w:val="00D753FD"/>
    <w:pPr>
      <w:widowControl/>
      <w:spacing w:before="45" w:after="45"/>
    </w:pPr>
    <w:rPr>
      <w:rFonts w:ascii="Times New Roman" w:hAnsi="Times New Roman"/>
      <w:snapToGrid/>
      <w:szCs w:val="24"/>
      <w:lang w:val="es-ES"/>
    </w:rPr>
  </w:style>
  <w:style w:type="paragraph" w:customStyle="1" w:styleId="bloqueavatar">
    <w:name w:val="bloque_avatar"/>
    <w:basedOn w:val="Normal"/>
    <w:rsid w:val="00D753FD"/>
    <w:pPr>
      <w:widowControl/>
      <w:spacing w:before="45" w:after="45"/>
    </w:pPr>
    <w:rPr>
      <w:rFonts w:ascii="Times New Roman" w:hAnsi="Times New Roman"/>
      <w:snapToGrid/>
      <w:szCs w:val="24"/>
      <w:lang w:val="es-ES"/>
    </w:rPr>
  </w:style>
  <w:style w:type="paragraph" w:customStyle="1" w:styleId="bloqueutilidades">
    <w:name w:val="bloque_utilidades"/>
    <w:basedOn w:val="Normal"/>
    <w:rsid w:val="00D753FD"/>
    <w:pPr>
      <w:widowControl/>
      <w:spacing w:before="45" w:after="45"/>
    </w:pPr>
    <w:rPr>
      <w:rFonts w:ascii="Times New Roman" w:hAnsi="Times New Roman"/>
      <w:snapToGrid/>
      <w:szCs w:val="24"/>
      <w:lang w:val="es-ES"/>
    </w:rPr>
  </w:style>
  <w:style w:type="paragraph" w:customStyle="1" w:styleId="inner">
    <w:name w:val="inner"/>
    <w:basedOn w:val="Normal"/>
    <w:rsid w:val="00D753FD"/>
    <w:pPr>
      <w:widowControl/>
      <w:spacing w:before="45" w:after="45"/>
    </w:pPr>
    <w:rPr>
      <w:rFonts w:ascii="Times New Roman" w:hAnsi="Times New Roman"/>
      <w:snapToGrid/>
      <w:szCs w:val="24"/>
      <w:lang w:val="es-ES"/>
    </w:rPr>
  </w:style>
  <w:style w:type="paragraph" w:customStyle="1" w:styleId="showhide">
    <w:name w:val="show_hide"/>
    <w:basedOn w:val="Normal"/>
    <w:rsid w:val="00D753FD"/>
    <w:pPr>
      <w:widowControl/>
      <w:spacing w:before="45" w:after="45"/>
    </w:pPr>
    <w:rPr>
      <w:rFonts w:ascii="Times New Roman" w:hAnsi="Times New Roman"/>
      <w:snapToGrid/>
      <w:szCs w:val="24"/>
      <w:lang w:val="es-ES"/>
    </w:rPr>
  </w:style>
  <w:style w:type="paragraph" w:customStyle="1" w:styleId="cont-comentario">
    <w:name w:val="cont-comentario"/>
    <w:basedOn w:val="Normal"/>
    <w:rsid w:val="00D753FD"/>
    <w:pPr>
      <w:widowControl/>
      <w:spacing w:before="45" w:after="45"/>
    </w:pPr>
    <w:rPr>
      <w:rFonts w:ascii="Times New Roman" w:hAnsi="Times New Roman"/>
      <w:snapToGrid/>
      <w:szCs w:val="24"/>
      <w:lang w:val="es-ES"/>
    </w:rPr>
  </w:style>
  <w:style w:type="paragraph" w:customStyle="1" w:styleId="comandos-comentarios">
    <w:name w:val="comandos-comentarios"/>
    <w:basedOn w:val="Normal"/>
    <w:rsid w:val="00D753FD"/>
    <w:pPr>
      <w:widowControl/>
      <w:spacing w:before="45" w:after="45"/>
    </w:pPr>
    <w:rPr>
      <w:rFonts w:ascii="Times New Roman" w:hAnsi="Times New Roman"/>
      <w:snapToGrid/>
      <w:szCs w:val="24"/>
      <w:lang w:val="es-ES"/>
    </w:rPr>
  </w:style>
  <w:style w:type="character" w:customStyle="1" w:styleId="error1">
    <w:name w:val="error1"/>
    <w:basedOn w:val="Fuentedeprrafopredeter"/>
    <w:rsid w:val="00D753FD"/>
    <w:rPr>
      <w:b/>
      <w:bCs/>
      <w:color w:val="DF0000"/>
      <w:bdr w:val="none" w:sz="0" w:space="0" w:color="auto" w:frame="1"/>
      <w:shd w:val="clear" w:color="auto" w:fill="FEE1DF"/>
    </w:rPr>
  </w:style>
  <w:style w:type="paragraph" w:customStyle="1" w:styleId="grid31">
    <w:name w:val="grid_31"/>
    <w:basedOn w:val="Normal"/>
    <w:rsid w:val="00D753FD"/>
    <w:pPr>
      <w:widowControl/>
      <w:spacing w:before="45" w:after="45"/>
      <w:ind w:left="150" w:right="150"/>
    </w:pPr>
    <w:rPr>
      <w:rFonts w:ascii="Times New Roman" w:hAnsi="Times New Roman"/>
      <w:snapToGrid/>
      <w:szCs w:val="24"/>
      <w:lang w:val="es-ES"/>
    </w:rPr>
  </w:style>
  <w:style w:type="paragraph" w:customStyle="1" w:styleId="grid41">
    <w:name w:val="grid_41"/>
    <w:basedOn w:val="Normal"/>
    <w:rsid w:val="00D753FD"/>
    <w:pPr>
      <w:widowControl/>
      <w:spacing w:before="45" w:after="45"/>
      <w:ind w:left="150" w:right="150"/>
    </w:pPr>
    <w:rPr>
      <w:rFonts w:ascii="Times New Roman" w:hAnsi="Times New Roman"/>
      <w:snapToGrid/>
      <w:szCs w:val="24"/>
      <w:lang w:val="es-ES"/>
    </w:rPr>
  </w:style>
  <w:style w:type="paragraph" w:customStyle="1" w:styleId="grid61">
    <w:name w:val="grid_61"/>
    <w:basedOn w:val="Normal"/>
    <w:rsid w:val="00D753FD"/>
    <w:pPr>
      <w:widowControl/>
      <w:spacing w:before="45" w:after="45"/>
      <w:ind w:left="150" w:right="150"/>
    </w:pPr>
    <w:rPr>
      <w:rFonts w:ascii="Times New Roman" w:hAnsi="Times New Roman"/>
      <w:snapToGrid/>
      <w:szCs w:val="24"/>
      <w:lang w:val="es-ES"/>
    </w:rPr>
  </w:style>
  <w:style w:type="paragraph" w:customStyle="1" w:styleId="grid81">
    <w:name w:val="grid_81"/>
    <w:basedOn w:val="Normal"/>
    <w:rsid w:val="00D753FD"/>
    <w:pPr>
      <w:widowControl/>
      <w:spacing w:before="45" w:after="45"/>
      <w:ind w:left="150" w:right="150"/>
    </w:pPr>
    <w:rPr>
      <w:rFonts w:ascii="Times New Roman" w:hAnsi="Times New Roman"/>
      <w:snapToGrid/>
      <w:szCs w:val="24"/>
      <w:lang w:val="es-ES"/>
    </w:rPr>
  </w:style>
  <w:style w:type="paragraph" w:customStyle="1" w:styleId="grid91">
    <w:name w:val="grid_91"/>
    <w:basedOn w:val="Normal"/>
    <w:rsid w:val="00D753FD"/>
    <w:pPr>
      <w:widowControl/>
      <w:spacing w:before="45" w:after="45"/>
      <w:ind w:left="150" w:right="150"/>
    </w:pPr>
    <w:rPr>
      <w:rFonts w:ascii="Times New Roman" w:hAnsi="Times New Roman"/>
      <w:snapToGrid/>
      <w:szCs w:val="24"/>
      <w:lang w:val="es-ES"/>
    </w:rPr>
  </w:style>
  <w:style w:type="paragraph" w:customStyle="1" w:styleId="grid121">
    <w:name w:val="grid_121"/>
    <w:basedOn w:val="Normal"/>
    <w:rsid w:val="00D753FD"/>
    <w:pPr>
      <w:widowControl/>
      <w:spacing w:before="45" w:after="45"/>
      <w:ind w:left="150" w:right="150"/>
    </w:pPr>
    <w:rPr>
      <w:rFonts w:ascii="Times New Roman" w:hAnsi="Times New Roman"/>
      <w:snapToGrid/>
      <w:szCs w:val="24"/>
      <w:lang w:val="es-ES"/>
    </w:rPr>
  </w:style>
  <w:style w:type="paragraph" w:customStyle="1" w:styleId="grid122">
    <w:name w:val="grid_122"/>
    <w:basedOn w:val="Normal"/>
    <w:rsid w:val="00D753FD"/>
    <w:pPr>
      <w:widowControl/>
      <w:spacing w:before="45" w:after="45"/>
      <w:ind w:left="150" w:right="150"/>
    </w:pPr>
    <w:rPr>
      <w:rFonts w:ascii="Times New Roman" w:hAnsi="Times New Roman"/>
      <w:snapToGrid/>
      <w:szCs w:val="24"/>
      <w:lang w:val="es-ES"/>
    </w:rPr>
  </w:style>
  <w:style w:type="paragraph" w:customStyle="1" w:styleId="grid161">
    <w:name w:val="grid_161"/>
    <w:basedOn w:val="Normal"/>
    <w:rsid w:val="00D753FD"/>
    <w:pPr>
      <w:widowControl/>
      <w:spacing w:before="45" w:after="45"/>
      <w:ind w:left="150" w:right="150"/>
    </w:pPr>
    <w:rPr>
      <w:rFonts w:ascii="Times New Roman" w:hAnsi="Times New Roman"/>
      <w:snapToGrid/>
      <w:szCs w:val="24"/>
      <w:lang w:val="es-ES"/>
    </w:rPr>
  </w:style>
  <w:style w:type="paragraph" w:customStyle="1" w:styleId="grid17">
    <w:name w:val="grid_17"/>
    <w:basedOn w:val="Normal"/>
    <w:rsid w:val="00D753FD"/>
    <w:pPr>
      <w:widowControl/>
      <w:spacing w:before="45" w:after="45"/>
      <w:ind w:left="150" w:right="150"/>
    </w:pPr>
    <w:rPr>
      <w:rFonts w:ascii="Times New Roman" w:hAnsi="Times New Roman"/>
      <w:snapToGrid/>
      <w:szCs w:val="24"/>
      <w:lang w:val="es-ES"/>
    </w:rPr>
  </w:style>
  <w:style w:type="paragraph" w:customStyle="1" w:styleId="grid21">
    <w:name w:val="grid_21"/>
    <w:basedOn w:val="Normal"/>
    <w:rsid w:val="00D753FD"/>
    <w:pPr>
      <w:widowControl/>
      <w:spacing w:before="45" w:after="45"/>
      <w:ind w:left="150" w:right="150"/>
    </w:pPr>
    <w:rPr>
      <w:rFonts w:ascii="Times New Roman" w:hAnsi="Times New Roman"/>
      <w:snapToGrid/>
      <w:szCs w:val="24"/>
      <w:lang w:val="es-ES"/>
    </w:rPr>
  </w:style>
  <w:style w:type="paragraph" w:customStyle="1" w:styleId="grid42">
    <w:name w:val="grid_42"/>
    <w:basedOn w:val="Normal"/>
    <w:rsid w:val="00D753FD"/>
    <w:pPr>
      <w:widowControl/>
      <w:spacing w:before="45" w:after="45"/>
      <w:ind w:left="150" w:right="150"/>
    </w:pPr>
    <w:rPr>
      <w:rFonts w:ascii="Times New Roman" w:hAnsi="Times New Roman"/>
      <w:snapToGrid/>
      <w:szCs w:val="24"/>
      <w:lang w:val="es-ES"/>
    </w:rPr>
  </w:style>
  <w:style w:type="paragraph" w:customStyle="1" w:styleId="grid51">
    <w:name w:val="grid_51"/>
    <w:basedOn w:val="Normal"/>
    <w:rsid w:val="00D753FD"/>
    <w:pPr>
      <w:widowControl/>
      <w:spacing w:before="45" w:after="45"/>
      <w:ind w:left="150" w:right="150"/>
    </w:pPr>
    <w:rPr>
      <w:rFonts w:ascii="Times New Roman" w:hAnsi="Times New Roman"/>
      <w:snapToGrid/>
      <w:szCs w:val="24"/>
      <w:lang w:val="es-ES"/>
    </w:rPr>
  </w:style>
  <w:style w:type="paragraph" w:customStyle="1" w:styleId="grid71">
    <w:name w:val="grid_71"/>
    <w:basedOn w:val="Normal"/>
    <w:rsid w:val="00D753FD"/>
    <w:pPr>
      <w:widowControl/>
      <w:spacing w:before="45" w:after="45"/>
      <w:ind w:left="150" w:right="150"/>
    </w:pPr>
    <w:rPr>
      <w:rFonts w:ascii="Times New Roman" w:hAnsi="Times New Roman"/>
      <w:snapToGrid/>
      <w:szCs w:val="24"/>
      <w:lang w:val="es-ES"/>
    </w:rPr>
  </w:style>
  <w:style w:type="paragraph" w:customStyle="1" w:styleId="grid82">
    <w:name w:val="grid_82"/>
    <w:basedOn w:val="Normal"/>
    <w:rsid w:val="00D753FD"/>
    <w:pPr>
      <w:widowControl/>
      <w:spacing w:before="45" w:after="45"/>
      <w:ind w:left="150" w:right="150"/>
    </w:pPr>
    <w:rPr>
      <w:rFonts w:ascii="Times New Roman" w:hAnsi="Times New Roman"/>
      <w:snapToGrid/>
      <w:szCs w:val="24"/>
      <w:lang w:val="es-ES"/>
    </w:rPr>
  </w:style>
  <w:style w:type="paragraph" w:customStyle="1" w:styleId="grid101">
    <w:name w:val="grid_101"/>
    <w:basedOn w:val="Normal"/>
    <w:rsid w:val="00D753FD"/>
    <w:pPr>
      <w:widowControl/>
      <w:spacing w:before="45" w:after="45"/>
      <w:ind w:left="150" w:right="150"/>
    </w:pPr>
    <w:rPr>
      <w:rFonts w:ascii="Times New Roman" w:hAnsi="Times New Roman"/>
      <w:snapToGrid/>
      <w:szCs w:val="24"/>
      <w:lang w:val="es-ES"/>
    </w:rPr>
  </w:style>
  <w:style w:type="paragraph" w:customStyle="1" w:styleId="grid111">
    <w:name w:val="grid_111"/>
    <w:basedOn w:val="Normal"/>
    <w:rsid w:val="00D753FD"/>
    <w:pPr>
      <w:widowControl/>
      <w:spacing w:before="45" w:after="45"/>
      <w:ind w:left="150" w:right="150"/>
    </w:pPr>
    <w:rPr>
      <w:rFonts w:ascii="Times New Roman" w:hAnsi="Times New Roman"/>
      <w:snapToGrid/>
      <w:szCs w:val="24"/>
      <w:lang w:val="es-ES"/>
    </w:rPr>
  </w:style>
  <w:style w:type="paragraph" w:customStyle="1" w:styleId="grid18">
    <w:name w:val="grid_18"/>
    <w:basedOn w:val="Normal"/>
    <w:rsid w:val="00D753FD"/>
    <w:pPr>
      <w:widowControl/>
      <w:spacing w:before="45" w:after="45"/>
      <w:ind w:left="150" w:right="150"/>
    </w:pPr>
    <w:rPr>
      <w:rFonts w:ascii="Times New Roman" w:hAnsi="Times New Roman"/>
      <w:snapToGrid/>
      <w:szCs w:val="24"/>
      <w:lang w:val="es-ES"/>
    </w:rPr>
  </w:style>
  <w:style w:type="paragraph" w:customStyle="1" w:styleId="grid22">
    <w:name w:val="grid_22"/>
    <w:basedOn w:val="Normal"/>
    <w:rsid w:val="00D753FD"/>
    <w:pPr>
      <w:widowControl/>
      <w:spacing w:before="45" w:after="45"/>
      <w:ind w:left="150" w:right="150"/>
    </w:pPr>
    <w:rPr>
      <w:rFonts w:ascii="Times New Roman" w:hAnsi="Times New Roman"/>
      <w:snapToGrid/>
      <w:szCs w:val="24"/>
      <w:lang w:val="es-ES"/>
    </w:rPr>
  </w:style>
  <w:style w:type="paragraph" w:customStyle="1" w:styleId="grid32">
    <w:name w:val="grid_32"/>
    <w:basedOn w:val="Normal"/>
    <w:rsid w:val="00D753FD"/>
    <w:pPr>
      <w:widowControl/>
      <w:spacing w:before="45" w:after="45"/>
      <w:ind w:left="150" w:right="150"/>
    </w:pPr>
    <w:rPr>
      <w:rFonts w:ascii="Times New Roman" w:hAnsi="Times New Roman"/>
      <w:snapToGrid/>
      <w:szCs w:val="24"/>
      <w:lang w:val="es-ES"/>
    </w:rPr>
  </w:style>
  <w:style w:type="paragraph" w:customStyle="1" w:styleId="grid52">
    <w:name w:val="grid_52"/>
    <w:basedOn w:val="Normal"/>
    <w:rsid w:val="00D753FD"/>
    <w:pPr>
      <w:widowControl/>
      <w:spacing w:before="45" w:after="45"/>
      <w:ind w:left="150" w:right="150"/>
    </w:pPr>
    <w:rPr>
      <w:rFonts w:ascii="Times New Roman" w:hAnsi="Times New Roman"/>
      <w:snapToGrid/>
      <w:szCs w:val="24"/>
      <w:lang w:val="es-ES"/>
    </w:rPr>
  </w:style>
  <w:style w:type="paragraph" w:customStyle="1" w:styleId="grid62">
    <w:name w:val="grid_62"/>
    <w:basedOn w:val="Normal"/>
    <w:rsid w:val="00D753FD"/>
    <w:pPr>
      <w:widowControl/>
      <w:spacing w:before="45" w:after="45"/>
      <w:ind w:left="150" w:right="150"/>
    </w:pPr>
    <w:rPr>
      <w:rFonts w:ascii="Times New Roman" w:hAnsi="Times New Roman"/>
      <w:snapToGrid/>
      <w:szCs w:val="24"/>
      <w:lang w:val="es-ES"/>
    </w:rPr>
  </w:style>
  <w:style w:type="paragraph" w:customStyle="1" w:styleId="grid72">
    <w:name w:val="grid_72"/>
    <w:basedOn w:val="Normal"/>
    <w:rsid w:val="00D753FD"/>
    <w:pPr>
      <w:widowControl/>
      <w:spacing w:before="45" w:after="45"/>
      <w:ind w:left="150" w:right="150"/>
    </w:pPr>
    <w:rPr>
      <w:rFonts w:ascii="Times New Roman" w:hAnsi="Times New Roman"/>
      <w:snapToGrid/>
      <w:szCs w:val="24"/>
      <w:lang w:val="es-ES"/>
    </w:rPr>
  </w:style>
  <w:style w:type="paragraph" w:customStyle="1" w:styleId="grid92">
    <w:name w:val="grid_92"/>
    <w:basedOn w:val="Normal"/>
    <w:rsid w:val="00D753FD"/>
    <w:pPr>
      <w:widowControl/>
      <w:spacing w:before="45" w:after="45"/>
      <w:ind w:left="150" w:right="150"/>
    </w:pPr>
    <w:rPr>
      <w:rFonts w:ascii="Times New Roman" w:hAnsi="Times New Roman"/>
      <w:snapToGrid/>
      <w:szCs w:val="24"/>
      <w:lang w:val="es-ES"/>
    </w:rPr>
  </w:style>
  <w:style w:type="paragraph" w:customStyle="1" w:styleId="grid102">
    <w:name w:val="grid_102"/>
    <w:basedOn w:val="Normal"/>
    <w:rsid w:val="00D753FD"/>
    <w:pPr>
      <w:widowControl/>
      <w:spacing w:before="45" w:after="45"/>
      <w:ind w:left="150" w:right="150"/>
    </w:pPr>
    <w:rPr>
      <w:rFonts w:ascii="Times New Roman" w:hAnsi="Times New Roman"/>
      <w:snapToGrid/>
      <w:szCs w:val="24"/>
      <w:lang w:val="es-ES"/>
    </w:rPr>
  </w:style>
  <w:style w:type="paragraph" w:customStyle="1" w:styleId="grid112">
    <w:name w:val="grid_112"/>
    <w:basedOn w:val="Normal"/>
    <w:rsid w:val="00D753FD"/>
    <w:pPr>
      <w:widowControl/>
      <w:spacing w:before="45" w:after="45"/>
      <w:ind w:left="150" w:right="150"/>
    </w:pPr>
    <w:rPr>
      <w:rFonts w:ascii="Times New Roman" w:hAnsi="Times New Roman"/>
      <w:snapToGrid/>
      <w:szCs w:val="24"/>
      <w:lang w:val="es-ES"/>
    </w:rPr>
  </w:style>
  <w:style w:type="paragraph" w:customStyle="1" w:styleId="grid131">
    <w:name w:val="grid_131"/>
    <w:basedOn w:val="Normal"/>
    <w:rsid w:val="00D753FD"/>
    <w:pPr>
      <w:widowControl/>
      <w:spacing w:before="45" w:after="45"/>
      <w:ind w:left="150" w:right="150"/>
    </w:pPr>
    <w:rPr>
      <w:rFonts w:ascii="Times New Roman" w:hAnsi="Times New Roman"/>
      <w:snapToGrid/>
      <w:szCs w:val="24"/>
      <w:lang w:val="es-ES"/>
    </w:rPr>
  </w:style>
  <w:style w:type="paragraph" w:customStyle="1" w:styleId="grid141">
    <w:name w:val="grid_141"/>
    <w:basedOn w:val="Normal"/>
    <w:rsid w:val="00D753FD"/>
    <w:pPr>
      <w:widowControl/>
      <w:spacing w:before="45" w:after="45"/>
      <w:ind w:left="150" w:right="150"/>
    </w:pPr>
    <w:rPr>
      <w:rFonts w:ascii="Times New Roman" w:hAnsi="Times New Roman"/>
      <w:snapToGrid/>
      <w:szCs w:val="24"/>
      <w:lang w:val="es-ES"/>
    </w:rPr>
  </w:style>
  <w:style w:type="paragraph" w:customStyle="1" w:styleId="grid151">
    <w:name w:val="grid_151"/>
    <w:basedOn w:val="Normal"/>
    <w:rsid w:val="00D753FD"/>
    <w:pPr>
      <w:widowControl/>
      <w:spacing w:before="45" w:after="45"/>
      <w:ind w:left="150" w:right="150"/>
    </w:pPr>
    <w:rPr>
      <w:rFonts w:ascii="Times New Roman" w:hAnsi="Times New Roman"/>
      <w:snapToGrid/>
      <w:szCs w:val="24"/>
      <w:lang w:val="es-ES"/>
    </w:rPr>
  </w:style>
  <w:style w:type="paragraph" w:customStyle="1" w:styleId="prefix31">
    <w:name w:val="prefix_31"/>
    <w:basedOn w:val="Normal"/>
    <w:rsid w:val="00D753FD"/>
    <w:pPr>
      <w:widowControl/>
      <w:spacing w:before="45" w:after="45"/>
    </w:pPr>
    <w:rPr>
      <w:rFonts w:ascii="Times New Roman" w:hAnsi="Times New Roman"/>
      <w:snapToGrid/>
      <w:szCs w:val="24"/>
      <w:lang w:val="es-ES"/>
    </w:rPr>
  </w:style>
  <w:style w:type="paragraph" w:customStyle="1" w:styleId="prefix41">
    <w:name w:val="prefix_41"/>
    <w:basedOn w:val="Normal"/>
    <w:rsid w:val="00D753FD"/>
    <w:pPr>
      <w:widowControl/>
      <w:spacing w:before="45" w:after="45"/>
    </w:pPr>
    <w:rPr>
      <w:rFonts w:ascii="Times New Roman" w:hAnsi="Times New Roman"/>
      <w:snapToGrid/>
      <w:szCs w:val="24"/>
      <w:lang w:val="es-ES"/>
    </w:rPr>
  </w:style>
  <w:style w:type="paragraph" w:customStyle="1" w:styleId="prefix61">
    <w:name w:val="prefix_61"/>
    <w:basedOn w:val="Normal"/>
    <w:rsid w:val="00D753FD"/>
    <w:pPr>
      <w:widowControl/>
      <w:spacing w:before="45" w:after="45"/>
    </w:pPr>
    <w:rPr>
      <w:rFonts w:ascii="Times New Roman" w:hAnsi="Times New Roman"/>
      <w:snapToGrid/>
      <w:szCs w:val="24"/>
      <w:lang w:val="es-ES"/>
    </w:rPr>
  </w:style>
  <w:style w:type="paragraph" w:customStyle="1" w:styleId="prefix81">
    <w:name w:val="prefix_81"/>
    <w:basedOn w:val="Normal"/>
    <w:rsid w:val="00D753FD"/>
    <w:pPr>
      <w:widowControl/>
      <w:spacing w:before="45" w:after="45"/>
    </w:pPr>
    <w:rPr>
      <w:rFonts w:ascii="Times New Roman" w:hAnsi="Times New Roman"/>
      <w:snapToGrid/>
      <w:szCs w:val="24"/>
      <w:lang w:val="es-ES"/>
    </w:rPr>
  </w:style>
  <w:style w:type="paragraph" w:customStyle="1" w:styleId="prefix91">
    <w:name w:val="prefix_91"/>
    <w:basedOn w:val="Normal"/>
    <w:rsid w:val="00D753FD"/>
    <w:pPr>
      <w:widowControl/>
      <w:spacing w:before="45" w:after="45"/>
    </w:pPr>
    <w:rPr>
      <w:rFonts w:ascii="Times New Roman" w:hAnsi="Times New Roman"/>
      <w:snapToGrid/>
      <w:szCs w:val="24"/>
      <w:lang w:val="es-ES"/>
    </w:rPr>
  </w:style>
  <w:style w:type="paragraph" w:customStyle="1" w:styleId="prefix121">
    <w:name w:val="prefix_121"/>
    <w:basedOn w:val="Normal"/>
    <w:rsid w:val="00D753FD"/>
    <w:pPr>
      <w:widowControl/>
      <w:spacing w:before="45" w:after="45"/>
    </w:pPr>
    <w:rPr>
      <w:rFonts w:ascii="Times New Roman" w:hAnsi="Times New Roman"/>
      <w:snapToGrid/>
      <w:szCs w:val="24"/>
      <w:lang w:val="es-ES"/>
    </w:rPr>
  </w:style>
  <w:style w:type="paragraph" w:customStyle="1" w:styleId="prefix16">
    <w:name w:val="prefix_16"/>
    <w:basedOn w:val="Normal"/>
    <w:rsid w:val="00D753FD"/>
    <w:pPr>
      <w:widowControl/>
      <w:spacing w:before="45" w:after="45"/>
    </w:pPr>
    <w:rPr>
      <w:rFonts w:ascii="Times New Roman" w:hAnsi="Times New Roman"/>
      <w:snapToGrid/>
      <w:szCs w:val="24"/>
      <w:lang w:val="es-ES"/>
    </w:rPr>
  </w:style>
  <w:style w:type="paragraph" w:customStyle="1" w:styleId="prefix21">
    <w:name w:val="prefix_21"/>
    <w:basedOn w:val="Normal"/>
    <w:rsid w:val="00D753FD"/>
    <w:pPr>
      <w:widowControl/>
      <w:spacing w:before="45" w:after="45"/>
    </w:pPr>
    <w:rPr>
      <w:rFonts w:ascii="Times New Roman" w:hAnsi="Times New Roman"/>
      <w:snapToGrid/>
      <w:szCs w:val="24"/>
      <w:lang w:val="es-ES"/>
    </w:rPr>
  </w:style>
  <w:style w:type="paragraph" w:customStyle="1" w:styleId="prefix42">
    <w:name w:val="prefix_42"/>
    <w:basedOn w:val="Normal"/>
    <w:rsid w:val="00D753FD"/>
    <w:pPr>
      <w:widowControl/>
      <w:spacing w:before="45" w:after="45"/>
    </w:pPr>
    <w:rPr>
      <w:rFonts w:ascii="Times New Roman" w:hAnsi="Times New Roman"/>
      <w:snapToGrid/>
      <w:szCs w:val="24"/>
      <w:lang w:val="es-ES"/>
    </w:rPr>
  </w:style>
  <w:style w:type="paragraph" w:customStyle="1" w:styleId="prefix51">
    <w:name w:val="prefix_51"/>
    <w:basedOn w:val="Normal"/>
    <w:rsid w:val="00D753FD"/>
    <w:pPr>
      <w:widowControl/>
      <w:spacing w:before="45" w:after="45"/>
    </w:pPr>
    <w:rPr>
      <w:rFonts w:ascii="Times New Roman" w:hAnsi="Times New Roman"/>
      <w:snapToGrid/>
      <w:szCs w:val="24"/>
      <w:lang w:val="es-ES"/>
    </w:rPr>
  </w:style>
  <w:style w:type="paragraph" w:customStyle="1" w:styleId="prefix71">
    <w:name w:val="prefix_71"/>
    <w:basedOn w:val="Normal"/>
    <w:rsid w:val="00D753FD"/>
    <w:pPr>
      <w:widowControl/>
      <w:spacing w:before="45" w:after="45"/>
    </w:pPr>
    <w:rPr>
      <w:rFonts w:ascii="Times New Roman" w:hAnsi="Times New Roman"/>
      <w:snapToGrid/>
      <w:szCs w:val="24"/>
      <w:lang w:val="es-ES"/>
    </w:rPr>
  </w:style>
  <w:style w:type="paragraph" w:customStyle="1" w:styleId="prefix82">
    <w:name w:val="prefix_82"/>
    <w:basedOn w:val="Normal"/>
    <w:rsid w:val="00D753FD"/>
    <w:pPr>
      <w:widowControl/>
      <w:spacing w:before="45" w:after="45"/>
    </w:pPr>
    <w:rPr>
      <w:rFonts w:ascii="Times New Roman" w:hAnsi="Times New Roman"/>
      <w:snapToGrid/>
      <w:szCs w:val="24"/>
      <w:lang w:val="es-ES"/>
    </w:rPr>
  </w:style>
  <w:style w:type="paragraph" w:customStyle="1" w:styleId="prefix101">
    <w:name w:val="prefix_101"/>
    <w:basedOn w:val="Normal"/>
    <w:rsid w:val="00D753FD"/>
    <w:pPr>
      <w:widowControl/>
      <w:spacing w:before="45" w:after="45"/>
    </w:pPr>
    <w:rPr>
      <w:rFonts w:ascii="Times New Roman" w:hAnsi="Times New Roman"/>
      <w:snapToGrid/>
      <w:szCs w:val="24"/>
      <w:lang w:val="es-ES"/>
    </w:rPr>
  </w:style>
  <w:style w:type="paragraph" w:customStyle="1" w:styleId="prefix111">
    <w:name w:val="prefix_111"/>
    <w:basedOn w:val="Normal"/>
    <w:rsid w:val="00D753FD"/>
    <w:pPr>
      <w:widowControl/>
      <w:spacing w:before="45" w:after="45"/>
    </w:pPr>
    <w:rPr>
      <w:rFonts w:ascii="Times New Roman" w:hAnsi="Times New Roman"/>
      <w:snapToGrid/>
      <w:szCs w:val="24"/>
      <w:lang w:val="es-ES"/>
    </w:rPr>
  </w:style>
  <w:style w:type="paragraph" w:customStyle="1" w:styleId="prefix17">
    <w:name w:val="prefix_17"/>
    <w:basedOn w:val="Normal"/>
    <w:rsid w:val="00D753FD"/>
    <w:pPr>
      <w:widowControl/>
      <w:spacing w:before="45" w:after="45"/>
    </w:pPr>
    <w:rPr>
      <w:rFonts w:ascii="Times New Roman" w:hAnsi="Times New Roman"/>
      <w:snapToGrid/>
      <w:szCs w:val="24"/>
      <w:lang w:val="es-ES"/>
    </w:rPr>
  </w:style>
  <w:style w:type="paragraph" w:customStyle="1" w:styleId="prefix22">
    <w:name w:val="prefix_22"/>
    <w:basedOn w:val="Normal"/>
    <w:rsid w:val="00D753FD"/>
    <w:pPr>
      <w:widowControl/>
      <w:spacing w:before="45" w:after="45"/>
    </w:pPr>
    <w:rPr>
      <w:rFonts w:ascii="Times New Roman" w:hAnsi="Times New Roman"/>
      <w:snapToGrid/>
      <w:szCs w:val="24"/>
      <w:lang w:val="es-ES"/>
    </w:rPr>
  </w:style>
  <w:style w:type="paragraph" w:customStyle="1" w:styleId="prefix32">
    <w:name w:val="prefix_32"/>
    <w:basedOn w:val="Normal"/>
    <w:rsid w:val="00D753FD"/>
    <w:pPr>
      <w:widowControl/>
      <w:spacing w:before="45" w:after="45"/>
    </w:pPr>
    <w:rPr>
      <w:rFonts w:ascii="Times New Roman" w:hAnsi="Times New Roman"/>
      <w:snapToGrid/>
      <w:szCs w:val="24"/>
      <w:lang w:val="es-ES"/>
    </w:rPr>
  </w:style>
  <w:style w:type="paragraph" w:customStyle="1" w:styleId="prefix52">
    <w:name w:val="prefix_52"/>
    <w:basedOn w:val="Normal"/>
    <w:rsid w:val="00D753FD"/>
    <w:pPr>
      <w:widowControl/>
      <w:spacing w:before="45" w:after="45"/>
    </w:pPr>
    <w:rPr>
      <w:rFonts w:ascii="Times New Roman" w:hAnsi="Times New Roman"/>
      <w:snapToGrid/>
      <w:szCs w:val="24"/>
      <w:lang w:val="es-ES"/>
    </w:rPr>
  </w:style>
  <w:style w:type="paragraph" w:customStyle="1" w:styleId="prefix62">
    <w:name w:val="prefix_62"/>
    <w:basedOn w:val="Normal"/>
    <w:rsid w:val="00D753FD"/>
    <w:pPr>
      <w:widowControl/>
      <w:spacing w:before="45" w:after="45"/>
    </w:pPr>
    <w:rPr>
      <w:rFonts w:ascii="Times New Roman" w:hAnsi="Times New Roman"/>
      <w:snapToGrid/>
      <w:szCs w:val="24"/>
      <w:lang w:val="es-ES"/>
    </w:rPr>
  </w:style>
  <w:style w:type="paragraph" w:customStyle="1" w:styleId="prefix72">
    <w:name w:val="prefix_72"/>
    <w:basedOn w:val="Normal"/>
    <w:rsid w:val="00D753FD"/>
    <w:pPr>
      <w:widowControl/>
      <w:spacing w:before="45" w:after="45"/>
    </w:pPr>
    <w:rPr>
      <w:rFonts w:ascii="Times New Roman" w:hAnsi="Times New Roman"/>
      <w:snapToGrid/>
      <w:szCs w:val="24"/>
      <w:lang w:val="es-ES"/>
    </w:rPr>
  </w:style>
  <w:style w:type="paragraph" w:customStyle="1" w:styleId="prefix92">
    <w:name w:val="prefix_92"/>
    <w:basedOn w:val="Normal"/>
    <w:rsid w:val="00D753FD"/>
    <w:pPr>
      <w:widowControl/>
      <w:spacing w:before="45" w:after="45"/>
    </w:pPr>
    <w:rPr>
      <w:rFonts w:ascii="Times New Roman" w:hAnsi="Times New Roman"/>
      <w:snapToGrid/>
      <w:szCs w:val="24"/>
      <w:lang w:val="es-ES"/>
    </w:rPr>
  </w:style>
  <w:style w:type="paragraph" w:customStyle="1" w:styleId="prefix102">
    <w:name w:val="prefix_102"/>
    <w:basedOn w:val="Normal"/>
    <w:rsid w:val="00D753FD"/>
    <w:pPr>
      <w:widowControl/>
      <w:spacing w:before="45" w:after="45"/>
    </w:pPr>
    <w:rPr>
      <w:rFonts w:ascii="Times New Roman" w:hAnsi="Times New Roman"/>
      <w:snapToGrid/>
      <w:szCs w:val="24"/>
      <w:lang w:val="es-ES"/>
    </w:rPr>
  </w:style>
  <w:style w:type="paragraph" w:customStyle="1" w:styleId="prefix112">
    <w:name w:val="prefix_112"/>
    <w:basedOn w:val="Normal"/>
    <w:rsid w:val="00D753FD"/>
    <w:pPr>
      <w:widowControl/>
      <w:spacing w:before="45" w:after="45"/>
    </w:pPr>
    <w:rPr>
      <w:rFonts w:ascii="Times New Roman" w:hAnsi="Times New Roman"/>
      <w:snapToGrid/>
      <w:szCs w:val="24"/>
      <w:lang w:val="es-ES"/>
    </w:rPr>
  </w:style>
  <w:style w:type="paragraph" w:customStyle="1" w:styleId="prefix131">
    <w:name w:val="prefix_131"/>
    <w:basedOn w:val="Normal"/>
    <w:rsid w:val="00D753FD"/>
    <w:pPr>
      <w:widowControl/>
      <w:spacing w:before="45" w:after="45"/>
    </w:pPr>
    <w:rPr>
      <w:rFonts w:ascii="Times New Roman" w:hAnsi="Times New Roman"/>
      <w:snapToGrid/>
      <w:szCs w:val="24"/>
      <w:lang w:val="es-ES"/>
    </w:rPr>
  </w:style>
  <w:style w:type="paragraph" w:customStyle="1" w:styleId="prefix141">
    <w:name w:val="prefix_141"/>
    <w:basedOn w:val="Normal"/>
    <w:rsid w:val="00D753FD"/>
    <w:pPr>
      <w:widowControl/>
      <w:spacing w:before="45" w:after="45"/>
    </w:pPr>
    <w:rPr>
      <w:rFonts w:ascii="Times New Roman" w:hAnsi="Times New Roman"/>
      <w:snapToGrid/>
      <w:szCs w:val="24"/>
      <w:lang w:val="es-ES"/>
    </w:rPr>
  </w:style>
  <w:style w:type="paragraph" w:customStyle="1" w:styleId="prefix151">
    <w:name w:val="prefix_151"/>
    <w:basedOn w:val="Normal"/>
    <w:rsid w:val="00D753FD"/>
    <w:pPr>
      <w:widowControl/>
      <w:spacing w:before="45" w:after="45"/>
    </w:pPr>
    <w:rPr>
      <w:rFonts w:ascii="Times New Roman" w:hAnsi="Times New Roman"/>
      <w:snapToGrid/>
      <w:szCs w:val="24"/>
      <w:lang w:val="es-ES"/>
    </w:rPr>
  </w:style>
  <w:style w:type="paragraph" w:customStyle="1" w:styleId="suffix31">
    <w:name w:val="suffix_31"/>
    <w:basedOn w:val="Normal"/>
    <w:rsid w:val="00D753FD"/>
    <w:pPr>
      <w:widowControl/>
      <w:spacing w:before="45" w:after="45"/>
    </w:pPr>
    <w:rPr>
      <w:rFonts w:ascii="Times New Roman" w:hAnsi="Times New Roman"/>
      <w:snapToGrid/>
      <w:szCs w:val="24"/>
      <w:lang w:val="es-ES"/>
    </w:rPr>
  </w:style>
  <w:style w:type="paragraph" w:customStyle="1" w:styleId="suffix41">
    <w:name w:val="suffix_41"/>
    <w:basedOn w:val="Normal"/>
    <w:rsid w:val="00D753FD"/>
    <w:pPr>
      <w:widowControl/>
      <w:spacing w:before="45" w:after="45"/>
    </w:pPr>
    <w:rPr>
      <w:rFonts w:ascii="Times New Roman" w:hAnsi="Times New Roman"/>
      <w:snapToGrid/>
      <w:szCs w:val="24"/>
      <w:lang w:val="es-ES"/>
    </w:rPr>
  </w:style>
  <w:style w:type="paragraph" w:customStyle="1" w:styleId="suffix61">
    <w:name w:val="suffix_61"/>
    <w:basedOn w:val="Normal"/>
    <w:rsid w:val="00D753FD"/>
    <w:pPr>
      <w:widowControl/>
      <w:spacing w:before="45" w:after="45"/>
    </w:pPr>
    <w:rPr>
      <w:rFonts w:ascii="Times New Roman" w:hAnsi="Times New Roman"/>
      <w:snapToGrid/>
      <w:szCs w:val="24"/>
      <w:lang w:val="es-ES"/>
    </w:rPr>
  </w:style>
  <w:style w:type="paragraph" w:customStyle="1" w:styleId="suffix81">
    <w:name w:val="suffix_81"/>
    <w:basedOn w:val="Normal"/>
    <w:rsid w:val="00D753FD"/>
    <w:pPr>
      <w:widowControl/>
      <w:spacing w:before="45" w:after="45"/>
    </w:pPr>
    <w:rPr>
      <w:rFonts w:ascii="Times New Roman" w:hAnsi="Times New Roman"/>
      <w:snapToGrid/>
      <w:szCs w:val="24"/>
      <w:lang w:val="es-ES"/>
    </w:rPr>
  </w:style>
  <w:style w:type="paragraph" w:customStyle="1" w:styleId="suffix91">
    <w:name w:val="suffix_91"/>
    <w:basedOn w:val="Normal"/>
    <w:rsid w:val="00D753FD"/>
    <w:pPr>
      <w:widowControl/>
      <w:spacing w:before="45" w:after="45"/>
    </w:pPr>
    <w:rPr>
      <w:rFonts w:ascii="Times New Roman" w:hAnsi="Times New Roman"/>
      <w:snapToGrid/>
      <w:szCs w:val="24"/>
      <w:lang w:val="es-ES"/>
    </w:rPr>
  </w:style>
  <w:style w:type="paragraph" w:customStyle="1" w:styleId="suffix121">
    <w:name w:val="suffix_121"/>
    <w:basedOn w:val="Normal"/>
    <w:rsid w:val="00D753FD"/>
    <w:pPr>
      <w:widowControl/>
      <w:spacing w:before="45" w:after="45"/>
    </w:pPr>
    <w:rPr>
      <w:rFonts w:ascii="Times New Roman" w:hAnsi="Times New Roman"/>
      <w:snapToGrid/>
      <w:szCs w:val="24"/>
      <w:lang w:val="es-ES"/>
    </w:rPr>
  </w:style>
  <w:style w:type="paragraph" w:customStyle="1" w:styleId="suffix16">
    <w:name w:val="suffix_16"/>
    <w:basedOn w:val="Normal"/>
    <w:rsid w:val="00D753FD"/>
    <w:pPr>
      <w:widowControl/>
      <w:spacing w:before="45" w:after="45"/>
    </w:pPr>
    <w:rPr>
      <w:rFonts w:ascii="Times New Roman" w:hAnsi="Times New Roman"/>
      <w:snapToGrid/>
      <w:szCs w:val="24"/>
      <w:lang w:val="es-ES"/>
    </w:rPr>
  </w:style>
  <w:style w:type="paragraph" w:customStyle="1" w:styleId="suffix21">
    <w:name w:val="suffix_21"/>
    <w:basedOn w:val="Normal"/>
    <w:rsid w:val="00D753FD"/>
    <w:pPr>
      <w:widowControl/>
      <w:spacing w:before="45" w:after="45"/>
    </w:pPr>
    <w:rPr>
      <w:rFonts w:ascii="Times New Roman" w:hAnsi="Times New Roman"/>
      <w:snapToGrid/>
      <w:szCs w:val="24"/>
      <w:lang w:val="es-ES"/>
    </w:rPr>
  </w:style>
  <w:style w:type="paragraph" w:customStyle="1" w:styleId="suffix42">
    <w:name w:val="suffix_42"/>
    <w:basedOn w:val="Normal"/>
    <w:rsid w:val="00D753FD"/>
    <w:pPr>
      <w:widowControl/>
      <w:spacing w:before="45" w:after="45"/>
    </w:pPr>
    <w:rPr>
      <w:rFonts w:ascii="Times New Roman" w:hAnsi="Times New Roman"/>
      <w:snapToGrid/>
      <w:szCs w:val="24"/>
      <w:lang w:val="es-ES"/>
    </w:rPr>
  </w:style>
  <w:style w:type="paragraph" w:customStyle="1" w:styleId="suffix51">
    <w:name w:val="suffix_51"/>
    <w:basedOn w:val="Normal"/>
    <w:rsid w:val="00D753FD"/>
    <w:pPr>
      <w:widowControl/>
      <w:spacing w:before="45" w:after="45"/>
    </w:pPr>
    <w:rPr>
      <w:rFonts w:ascii="Times New Roman" w:hAnsi="Times New Roman"/>
      <w:snapToGrid/>
      <w:szCs w:val="24"/>
      <w:lang w:val="es-ES"/>
    </w:rPr>
  </w:style>
  <w:style w:type="paragraph" w:customStyle="1" w:styleId="suffix71">
    <w:name w:val="suffix_71"/>
    <w:basedOn w:val="Normal"/>
    <w:rsid w:val="00D753FD"/>
    <w:pPr>
      <w:widowControl/>
      <w:spacing w:before="45" w:after="45"/>
    </w:pPr>
    <w:rPr>
      <w:rFonts w:ascii="Times New Roman" w:hAnsi="Times New Roman"/>
      <w:snapToGrid/>
      <w:szCs w:val="24"/>
      <w:lang w:val="es-ES"/>
    </w:rPr>
  </w:style>
  <w:style w:type="paragraph" w:customStyle="1" w:styleId="suffix82">
    <w:name w:val="suffix_82"/>
    <w:basedOn w:val="Normal"/>
    <w:rsid w:val="00D753FD"/>
    <w:pPr>
      <w:widowControl/>
      <w:spacing w:before="45" w:after="45"/>
    </w:pPr>
    <w:rPr>
      <w:rFonts w:ascii="Times New Roman" w:hAnsi="Times New Roman"/>
      <w:snapToGrid/>
      <w:szCs w:val="24"/>
      <w:lang w:val="es-ES"/>
    </w:rPr>
  </w:style>
  <w:style w:type="paragraph" w:customStyle="1" w:styleId="suffix101">
    <w:name w:val="suffix_101"/>
    <w:basedOn w:val="Normal"/>
    <w:rsid w:val="00D753FD"/>
    <w:pPr>
      <w:widowControl/>
      <w:spacing w:before="45" w:after="45"/>
    </w:pPr>
    <w:rPr>
      <w:rFonts w:ascii="Times New Roman" w:hAnsi="Times New Roman"/>
      <w:snapToGrid/>
      <w:szCs w:val="24"/>
      <w:lang w:val="es-ES"/>
    </w:rPr>
  </w:style>
  <w:style w:type="paragraph" w:customStyle="1" w:styleId="suffix111">
    <w:name w:val="suffix_111"/>
    <w:basedOn w:val="Normal"/>
    <w:rsid w:val="00D753FD"/>
    <w:pPr>
      <w:widowControl/>
      <w:spacing w:before="45" w:after="45"/>
    </w:pPr>
    <w:rPr>
      <w:rFonts w:ascii="Times New Roman" w:hAnsi="Times New Roman"/>
      <w:snapToGrid/>
      <w:szCs w:val="24"/>
      <w:lang w:val="es-ES"/>
    </w:rPr>
  </w:style>
  <w:style w:type="paragraph" w:customStyle="1" w:styleId="suffix17">
    <w:name w:val="suffix_17"/>
    <w:basedOn w:val="Normal"/>
    <w:rsid w:val="00D753FD"/>
    <w:pPr>
      <w:widowControl/>
      <w:spacing w:before="45" w:after="45"/>
    </w:pPr>
    <w:rPr>
      <w:rFonts w:ascii="Times New Roman" w:hAnsi="Times New Roman"/>
      <w:snapToGrid/>
      <w:szCs w:val="24"/>
      <w:lang w:val="es-ES"/>
    </w:rPr>
  </w:style>
  <w:style w:type="paragraph" w:customStyle="1" w:styleId="suffix22">
    <w:name w:val="suffix_22"/>
    <w:basedOn w:val="Normal"/>
    <w:rsid w:val="00D753FD"/>
    <w:pPr>
      <w:widowControl/>
      <w:spacing w:before="45" w:after="45"/>
    </w:pPr>
    <w:rPr>
      <w:rFonts w:ascii="Times New Roman" w:hAnsi="Times New Roman"/>
      <w:snapToGrid/>
      <w:szCs w:val="24"/>
      <w:lang w:val="es-ES"/>
    </w:rPr>
  </w:style>
  <w:style w:type="paragraph" w:customStyle="1" w:styleId="suffix32">
    <w:name w:val="suffix_32"/>
    <w:basedOn w:val="Normal"/>
    <w:rsid w:val="00D753FD"/>
    <w:pPr>
      <w:widowControl/>
      <w:spacing w:before="45" w:after="45"/>
    </w:pPr>
    <w:rPr>
      <w:rFonts w:ascii="Times New Roman" w:hAnsi="Times New Roman"/>
      <w:snapToGrid/>
      <w:szCs w:val="24"/>
      <w:lang w:val="es-ES"/>
    </w:rPr>
  </w:style>
  <w:style w:type="paragraph" w:customStyle="1" w:styleId="suffix52">
    <w:name w:val="suffix_52"/>
    <w:basedOn w:val="Normal"/>
    <w:rsid w:val="00D753FD"/>
    <w:pPr>
      <w:widowControl/>
      <w:spacing w:before="45" w:after="45"/>
    </w:pPr>
    <w:rPr>
      <w:rFonts w:ascii="Times New Roman" w:hAnsi="Times New Roman"/>
      <w:snapToGrid/>
      <w:szCs w:val="24"/>
      <w:lang w:val="es-ES"/>
    </w:rPr>
  </w:style>
  <w:style w:type="paragraph" w:customStyle="1" w:styleId="suffix62">
    <w:name w:val="suffix_62"/>
    <w:basedOn w:val="Normal"/>
    <w:rsid w:val="00D753FD"/>
    <w:pPr>
      <w:widowControl/>
      <w:spacing w:before="45" w:after="45"/>
    </w:pPr>
    <w:rPr>
      <w:rFonts w:ascii="Times New Roman" w:hAnsi="Times New Roman"/>
      <w:snapToGrid/>
      <w:szCs w:val="24"/>
      <w:lang w:val="es-ES"/>
    </w:rPr>
  </w:style>
  <w:style w:type="paragraph" w:customStyle="1" w:styleId="suffix72">
    <w:name w:val="suffix_72"/>
    <w:basedOn w:val="Normal"/>
    <w:rsid w:val="00D753FD"/>
    <w:pPr>
      <w:widowControl/>
      <w:spacing w:before="45" w:after="45"/>
    </w:pPr>
    <w:rPr>
      <w:rFonts w:ascii="Times New Roman" w:hAnsi="Times New Roman"/>
      <w:snapToGrid/>
      <w:szCs w:val="24"/>
      <w:lang w:val="es-ES"/>
    </w:rPr>
  </w:style>
  <w:style w:type="paragraph" w:customStyle="1" w:styleId="suffix92">
    <w:name w:val="suffix_92"/>
    <w:basedOn w:val="Normal"/>
    <w:rsid w:val="00D753FD"/>
    <w:pPr>
      <w:widowControl/>
      <w:spacing w:before="45" w:after="45"/>
    </w:pPr>
    <w:rPr>
      <w:rFonts w:ascii="Times New Roman" w:hAnsi="Times New Roman"/>
      <w:snapToGrid/>
      <w:szCs w:val="24"/>
      <w:lang w:val="es-ES"/>
    </w:rPr>
  </w:style>
  <w:style w:type="paragraph" w:customStyle="1" w:styleId="suffix102">
    <w:name w:val="suffix_102"/>
    <w:basedOn w:val="Normal"/>
    <w:rsid w:val="00D753FD"/>
    <w:pPr>
      <w:widowControl/>
      <w:spacing w:before="45" w:after="45"/>
    </w:pPr>
    <w:rPr>
      <w:rFonts w:ascii="Times New Roman" w:hAnsi="Times New Roman"/>
      <w:snapToGrid/>
      <w:szCs w:val="24"/>
      <w:lang w:val="es-ES"/>
    </w:rPr>
  </w:style>
  <w:style w:type="paragraph" w:customStyle="1" w:styleId="suffix112">
    <w:name w:val="suffix_112"/>
    <w:basedOn w:val="Normal"/>
    <w:rsid w:val="00D753FD"/>
    <w:pPr>
      <w:widowControl/>
      <w:spacing w:before="45" w:after="45"/>
    </w:pPr>
    <w:rPr>
      <w:rFonts w:ascii="Times New Roman" w:hAnsi="Times New Roman"/>
      <w:snapToGrid/>
      <w:szCs w:val="24"/>
      <w:lang w:val="es-ES"/>
    </w:rPr>
  </w:style>
  <w:style w:type="paragraph" w:customStyle="1" w:styleId="suffix131">
    <w:name w:val="suffix_131"/>
    <w:basedOn w:val="Normal"/>
    <w:rsid w:val="00D753FD"/>
    <w:pPr>
      <w:widowControl/>
      <w:spacing w:before="45" w:after="45"/>
    </w:pPr>
    <w:rPr>
      <w:rFonts w:ascii="Times New Roman" w:hAnsi="Times New Roman"/>
      <w:snapToGrid/>
      <w:szCs w:val="24"/>
      <w:lang w:val="es-ES"/>
    </w:rPr>
  </w:style>
  <w:style w:type="paragraph" w:customStyle="1" w:styleId="suffix141">
    <w:name w:val="suffix_141"/>
    <w:basedOn w:val="Normal"/>
    <w:rsid w:val="00D753FD"/>
    <w:pPr>
      <w:widowControl/>
      <w:spacing w:before="45" w:after="45"/>
    </w:pPr>
    <w:rPr>
      <w:rFonts w:ascii="Times New Roman" w:hAnsi="Times New Roman"/>
      <w:snapToGrid/>
      <w:szCs w:val="24"/>
      <w:lang w:val="es-ES"/>
    </w:rPr>
  </w:style>
  <w:style w:type="paragraph" w:customStyle="1" w:styleId="suffix151">
    <w:name w:val="suffix_151"/>
    <w:basedOn w:val="Normal"/>
    <w:rsid w:val="00D753FD"/>
    <w:pPr>
      <w:widowControl/>
      <w:spacing w:before="45" w:after="45"/>
    </w:pPr>
    <w:rPr>
      <w:rFonts w:ascii="Times New Roman" w:hAnsi="Times New Roman"/>
      <w:snapToGrid/>
      <w:szCs w:val="24"/>
      <w:lang w:val="es-ES"/>
    </w:rPr>
  </w:style>
  <w:style w:type="paragraph" w:customStyle="1" w:styleId="inner1">
    <w:name w:val="inner1"/>
    <w:basedOn w:val="Normal"/>
    <w:rsid w:val="00D753FD"/>
    <w:pPr>
      <w:widowControl/>
      <w:pBdr>
        <w:top w:val="single" w:sz="6" w:space="0" w:color="B4B4B4"/>
        <w:left w:val="single" w:sz="6" w:space="0" w:color="B4B4B4"/>
        <w:bottom w:val="single" w:sz="6" w:space="0" w:color="B4B4B4"/>
        <w:right w:val="single" w:sz="6" w:space="0" w:color="B4B4B4"/>
      </w:pBdr>
      <w:shd w:val="clear" w:color="auto" w:fill="FFFFFF"/>
      <w:spacing w:before="75" w:after="45"/>
      <w:ind w:left="75" w:right="75"/>
    </w:pPr>
    <w:rPr>
      <w:rFonts w:ascii="Times New Roman" w:hAnsi="Times New Roman"/>
      <w:snapToGrid/>
      <w:szCs w:val="24"/>
      <w:lang w:val="es-ES"/>
    </w:rPr>
  </w:style>
  <w:style w:type="paragraph" w:customStyle="1" w:styleId="showhide1">
    <w:name w:val="show_hide1"/>
    <w:basedOn w:val="Normal"/>
    <w:rsid w:val="00D753FD"/>
    <w:pPr>
      <w:widowControl/>
      <w:spacing w:before="30" w:after="75" w:line="210" w:lineRule="atLeast"/>
      <w:ind w:left="30" w:right="75"/>
    </w:pPr>
    <w:rPr>
      <w:rFonts w:ascii="Tahoma" w:hAnsi="Tahoma" w:cs="Tahoma"/>
      <w:snapToGrid/>
      <w:sz w:val="17"/>
      <w:szCs w:val="17"/>
      <w:lang w:val="es-ES"/>
    </w:rPr>
  </w:style>
  <w:style w:type="paragraph" w:customStyle="1" w:styleId="tl1">
    <w:name w:val="tl1"/>
    <w:basedOn w:val="Normal"/>
    <w:rsid w:val="00D753FD"/>
    <w:pPr>
      <w:widowControl/>
    </w:pPr>
    <w:rPr>
      <w:rFonts w:ascii="Times New Roman" w:hAnsi="Times New Roman"/>
      <w:snapToGrid/>
      <w:szCs w:val="24"/>
      <w:lang w:val="es-ES"/>
    </w:rPr>
  </w:style>
  <w:style w:type="paragraph" w:customStyle="1" w:styleId="tr1">
    <w:name w:val="tr1"/>
    <w:basedOn w:val="Normal"/>
    <w:rsid w:val="00D753FD"/>
    <w:pPr>
      <w:widowControl/>
    </w:pPr>
    <w:rPr>
      <w:rFonts w:ascii="Times New Roman" w:hAnsi="Times New Roman"/>
      <w:snapToGrid/>
      <w:szCs w:val="24"/>
      <w:lang w:val="es-ES"/>
    </w:rPr>
  </w:style>
  <w:style w:type="paragraph" w:customStyle="1" w:styleId="col11">
    <w:name w:val="col11"/>
    <w:basedOn w:val="Normal"/>
    <w:rsid w:val="00D753FD"/>
    <w:pPr>
      <w:widowControl/>
      <w:spacing w:before="45" w:after="45"/>
      <w:jc w:val="right"/>
    </w:pPr>
    <w:rPr>
      <w:rFonts w:ascii="Times New Roman" w:hAnsi="Times New Roman"/>
      <w:snapToGrid/>
      <w:szCs w:val="24"/>
      <w:lang w:val="es-ES"/>
    </w:rPr>
  </w:style>
  <w:style w:type="paragraph" w:customStyle="1" w:styleId="col21">
    <w:name w:val="col21"/>
    <w:basedOn w:val="Normal"/>
    <w:rsid w:val="00D753FD"/>
    <w:pPr>
      <w:widowControl/>
      <w:pBdr>
        <w:bottom w:val="single" w:sz="6" w:space="4" w:color="E3E3E3"/>
        <w:right w:val="single" w:sz="6" w:space="6" w:color="E3E3E3"/>
      </w:pBdr>
      <w:shd w:val="clear" w:color="auto" w:fill="F4F4F4"/>
      <w:spacing w:before="45" w:after="45"/>
      <w:ind w:left="1650"/>
    </w:pPr>
    <w:rPr>
      <w:rFonts w:ascii="Times New Roman" w:hAnsi="Times New Roman"/>
      <w:snapToGrid/>
      <w:szCs w:val="24"/>
      <w:lang w:val="es-ES"/>
    </w:rPr>
  </w:style>
  <w:style w:type="paragraph" w:customStyle="1" w:styleId="meta1">
    <w:name w:val="meta1"/>
    <w:basedOn w:val="Normal"/>
    <w:rsid w:val="00D753FD"/>
    <w:pPr>
      <w:widowControl/>
      <w:spacing w:before="30" w:after="45"/>
    </w:pPr>
    <w:rPr>
      <w:rFonts w:ascii="Times New Roman" w:hAnsi="Times New Roman"/>
      <w:snapToGrid/>
      <w:szCs w:val="24"/>
      <w:lang w:val="es-ES"/>
    </w:rPr>
  </w:style>
  <w:style w:type="paragraph" w:customStyle="1" w:styleId="username1">
    <w:name w:val="username1"/>
    <w:basedOn w:val="Normal"/>
    <w:rsid w:val="00D753FD"/>
    <w:pPr>
      <w:widowControl/>
      <w:spacing w:before="45" w:after="45"/>
    </w:pPr>
    <w:rPr>
      <w:rFonts w:ascii="Times New Roman" w:hAnsi="Times New Roman"/>
      <w:b/>
      <w:bCs/>
      <w:snapToGrid/>
      <w:color w:val="AA0000"/>
      <w:szCs w:val="24"/>
      <w:lang w:val="es-ES"/>
    </w:rPr>
  </w:style>
  <w:style w:type="paragraph" w:customStyle="1" w:styleId="info1">
    <w:name w:val="info1"/>
    <w:basedOn w:val="Normal"/>
    <w:rsid w:val="00D753FD"/>
    <w:pPr>
      <w:widowControl/>
    </w:pPr>
    <w:rPr>
      <w:rFonts w:ascii="Times New Roman" w:hAnsi="Times New Roman"/>
      <w:snapToGrid/>
      <w:szCs w:val="24"/>
      <w:lang w:val="es-ES"/>
    </w:rPr>
  </w:style>
  <w:style w:type="paragraph" w:customStyle="1" w:styleId="meta2">
    <w:name w:val="meta2"/>
    <w:basedOn w:val="Normal"/>
    <w:rsid w:val="00D753FD"/>
    <w:pPr>
      <w:widowControl/>
    </w:pPr>
    <w:rPr>
      <w:rFonts w:ascii="Times New Roman" w:hAnsi="Times New Roman"/>
      <w:snapToGrid/>
      <w:szCs w:val="24"/>
      <w:lang w:val="es-ES"/>
    </w:rPr>
  </w:style>
  <w:style w:type="paragraph" w:customStyle="1" w:styleId="cont-comentario1">
    <w:name w:val="cont-comentario1"/>
    <w:basedOn w:val="Normal"/>
    <w:rsid w:val="00D753FD"/>
    <w:pPr>
      <w:widowControl/>
      <w:spacing w:before="45" w:after="45"/>
      <w:ind w:left="750"/>
    </w:pPr>
    <w:rPr>
      <w:rFonts w:ascii="Times New Roman" w:hAnsi="Times New Roman"/>
      <w:snapToGrid/>
      <w:szCs w:val="24"/>
      <w:lang w:val="es-ES"/>
    </w:rPr>
  </w:style>
  <w:style w:type="paragraph" w:customStyle="1" w:styleId="comandos-comentarios1">
    <w:name w:val="comandos-comentarios1"/>
    <w:basedOn w:val="Normal"/>
    <w:rsid w:val="00D753FD"/>
    <w:pPr>
      <w:widowControl/>
    </w:pPr>
    <w:rPr>
      <w:rFonts w:ascii="Times New Roman" w:hAnsi="Times New Roman"/>
      <w:snapToGrid/>
      <w:szCs w:val="24"/>
      <w:lang w:val="es-ES"/>
    </w:rPr>
  </w:style>
  <w:style w:type="paragraph" w:customStyle="1" w:styleId="bt1">
    <w:name w:val="bt1"/>
    <w:basedOn w:val="Normal"/>
    <w:rsid w:val="00D753FD"/>
    <w:pPr>
      <w:widowControl/>
      <w:ind w:left="150"/>
    </w:pPr>
    <w:rPr>
      <w:rFonts w:ascii="Times New Roman" w:hAnsi="Times New Roman"/>
      <w:snapToGrid/>
      <w:szCs w:val="24"/>
      <w:lang w:val="es-ES"/>
    </w:rPr>
  </w:style>
  <w:style w:type="paragraph" w:customStyle="1" w:styleId="bb1">
    <w:name w:val="bb1"/>
    <w:basedOn w:val="Normal"/>
    <w:rsid w:val="00D753FD"/>
    <w:pPr>
      <w:widowControl/>
      <w:ind w:left="150"/>
    </w:pPr>
    <w:rPr>
      <w:rFonts w:ascii="Times New Roman" w:hAnsi="Times New Roman"/>
      <w:snapToGrid/>
      <w:szCs w:val="24"/>
      <w:lang w:val="es-ES"/>
    </w:rPr>
  </w:style>
  <w:style w:type="paragraph" w:customStyle="1" w:styleId="i11">
    <w:name w:val="i11"/>
    <w:basedOn w:val="Normal"/>
    <w:rsid w:val="00D753FD"/>
    <w:pPr>
      <w:widowControl/>
      <w:spacing w:before="45" w:after="45"/>
    </w:pPr>
    <w:rPr>
      <w:rFonts w:ascii="Times New Roman" w:hAnsi="Times New Roman"/>
      <w:snapToGrid/>
      <w:szCs w:val="24"/>
      <w:lang w:val="es-ES"/>
    </w:rPr>
  </w:style>
  <w:style w:type="paragraph" w:customStyle="1" w:styleId="i21">
    <w:name w:val="i21"/>
    <w:basedOn w:val="Normal"/>
    <w:rsid w:val="00D753FD"/>
    <w:pPr>
      <w:widowControl/>
      <w:spacing w:before="45" w:after="45"/>
    </w:pPr>
    <w:rPr>
      <w:rFonts w:ascii="Times New Roman" w:hAnsi="Times New Roman"/>
      <w:snapToGrid/>
      <w:szCs w:val="24"/>
      <w:lang w:val="es-ES"/>
    </w:rPr>
  </w:style>
  <w:style w:type="paragraph" w:customStyle="1" w:styleId="i31">
    <w:name w:val="i31"/>
    <w:basedOn w:val="Normal"/>
    <w:rsid w:val="00D753FD"/>
    <w:pPr>
      <w:widowControl/>
      <w:shd w:val="clear" w:color="auto" w:fill="0886C8"/>
    </w:pPr>
    <w:rPr>
      <w:rFonts w:ascii="Times New Roman" w:hAnsi="Times New Roman"/>
      <w:snapToGrid/>
      <w:szCs w:val="24"/>
      <w:lang w:val="es-ES"/>
    </w:rPr>
  </w:style>
  <w:style w:type="paragraph" w:customStyle="1" w:styleId="cajita1">
    <w:name w:val="cajita1"/>
    <w:basedOn w:val="Normal"/>
    <w:rsid w:val="00D753FD"/>
    <w:pPr>
      <w:widowControl/>
      <w:pBdr>
        <w:top w:val="single" w:sz="6" w:space="8" w:color="BBBBBB"/>
        <w:left w:val="single" w:sz="6" w:space="8" w:color="BBBBBB"/>
        <w:bottom w:val="single" w:sz="6" w:space="8" w:color="BBBBBB"/>
        <w:right w:val="single" w:sz="6" w:space="8" w:color="BBBBBB"/>
      </w:pBdr>
      <w:shd w:val="clear" w:color="auto" w:fill="FFFFFF"/>
      <w:spacing w:after="120"/>
    </w:pPr>
    <w:rPr>
      <w:rFonts w:ascii="Times New Roman" w:hAnsi="Times New Roman"/>
      <w:snapToGrid/>
      <w:szCs w:val="24"/>
      <w:lang w:val="es-ES"/>
    </w:rPr>
  </w:style>
  <w:style w:type="paragraph" w:customStyle="1" w:styleId="w-fijo11">
    <w:name w:val="w-fijo11"/>
    <w:basedOn w:val="Normal"/>
    <w:rsid w:val="00D753FD"/>
    <w:pPr>
      <w:widowControl/>
      <w:spacing w:before="45" w:after="45"/>
    </w:pPr>
    <w:rPr>
      <w:rFonts w:ascii="Times New Roman" w:hAnsi="Times New Roman"/>
      <w:snapToGrid/>
      <w:szCs w:val="24"/>
      <w:lang w:val="es-ES"/>
    </w:rPr>
  </w:style>
  <w:style w:type="paragraph" w:customStyle="1" w:styleId="w-fijo21">
    <w:name w:val="w-fijo21"/>
    <w:basedOn w:val="Normal"/>
    <w:rsid w:val="00D753FD"/>
    <w:pPr>
      <w:widowControl/>
      <w:spacing w:before="45" w:after="45"/>
    </w:pPr>
    <w:rPr>
      <w:rFonts w:ascii="Times New Roman" w:hAnsi="Times New Roman"/>
      <w:snapToGrid/>
      <w:szCs w:val="24"/>
      <w:lang w:val="es-ES"/>
    </w:rPr>
  </w:style>
  <w:style w:type="paragraph" w:customStyle="1" w:styleId="opcional-usa1">
    <w:name w:val="opcional-usa1"/>
    <w:basedOn w:val="Normal"/>
    <w:rsid w:val="00D753FD"/>
    <w:pPr>
      <w:widowControl/>
      <w:spacing w:before="45" w:after="45"/>
    </w:pPr>
    <w:rPr>
      <w:rFonts w:ascii="Times New Roman" w:hAnsi="Times New Roman"/>
      <w:snapToGrid/>
      <w:vanish/>
      <w:szCs w:val="24"/>
      <w:lang w:val="es-ES"/>
    </w:rPr>
  </w:style>
  <w:style w:type="paragraph" w:customStyle="1" w:styleId="button1">
    <w:name w:val="button1"/>
    <w:basedOn w:val="Normal"/>
    <w:rsid w:val="00D753FD"/>
    <w:pPr>
      <w:widowControl/>
      <w:spacing w:before="45" w:after="45"/>
    </w:pPr>
    <w:rPr>
      <w:rFonts w:ascii="Times New Roman" w:hAnsi="Times New Roman"/>
      <w:b/>
      <w:bCs/>
      <w:snapToGrid/>
      <w:sz w:val="21"/>
      <w:szCs w:val="21"/>
      <w:lang w:val="es-ES"/>
    </w:rPr>
  </w:style>
  <w:style w:type="character" w:customStyle="1" w:styleId="error2">
    <w:name w:val="error2"/>
    <w:basedOn w:val="Fuentedeprrafopredeter"/>
    <w:rsid w:val="00D753FD"/>
    <w:rPr>
      <w:rFonts w:ascii="Tahoma" w:hAnsi="Tahoma" w:cs="Tahoma" w:hint="default"/>
      <w:b/>
      <w:bCs/>
      <w:color w:val="DF0000"/>
      <w:sz w:val="17"/>
      <w:szCs w:val="17"/>
      <w:bdr w:val="none" w:sz="0" w:space="0" w:color="auto" w:frame="1"/>
      <w:shd w:val="clear" w:color="auto" w:fill="FEE1DF"/>
    </w:rPr>
  </w:style>
  <w:style w:type="paragraph" w:customStyle="1" w:styleId="w-fijo12">
    <w:name w:val="w-fijo12"/>
    <w:basedOn w:val="Normal"/>
    <w:rsid w:val="00D753FD"/>
    <w:pPr>
      <w:widowControl/>
      <w:spacing w:before="45" w:after="45"/>
    </w:pPr>
    <w:rPr>
      <w:rFonts w:ascii="Times New Roman" w:hAnsi="Times New Roman"/>
      <w:snapToGrid/>
      <w:szCs w:val="24"/>
      <w:lang w:val="es-ES"/>
    </w:rPr>
  </w:style>
  <w:style w:type="paragraph" w:customStyle="1" w:styleId="w-fijo22">
    <w:name w:val="w-fijo22"/>
    <w:basedOn w:val="Normal"/>
    <w:rsid w:val="00D753FD"/>
    <w:pPr>
      <w:widowControl/>
      <w:spacing w:before="45" w:after="45"/>
    </w:pPr>
    <w:rPr>
      <w:rFonts w:ascii="Times New Roman" w:hAnsi="Times New Roman"/>
      <w:snapToGrid/>
      <w:szCs w:val="24"/>
      <w:lang w:val="es-ES"/>
    </w:rPr>
  </w:style>
  <w:style w:type="paragraph" w:customStyle="1" w:styleId="w-fijo13">
    <w:name w:val="w-fijo13"/>
    <w:basedOn w:val="Normal"/>
    <w:rsid w:val="00D753FD"/>
    <w:pPr>
      <w:widowControl/>
      <w:spacing w:before="45" w:after="45"/>
    </w:pPr>
    <w:rPr>
      <w:rFonts w:ascii="Times New Roman" w:hAnsi="Times New Roman"/>
      <w:snapToGrid/>
      <w:szCs w:val="24"/>
      <w:lang w:val="es-ES"/>
    </w:rPr>
  </w:style>
  <w:style w:type="paragraph" w:customStyle="1" w:styleId="w-fijo23">
    <w:name w:val="w-fijo23"/>
    <w:basedOn w:val="Normal"/>
    <w:rsid w:val="00D753FD"/>
    <w:pPr>
      <w:widowControl/>
      <w:spacing w:before="45" w:after="45"/>
    </w:pPr>
    <w:rPr>
      <w:rFonts w:ascii="Times New Roman" w:hAnsi="Times New Roman"/>
      <w:snapToGrid/>
      <w:szCs w:val="24"/>
      <w:lang w:val="es-ES"/>
    </w:rPr>
  </w:style>
  <w:style w:type="paragraph" w:customStyle="1" w:styleId="navegacion1">
    <w:name w:val="navegacion1"/>
    <w:basedOn w:val="Normal"/>
    <w:rsid w:val="00D753FD"/>
    <w:pPr>
      <w:widowControl/>
      <w:spacing w:before="45" w:after="45"/>
      <w:ind w:left="150"/>
    </w:pPr>
    <w:rPr>
      <w:rFonts w:ascii="Times New Roman" w:hAnsi="Times New Roman"/>
      <w:snapToGrid/>
      <w:szCs w:val="24"/>
      <w:lang w:val="es-ES"/>
    </w:rPr>
  </w:style>
  <w:style w:type="paragraph" w:customStyle="1" w:styleId="contenido1">
    <w:name w:val="contenido1"/>
    <w:basedOn w:val="Normal"/>
    <w:rsid w:val="00D753FD"/>
    <w:pPr>
      <w:widowControl/>
      <w:shd w:val="clear" w:color="auto" w:fill="FFFFFF"/>
      <w:spacing w:before="45" w:after="45"/>
    </w:pPr>
    <w:rPr>
      <w:rFonts w:ascii="Times New Roman" w:hAnsi="Times New Roman"/>
      <w:snapToGrid/>
      <w:szCs w:val="24"/>
      <w:lang w:val="es-ES"/>
    </w:rPr>
  </w:style>
  <w:style w:type="paragraph" w:customStyle="1" w:styleId="cajita21">
    <w:name w:val="cajita21"/>
    <w:basedOn w:val="Normal"/>
    <w:rsid w:val="00D753FD"/>
    <w:pPr>
      <w:widowControl/>
      <w:spacing w:after="120"/>
    </w:pPr>
    <w:rPr>
      <w:rFonts w:ascii="Times New Roman" w:hAnsi="Times New Roman"/>
      <w:snapToGrid/>
      <w:szCs w:val="24"/>
      <w:lang w:val="es-ES"/>
    </w:rPr>
  </w:style>
  <w:style w:type="paragraph" w:customStyle="1" w:styleId="bloqueavatar1">
    <w:name w:val="bloque_avatar1"/>
    <w:basedOn w:val="Normal"/>
    <w:rsid w:val="00D753FD"/>
    <w:pPr>
      <w:widowControl/>
      <w:spacing w:before="45" w:after="45"/>
      <w:ind w:right="150"/>
      <w:jc w:val="center"/>
    </w:pPr>
    <w:rPr>
      <w:rFonts w:ascii="Times New Roman" w:hAnsi="Times New Roman"/>
      <w:snapToGrid/>
      <w:szCs w:val="24"/>
      <w:lang w:val="es-ES"/>
    </w:rPr>
  </w:style>
  <w:style w:type="paragraph" w:customStyle="1" w:styleId="bloqueutilidades1">
    <w:name w:val="bloque_utilidades1"/>
    <w:basedOn w:val="Normal"/>
    <w:rsid w:val="00D753FD"/>
    <w:pPr>
      <w:widowControl/>
      <w:spacing w:before="225"/>
    </w:pPr>
    <w:rPr>
      <w:rFonts w:ascii="Times New Roman" w:hAnsi="Times New Roman"/>
      <w:snapToGrid/>
      <w:szCs w:val="24"/>
      <w:lang w:val="es-ES"/>
    </w:rPr>
  </w:style>
  <w:style w:type="paragraph" w:customStyle="1" w:styleId="indentado1">
    <w:name w:val="indentado1"/>
    <w:basedOn w:val="Normal"/>
    <w:rsid w:val="00D753FD"/>
    <w:pPr>
      <w:widowControl/>
      <w:spacing w:before="45" w:after="45"/>
      <w:ind w:left="1650"/>
    </w:pPr>
    <w:rPr>
      <w:rFonts w:ascii="Times New Roman" w:hAnsi="Times New Roman"/>
      <w:snapToGrid/>
      <w:szCs w:val="24"/>
      <w:lang w:val="es-ES"/>
    </w:rPr>
  </w:style>
  <w:style w:type="paragraph" w:styleId="Sinespaciado">
    <w:name w:val="No Spacing"/>
    <w:link w:val="SinespaciadoCar"/>
    <w:uiPriority w:val="1"/>
    <w:qFormat/>
    <w:rsid w:val="00D753FD"/>
    <w:pPr>
      <w:ind w:left="0"/>
      <w:jc w:val="left"/>
    </w:pPr>
    <w:rPr>
      <w:rFonts w:ascii="Times New Roman" w:eastAsia="Times New Roman" w:hAnsi="Times New Roman" w:cs="Times New Roman"/>
      <w:sz w:val="24"/>
      <w:szCs w:val="24"/>
      <w:lang w:eastAsia="es-ES"/>
    </w:rPr>
  </w:style>
  <w:style w:type="paragraph" w:customStyle="1" w:styleId="CM1">
    <w:name w:val="CM1"/>
    <w:basedOn w:val="Normal"/>
    <w:next w:val="Normal"/>
    <w:uiPriority w:val="99"/>
    <w:rsid w:val="00D753FD"/>
    <w:pPr>
      <w:autoSpaceDE w:val="0"/>
      <w:autoSpaceDN w:val="0"/>
      <w:adjustRightInd w:val="0"/>
    </w:pPr>
    <w:rPr>
      <w:rFonts w:ascii="Arial" w:hAnsi="Arial" w:cs="Arial"/>
      <w:snapToGrid/>
      <w:szCs w:val="24"/>
      <w:lang w:val="es-ES"/>
    </w:rPr>
  </w:style>
  <w:style w:type="paragraph" w:styleId="Textonotaalfinal">
    <w:name w:val="endnote text"/>
    <w:basedOn w:val="Normal"/>
    <w:link w:val="TextonotaalfinalCar"/>
    <w:uiPriority w:val="99"/>
    <w:unhideWhenUsed/>
    <w:rsid w:val="00D753FD"/>
    <w:rPr>
      <w:sz w:val="20"/>
    </w:rPr>
  </w:style>
  <w:style w:type="character" w:customStyle="1" w:styleId="TextonotaalfinalCar">
    <w:name w:val="Texto nota al final Car"/>
    <w:basedOn w:val="Fuentedeprrafopredeter"/>
    <w:link w:val="Textonotaalfinal"/>
    <w:uiPriority w:val="99"/>
    <w:rsid w:val="00D753FD"/>
    <w:rPr>
      <w:rFonts w:ascii="Courier New" w:eastAsia="Times New Roman" w:hAnsi="Courier New" w:cs="Times New Roman"/>
      <w:snapToGrid w:val="0"/>
      <w:sz w:val="20"/>
      <w:szCs w:val="20"/>
      <w:lang w:val="es-PE" w:eastAsia="es-ES"/>
    </w:rPr>
  </w:style>
  <w:style w:type="character" w:styleId="Refdenotaalfinal">
    <w:name w:val="endnote reference"/>
    <w:basedOn w:val="Fuentedeprrafopredeter"/>
    <w:uiPriority w:val="99"/>
    <w:unhideWhenUsed/>
    <w:rsid w:val="00D753FD"/>
    <w:rPr>
      <w:vertAlign w:val="superscript"/>
    </w:rPr>
  </w:style>
  <w:style w:type="paragraph" w:customStyle="1" w:styleId="ecxmsonormal">
    <w:name w:val="ecxmsonormal"/>
    <w:basedOn w:val="Normal"/>
    <w:rsid w:val="007D16BF"/>
    <w:pPr>
      <w:widowControl/>
      <w:spacing w:before="100" w:beforeAutospacing="1" w:after="100" w:afterAutospacing="1"/>
    </w:pPr>
    <w:rPr>
      <w:rFonts w:ascii="Times New Roman" w:hAnsi="Times New Roman"/>
      <w:snapToGrid/>
      <w:szCs w:val="24"/>
      <w:lang w:eastAsia="es-PE"/>
    </w:rPr>
  </w:style>
  <w:style w:type="numbering" w:styleId="111111">
    <w:name w:val="Outline List 2"/>
    <w:basedOn w:val="Sinlista"/>
    <w:rsid w:val="007D16BF"/>
    <w:pPr>
      <w:numPr>
        <w:numId w:val="9"/>
      </w:numPr>
    </w:pPr>
  </w:style>
  <w:style w:type="character" w:customStyle="1" w:styleId="destacadoboldnaranja1">
    <w:name w:val="destacado_bold_naranja1"/>
    <w:basedOn w:val="Fuentedeprrafopredeter"/>
    <w:rsid w:val="007D16BF"/>
    <w:rPr>
      <w:rFonts w:ascii="Arial" w:hAnsi="Arial" w:cs="Arial" w:hint="default"/>
      <w:b/>
      <w:bCs/>
      <w:color w:val="FAA032"/>
      <w:sz w:val="17"/>
      <w:szCs w:val="17"/>
    </w:rPr>
  </w:style>
  <w:style w:type="paragraph" w:customStyle="1" w:styleId="titre">
    <w:name w:val="titre"/>
    <w:basedOn w:val="Normal"/>
    <w:rsid w:val="007D16BF"/>
    <w:pPr>
      <w:widowControl/>
      <w:spacing w:before="100" w:beforeAutospacing="1" w:after="100" w:afterAutospacing="1"/>
    </w:pPr>
    <w:rPr>
      <w:rFonts w:ascii="Arial Unicode MS" w:eastAsia="Arial Unicode MS" w:hAnsi="Arial Unicode MS" w:cs="Arial Unicode MS"/>
      <w:snapToGrid/>
      <w:szCs w:val="24"/>
      <w:lang w:val="es-ES"/>
    </w:rPr>
  </w:style>
  <w:style w:type="paragraph" w:customStyle="1" w:styleId="spc3">
    <w:name w:val="spc 3"/>
    <w:basedOn w:val="Normal"/>
    <w:rsid w:val="007D16BF"/>
    <w:pPr>
      <w:widowControl/>
      <w:tabs>
        <w:tab w:val="right" w:pos="7143"/>
      </w:tabs>
      <w:jc w:val="both"/>
    </w:pPr>
    <w:rPr>
      <w:rFonts w:ascii="Switzerland" w:hAnsi="Switzerland"/>
      <w:sz w:val="8"/>
      <w:lang w:val="es-ES"/>
    </w:rPr>
  </w:style>
  <w:style w:type="character" w:customStyle="1" w:styleId="souligne">
    <w:name w:val="souligne"/>
    <w:basedOn w:val="Fuentedeprrafopredeter"/>
    <w:rsid w:val="007D16BF"/>
  </w:style>
  <w:style w:type="paragraph" w:customStyle="1" w:styleId="Encabezadodetda">
    <w:name w:val="Encabezado de tda"/>
    <w:basedOn w:val="Normal"/>
    <w:rsid w:val="007D16BF"/>
    <w:pPr>
      <w:tabs>
        <w:tab w:val="right" w:pos="9360"/>
      </w:tabs>
      <w:suppressAutoHyphens/>
      <w:snapToGrid w:val="0"/>
    </w:pPr>
    <w:rPr>
      <w:snapToGrid/>
      <w:sz w:val="20"/>
      <w:lang w:val="en-US"/>
    </w:rPr>
  </w:style>
  <w:style w:type="paragraph" w:customStyle="1" w:styleId="t2">
    <w:name w:val="t2"/>
    <w:basedOn w:val="Normal"/>
    <w:rsid w:val="007D16BF"/>
    <w:pPr>
      <w:autoSpaceDE w:val="0"/>
      <w:autoSpaceDN w:val="0"/>
      <w:spacing w:line="240" w:lineRule="atLeast"/>
    </w:pPr>
    <w:rPr>
      <w:rFonts w:ascii="Times New Roman" w:hAnsi="Times New Roman"/>
      <w:snapToGrid/>
      <w:sz w:val="20"/>
      <w:szCs w:val="24"/>
      <w:lang w:val="es-ES"/>
    </w:rPr>
  </w:style>
  <w:style w:type="paragraph" w:customStyle="1" w:styleId="p5">
    <w:name w:val="p5"/>
    <w:basedOn w:val="Normal"/>
    <w:rsid w:val="007D16BF"/>
    <w:pPr>
      <w:tabs>
        <w:tab w:val="left" w:pos="2180"/>
      </w:tabs>
      <w:autoSpaceDE w:val="0"/>
      <w:autoSpaceDN w:val="0"/>
      <w:spacing w:line="240" w:lineRule="atLeast"/>
      <w:ind w:left="720" w:hanging="432"/>
      <w:jc w:val="both"/>
    </w:pPr>
    <w:rPr>
      <w:rFonts w:ascii="Times New Roman" w:hAnsi="Times New Roman"/>
      <w:snapToGrid/>
      <w:sz w:val="20"/>
      <w:szCs w:val="24"/>
      <w:lang w:val="es-ES"/>
    </w:rPr>
  </w:style>
  <w:style w:type="paragraph" w:customStyle="1" w:styleId="p6">
    <w:name w:val="p6"/>
    <w:basedOn w:val="Normal"/>
    <w:rsid w:val="007D16BF"/>
    <w:pPr>
      <w:tabs>
        <w:tab w:val="left" w:pos="1720"/>
      </w:tabs>
      <w:autoSpaceDE w:val="0"/>
      <w:autoSpaceDN w:val="0"/>
      <w:spacing w:line="240" w:lineRule="atLeast"/>
      <w:ind w:left="280"/>
      <w:jc w:val="both"/>
    </w:pPr>
    <w:rPr>
      <w:rFonts w:ascii="Times New Roman" w:hAnsi="Times New Roman"/>
      <w:snapToGrid/>
      <w:sz w:val="20"/>
      <w:szCs w:val="24"/>
      <w:lang w:val="es-ES"/>
    </w:rPr>
  </w:style>
  <w:style w:type="paragraph" w:customStyle="1" w:styleId="p7">
    <w:name w:val="p7"/>
    <w:basedOn w:val="Normal"/>
    <w:rsid w:val="007D16BF"/>
    <w:pPr>
      <w:tabs>
        <w:tab w:val="left" w:pos="1580"/>
      </w:tabs>
      <w:autoSpaceDE w:val="0"/>
      <w:autoSpaceDN w:val="0"/>
      <w:spacing w:line="200" w:lineRule="atLeast"/>
      <w:ind w:left="140"/>
      <w:jc w:val="both"/>
    </w:pPr>
    <w:rPr>
      <w:rFonts w:ascii="Times New Roman" w:hAnsi="Times New Roman"/>
      <w:snapToGrid/>
      <w:sz w:val="20"/>
      <w:szCs w:val="24"/>
      <w:lang w:val="es-ES"/>
    </w:rPr>
  </w:style>
  <w:style w:type="paragraph" w:customStyle="1" w:styleId="p18">
    <w:name w:val="p18"/>
    <w:basedOn w:val="Normal"/>
    <w:rsid w:val="007D16BF"/>
    <w:pPr>
      <w:tabs>
        <w:tab w:val="left" w:pos="2580"/>
      </w:tabs>
      <w:autoSpaceDE w:val="0"/>
      <w:autoSpaceDN w:val="0"/>
      <w:spacing w:line="240" w:lineRule="atLeast"/>
      <w:ind w:left="1140"/>
    </w:pPr>
    <w:rPr>
      <w:rFonts w:ascii="Times New Roman" w:hAnsi="Times New Roman"/>
      <w:snapToGrid/>
      <w:sz w:val="20"/>
      <w:szCs w:val="24"/>
      <w:lang w:val="es-ES"/>
    </w:rPr>
  </w:style>
  <w:style w:type="paragraph" w:customStyle="1" w:styleId="p21">
    <w:name w:val="p21"/>
    <w:basedOn w:val="Normal"/>
    <w:rsid w:val="007D16BF"/>
    <w:pPr>
      <w:tabs>
        <w:tab w:val="left" w:pos="2340"/>
      </w:tabs>
      <w:autoSpaceDE w:val="0"/>
      <w:autoSpaceDN w:val="0"/>
      <w:spacing w:line="200" w:lineRule="atLeast"/>
      <w:ind w:left="900"/>
    </w:pPr>
    <w:rPr>
      <w:rFonts w:ascii="Times New Roman" w:hAnsi="Times New Roman"/>
      <w:snapToGrid/>
      <w:sz w:val="20"/>
      <w:szCs w:val="24"/>
      <w:lang w:val="es-ES"/>
    </w:rPr>
  </w:style>
  <w:style w:type="paragraph" w:customStyle="1" w:styleId="p24">
    <w:name w:val="p24"/>
    <w:basedOn w:val="Normal"/>
    <w:rsid w:val="007D16BF"/>
    <w:pPr>
      <w:tabs>
        <w:tab w:val="left" w:pos="360"/>
      </w:tabs>
      <w:autoSpaceDE w:val="0"/>
      <w:autoSpaceDN w:val="0"/>
      <w:spacing w:line="240" w:lineRule="atLeast"/>
      <w:ind w:left="1080"/>
    </w:pPr>
    <w:rPr>
      <w:rFonts w:ascii="Times New Roman" w:hAnsi="Times New Roman"/>
      <w:snapToGrid/>
      <w:sz w:val="20"/>
      <w:szCs w:val="24"/>
      <w:lang w:val="es-ES"/>
    </w:rPr>
  </w:style>
  <w:style w:type="paragraph" w:customStyle="1" w:styleId="p46">
    <w:name w:val="p46"/>
    <w:basedOn w:val="Normal"/>
    <w:rsid w:val="007D16BF"/>
    <w:pPr>
      <w:tabs>
        <w:tab w:val="left" w:pos="1860"/>
      </w:tabs>
      <w:autoSpaceDE w:val="0"/>
      <w:autoSpaceDN w:val="0"/>
      <w:spacing w:line="240" w:lineRule="atLeast"/>
      <w:ind w:left="420"/>
    </w:pPr>
    <w:rPr>
      <w:rFonts w:ascii="Times New Roman" w:hAnsi="Times New Roman"/>
      <w:snapToGrid/>
      <w:sz w:val="20"/>
      <w:szCs w:val="24"/>
      <w:lang w:val="es-ES"/>
    </w:rPr>
  </w:style>
  <w:style w:type="paragraph" w:customStyle="1" w:styleId="p47">
    <w:name w:val="p47"/>
    <w:basedOn w:val="Normal"/>
    <w:rsid w:val="007D16BF"/>
    <w:pPr>
      <w:autoSpaceDE w:val="0"/>
      <w:autoSpaceDN w:val="0"/>
      <w:spacing w:line="240" w:lineRule="atLeast"/>
      <w:ind w:left="420"/>
    </w:pPr>
    <w:rPr>
      <w:rFonts w:ascii="Times New Roman" w:hAnsi="Times New Roman"/>
      <w:snapToGrid/>
      <w:sz w:val="20"/>
      <w:szCs w:val="24"/>
      <w:lang w:val="es-ES"/>
    </w:rPr>
  </w:style>
  <w:style w:type="paragraph" w:customStyle="1" w:styleId="p48">
    <w:name w:val="p48"/>
    <w:basedOn w:val="Normal"/>
    <w:rsid w:val="007D16BF"/>
    <w:pPr>
      <w:tabs>
        <w:tab w:val="left" w:pos="1880"/>
      </w:tabs>
      <w:autoSpaceDE w:val="0"/>
      <w:autoSpaceDN w:val="0"/>
      <w:spacing w:line="200" w:lineRule="atLeast"/>
      <w:ind w:left="440"/>
    </w:pPr>
    <w:rPr>
      <w:rFonts w:ascii="Times New Roman" w:hAnsi="Times New Roman"/>
      <w:snapToGrid/>
      <w:sz w:val="20"/>
      <w:szCs w:val="24"/>
      <w:lang w:val="es-ES"/>
    </w:rPr>
  </w:style>
  <w:style w:type="paragraph" w:customStyle="1" w:styleId="p63">
    <w:name w:val="p63"/>
    <w:basedOn w:val="Normal"/>
    <w:rsid w:val="007D16BF"/>
    <w:pPr>
      <w:tabs>
        <w:tab w:val="left" w:pos="380"/>
      </w:tabs>
      <w:autoSpaceDE w:val="0"/>
      <w:autoSpaceDN w:val="0"/>
      <w:spacing w:line="240" w:lineRule="atLeast"/>
      <w:ind w:left="1060"/>
      <w:jc w:val="both"/>
    </w:pPr>
    <w:rPr>
      <w:rFonts w:ascii="Times New Roman" w:hAnsi="Times New Roman"/>
      <w:snapToGrid/>
      <w:sz w:val="20"/>
      <w:szCs w:val="24"/>
      <w:lang w:val="es-ES"/>
    </w:rPr>
  </w:style>
  <w:style w:type="paragraph" w:customStyle="1" w:styleId="p64">
    <w:name w:val="p64"/>
    <w:basedOn w:val="Normal"/>
    <w:rsid w:val="007D16BF"/>
    <w:pPr>
      <w:tabs>
        <w:tab w:val="left" w:pos="160"/>
      </w:tabs>
      <w:autoSpaceDE w:val="0"/>
      <w:autoSpaceDN w:val="0"/>
      <w:spacing w:line="200" w:lineRule="atLeast"/>
      <w:ind w:left="1280"/>
      <w:jc w:val="both"/>
    </w:pPr>
    <w:rPr>
      <w:rFonts w:ascii="Times New Roman" w:hAnsi="Times New Roman"/>
      <w:snapToGrid/>
      <w:sz w:val="20"/>
      <w:szCs w:val="24"/>
      <w:lang w:val="es-ES"/>
    </w:rPr>
  </w:style>
  <w:style w:type="paragraph" w:customStyle="1" w:styleId="p69">
    <w:name w:val="p69"/>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70">
    <w:name w:val="p70"/>
    <w:basedOn w:val="Normal"/>
    <w:rsid w:val="007D16BF"/>
    <w:pPr>
      <w:tabs>
        <w:tab w:val="left" w:pos="420"/>
      </w:tabs>
      <w:autoSpaceDE w:val="0"/>
      <w:autoSpaceDN w:val="0"/>
      <w:spacing w:line="340" w:lineRule="atLeast"/>
      <w:ind w:left="1008" w:hanging="432"/>
      <w:jc w:val="both"/>
    </w:pPr>
    <w:rPr>
      <w:rFonts w:ascii="Times New Roman" w:hAnsi="Times New Roman"/>
      <w:snapToGrid/>
      <w:sz w:val="20"/>
      <w:szCs w:val="24"/>
      <w:lang w:val="es-ES"/>
    </w:rPr>
  </w:style>
  <w:style w:type="paragraph" w:customStyle="1" w:styleId="p71">
    <w:name w:val="p71"/>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72">
    <w:name w:val="p72"/>
    <w:basedOn w:val="Normal"/>
    <w:rsid w:val="007D16BF"/>
    <w:pPr>
      <w:tabs>
        <w:tab w:val="left" w:pos="1900"/>
      </w:tabs>
      <w:autoSpaceDE w:val="0"/>
      <w:autoSpaceDN w:val="0"/>
      <w:spacing w:line="240" w:lineRule="atLeast"/>
      <w:ind w:left="432" w:hanging="1872"/>
      <w:jc w:val="both"/>
    </w:pPr>
    <w:rPr>
      <w:rFonts w:ascii="Times New Roman" w:hAnsi="Times New Roman"/>
      <w:snapToGrid/>
      <w:sz w:val="20"/>
      <w:szCs w:val="24"/>
      <w:lang w:val="es-ES"/>
    </w:rPr>
  </w:style>
  <w:style w:type="paragraph" w:customStyle="1" w:styleId="p73">
    <w:name w:val="p73"/>
    <w:basedOn w:val="Normal"/>
    <w:rsid w:val="007D16BF"/>
    <w:pPr>
      <w:autoSpaceDE w:val="0"/>
      <w:autoSpaceDN w:val="0"/>
      <w:spacing w:line="240" w:lineRule="atLeast"/>
      <w:ind w:left="1440" w:firstLine="288"/>
      <w:jc w:val="both"/>
    </w:pPr>
    <w:rPr>
      <w:rFonts w:ascii="Times New Roman" w:hAnsi="Times New Roman"/>
      <w:snapToGrid/>
      <w:sz w:val="20"/>
      <w:szCs w:val="24"/>
      <w:lang w:val="es-ES"/>
    </w:rPr>
  </w:style>
  <w:style w:type="paragraph" w:customStyle="1" w:styleId="p74">
    <w:name w:val="p74"/>
    <w:basedOn w:val="Normal"/>
    <w:rsid w:val="007D16BF"/>
    <w:pPr>
      <w:tabs>
        <w:tab w:val="left" w:pos="540"/>
      </w:tabs>
      <w:autoSpaceDE w:val="0"/>
      <w:autoSpaceDN w:val="0"/>
      <w:spacing w:line="240" w:lineRule="atLeast"/>
      <w:ind w:left="900"/>
      <w:jc w:val="both"/>
    </w:pPr>
    <w:rPr>
      <w:rFonts w:ascii="Times New Roman" w:hAnsi="Times New Roman"/>
      <w:snapToGrid/>
      <w:sz w:val="20"/>
      <w:szCs w:val="24"/>
      <w:lang w:val="es-ES"/>
    </w:rPr>
  </w:style>
  <w:style w:type="paragraph" w:customStyle="1" w:styleId="p55">
    <w:name w:val="p55"/>
    <w:basedOn w:val="Normal"/>
    <w:rsid w:val="007D16BF"/>
    <w:pPr>
      <w:autoSpaceDE w:val="0"/>
      <w:autoSpaceDN w:val="0"/>
      <w:spacing w:line="200" w:lineRule="atLeast"/>
      <w:ind w:left="1296" w:hanging="144"/>
      <w:jc w:val="both"/>
    </w:pPr>
    <w:rPr>
      <w:rFonts w:ascii="Times New Roman" w:hAnsi="Times New Roman"/>
      <w:snapToGrid/>
      <w:sz w:val="20"/>
      <w:szCs w:val="24"/>
      <w:lang w:val="es-ES"/>
    </w:rPr>
  </w:style>
  <w:style w:type="paragraph" w:customStyle="1" w:styleId="p13">
    <w:name w:val="p13"/>
    <w:basedOn w:val="Normal"/>
    <w:rsid w:val="007D16BF"/>
    <w:pPr>
      <w:tabs>
        <w:tab w:val="left" w:pos="2140"/>
      </w:tabs>
      <w:autoSpaceDE w:val="0"/>
      <w:autoSpaceDN w:val="0"/>
      <w:spacing w:line="240" w:lineRule="atLeast"/>
      <w:ind w:left="700"/>
    </w:pPr>
    <w:rPr>
      <w:rFonts w:ascii="Times New Roman" w:hAnsi="Times New Roman"/>
      <w:snapToGrid/>
      <w:sz w:val="20"/>
      <w:szCs w:val="24"/>
      <w:lang w:val="es-ES"/>
    </w:rPr>
  </w:style>
  <w:style w:type="paragraph" w:customStyle="1" w:styleId="p27">
    <w:name w:val="p27"/>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2">
    <w:name w:val="p2"/>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29">
    <w:name w:val="p29"/>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30">
    <w:name w:val="p30"/>
    <w:basedOn w:val="Normal"/>
    <w:rsid w:val="007D16BF"/>
    <w:pPr>
      <w:tabs>
        <w:tab w:val="left" w:pos="7300"/>
        <w:tab w:val="left" w:pos="7800"/>
      </w:tabs>
      <w:autoSpaceDE w:val="0"/>
      <w:autoSpaceDN w:val="0"/>
      <w:spacing w:line="240" w:lineRule="atLeast"/>
      <w:ind w:left="6336" w:hanging="432"/>
    </w:pPr>
    <w:rPr>
      <w:rFonts w:ascii="Times New Roman" w:hAnsi="Times New Roman"/>
      <w:snapToGrid/>
      <w:sz w:val="20"/>
      <w:szCs w:val="24"/>
      <w:lang w:val="es-ES"/>
    </w:rPr>
  </w:style>
  <w:style w:type="paragraph" w:customStyle="1" w:styleId="p31">
    <w:name w:val="p31"/>
    <w:basedOn w:val="Normal"/>
    <w:rsid w:val="007D16BF"/>
    <w:pPr>
      <w:tabs>
        <w:tab w:val="left" w:pos="4780"/>
      </w:tabs>
      <w:autoSpaceDE w:val="0"/>
      <w:autoSpaceDN w:val="0"/>
      <w:spacing w:line="240" w:lineRule="atLeast"/>
      <w:ind w:left="3340"/>
    </w:pPr>
    <w:rPr>
      <w:rFonts w:ascii="Times New Roman" w:hAnsi="Times New Roman"/>
      <w:snapToGrid/>
      <w:sz w:val="20"/>
      <w:szCs w:val="24"/>
      <w:lang w:val="es-ES"/>
    </w:rPr>
  </w:style>
  <w:style w:type="paragraph" w:customStyle="1" w:styleId="p38">
    <w:name w:val="p38"/>
    <w:basedOn w:val="Normal"/>
    <w:rsid w:val="007D16BF"/>
    <w:pPr>
      <w:tabs>
        <w:tab w:val="left" w:pos="3240"/>
      </w:tabs>
      <w:autoSpaceDE w:val="0"/>
      <w:autoSpaceDN w:val="0"/>
      <w:spacing w:line="240" w:lineRule="atLeast"/>
      <w:ind w:left="1872" w:hanging="3312"/>
    </w:pPr>
    <w:rPr>
      <w:rFonts w:ascii="Times New Roman" w:hAnsi="Times New Roman"/>
      <w:snapToGrid/>
      <w:sz w:val="20"/>
      <w:szCs w:val="24"/>
      <w:lang w:val="es-ES"/>
    </w:rPr>
  </w:style>
  <w:style w:type="paragraph" w:customStyle="1" w:styleId="p32">
    <w:name w:val="p32"/>
    <w:basedOn w:val="Normal"/>
    <w:rsid w:val="007D16BF"/>
    <w:pPr>
      <w:tabs>
        <w:tab w:val="left" w:pos="1660"/>
      </w:tabs>
      <w:autoSpaceDE w:val="0"/>
      <w:autoSpaceDN w:val="0"/>
      <w:spacing w:line="240" w:lineRule="atLeast"/>
      <w:ind w:left="220"/>
    </w:pPr>
    <w:rPr>
      <w:rFonts w:ascii="Times New Roman" w:hAnsi="Times New Roman"/>
      <w:snapToGrid/>
      <w:sz w:val="20"/>
      <w:szCs w:val="24"/>
      <w:lang w:val="es-ES"/>
    </w:rPr>
  </w:style>
  <w:style w:type="paragraph" w:customStyle="1" w:styleId="p42">
    <w:name w:val="p42"/>
    <w:basedOn w:val="Normal"/>
    <w:rsid w:val="007D16BF"/>
    <w:pPr>
      <w:autoSpaceDE w:val="0"/>
      <w:autoSpaceDN w:val="0"/>
      <w:spacing w:line="240" w:lineRule="atLeast"/>
      <w:ind w:left="7720"/>
    </w:pPr>
    <w:rPr>
      <w:rFonts w:ascii="Times New Roman" w:hAnsi="Times New Roman"/>
      <w:snapToGrid/>
      <w:sz w:val="20"/>
      <w:szCs w:val="24"/>
      <w:lang w:val="es-ES"/>
    </w:rPr>
  </w:style>
  <w:style w:type="paragraph" w:customStyle="1" w:styleId="p43">
    <w:name w:val="p43"/>
    <w:basedOn w:val="Normal"/>
    <w:rsid w:val="007D16BF"/>
    <w:pPr>
      <w:tabs>
        <w:tab w:val="left" w:pos="1860"/>
        <w:tab w:val="left" w:pos="2340"/>
      </w:tabs>
      <w:autoSpaceDE w:val="0"/>
      <w:autoSpaceDN w:val="0"/>
      <w:spacing w:line="240" w:lineRule="atLeast"/>
      <w:ind w:left="864" w:hanging="432"/>
    </w:pPr>
    <w:rPr>
      <w:rFonts w:ascii="Times New Roman" w:hAnsi="Times New Roman"/>
      <w:snapToGrid/>
      <w:sz w:val="20"/>
      <w:szCs w:val="24"/>
      <w:lang w:val="es-ES"/>
    </w:rPr>
  </w:style>
  <w:style w:type="paragraph" w:customStyle="1" w:styleId="p54">
    <w:name w:val="p54"/>
    <w:basedOn w:val="Normal"/>
    <w:rsid w:val="007D16BF"/>
    <w:pPr>
      <w:tabs>
        <w:tab w:val="left" w:pos="440"/>
      </w:tabs>
      <w:autoSpaceDE w:val="0"/>
      <w:autoSpaceDN w:val="0"/>
      <w:spacing w:line="240" w:lineRule="atLeast"/>
      <w:ind w:left="1008" w:hanging="432"/>
      <w:jc w:val="both"/>
    </w:pPr>
    <w:rPr>
      <w:rFonts w:ascii="Times New Roman" w:hAnsi="Times New Roman"/>
      <w:snapToGrid/>
      <w:sz w:val="20"/>
      <w:szCs w:val="24"/>
      <w:lang w:val="es-ES"/>
    </w:rPr>
  </w:style>
  <w:style w:type="paragraph" w:customStyle="1" w:styleId="p51">
    <w:name w:val="p51"/>
    <w:basedOn w:val="Normal"/>
    <w:rsid w:val="007D16BF"/>
    <w:pPr>
      <w:autoSpaceDE w:val="0"/>
      <w:autoSpaceDN w:val="0"/>
      <w:spacing w:line="240" w:lineRule="atLeast"/>
      <w:ind w:left="720" w:hanging="288"/>
      <w:jc w:val="both"/>
    </w:pPr>
    <w:rPr>
      <w:rFonts w:ascii="Times New Roman" w:hAnsi="Times New Roman"/>
      <w:snapToGrid/>
      <w:sz w:val="20"/>
      <w:szCs w:val="24"/>
      <w:lang w:val="es-ES"/>
    </w:rPr>
  </w:style>
  <w:style w:type="paragraph" w:customStyle="1" w:styleId="p50">
    <w:name w:val="p50"/>
    <w:basedOn w:val="Normal"/>
    <w:rsid w:val="007D16BF"/>
    <w:pPr>
      <w:autoSpaceDE w:val="0"/>
      <w:autoSpaceDN w:val="0"/>
      <w:spacing w:line="240" w:lineRule="atLeast"/>
      <w:ind w:left="720" w:hanging="432"/>
      <w:jc w:val="both"/>
    </w:pPr>
    <w:rPr>
      <w:rFonts w:ascii="Times New Roman" w:hAnsi="Times New Roman"/>
      <w:snapToGrid/>
      <w:sz w:val="20"/>
      <w:szCs w:val="24"/>
      <w:lang w:val="es-ES"/>
    </w:rPr>
  </w:style>
  <w:style w:type="paragraph" w:customStyle="1" w:styleId="p52">
    <w:name w:val="p52"/>
    <w:basedOn w:val="Normal"/>
    <w:rsid w:val="007D16BF"/>
    <w:pPr>
      <w:tabs>
        <w:tab w:val="left" w:pos="1860"/>
      </w:tabs>
      <w:autoSpaceDE w:val="0"/>
      <w:autoSpaceDN w:val="0"/>
      <w:spacing w:line="220" w:lineRule="atLeast"/>
      <w:ind w:left="720" w:hanging="288"/>
      <w:jc w:val="both"/>
    </w:pPr>
    <w:rPr>
      <w:rFonts w:ascii="Times New Roman" w:hAnsi="Times New Roman"/>
      <w:snapToGrid/>
      <w:sz w:val="20"/>
      <w:szCs w:val="24"/>
      <w:lang w:val="es-ES"/>
    </w:rPr>
  </w:style>
  <w:style w:type="paragraph" w:customStyle="1" w:styleId="p53">
    <w:name w:val="p53"/>
    <w:basedOn w:val="Normal"/>
    <w:rsid w:val="007D16BF"/>
    <w:pPr>
      <w:tabs>
        <w:tab w:val="left" w:pos="1660"/>
      </w:tabs>
      <w:autoSpaceDE w:val="0"/>
      <w:autoSpaceDN w:val="0"/>
      <w:spacing w:line="240" w:lineRule="atLeast"/>
      <w:ind w:left="220"/>
      <w:jc w:val="both"/>
    </w:pPr>
    <w:rPr>
      <w:rFonts w:ascii="Times New Roman" w:hAnsi="Times New Roman"/>
      <w:snapToGrid/>
      <w:sz w:val="20"/>
      <w:szCs w:val="24"/>
      <w:lang w:val="es-ES"/>
    </w:rPr>
  </w:style>
  <w:style w:type="paragraph" w:customStyle="1" w:styleId="p66">
    <w:name w:val="p66"/>
    <w:basedOn w:val="Normal"/>
    <w:rsid w:val="007D16BF"/>
    <w:pPr>
      <w:tabs>
        <w:tab w:val="left" w:pos="720"/>
      </w:tabs>
      <w:autoSpaceDE w:val="0"/>
      <w:autoSpaceDN w:val="0"/>
      <w:spacing w:line="240" w:lineRule="atLeast"/>
      <w:jc w:val="both"/>
    </w:pPr>
    <w:rPr>
      <w:rFonts w:ascii="Times New Roman" w:hAnsi="Times New Roman"/>
      <w:snapToGrid/>
      <w:sz w:val="20"/>
      <w:szCs w:val="24"/>
      <w:lang w:val="es-ES"/>
    </w:rPr>
  </w:style>
  <w:style w:type="paragraph" w:customStyle="1" w:styleId="p67">
    <w:name w:val="p67"/>
    <w:basedOn w:val="Normal"/>
    <w:rsid w:val="007D16BF"/>
    <w:pPr>
      <w:tabs>
        <w:tab w:val="left" w:pos="6820"/>
        <w:tab w:val="left" w:pos="7300"/>
      </w:tabs>
      <w:autoSpaceDE w:val="0"/>
      <w:autoSpaceDN w:val="0"/>
      <w:spacing w:line="240" w:lineRule="atLeast"/>
      <w:ind w:left="5904" w:hanging="576"/>
      <w:jc w:val="both"/>
    </w:pPr>
    <w:rPr>
      <w:rFonts w:ascii="Times New Roman" w:hAnsi="Times New Roman"/>
      <w:snapToGrid/>
      <w:sz w:val="20"/>
      <w:szCs w:val="24"/>
      <w:lang w:val="es-ES"/>
    </w:rPr>
  </w:style>
  <w:style w:type="paragraph" w:customStyle="1" w:styleId="p68">
    <w:name w:val="p68"/>
    <w:basedOn w:val="Normal"/>
    <w:rsid w:val="007D16BF"/>
    <w:pPr>
      <w:tabs>
        <w:tab w:val="left" w:pos="4280"/>
      </w:tabs>
      <w:autoSpaceDE w:val="0"/>
      <w:autoSpaceDN w:val="0"/>
      <w:spacing w:line="240" w:lineRule="atLeast"/>
      <w:ind w:left="2840"/>
      <w:jc w:val="both"/>
    </w:pPr>
    <w:rPr>
      <w:rFonts w:ascii="Times New Roman" w:hAnsi="Times New Roman"/>
      <w:snapToGrid/>
      <w:sz w:val="20"/>
      <w:szCs w:val="24"/>
      <w:lang w:val="es-ES"/>
    </w:rPr>
  </w:style>
  <w:style w:type="paragraph" w:customStyle="1" w:styleId="p9">
    <w:name w:val="p9"/>
    <w:basedOn w:val="Normal"/>
    <w:rsid w:val="007D16BF"/>
    <w:pPr>
      <w:tabs>
        <w:tab w:val="left" w:pos="2600"/>
      </w:tabs>
      <w:autoSpaceDE w:val="0"/>
      <w:autoSpaceDN w:val="0"/>
      <w:spacing w:line="240" w:lineRule="atLeast"/>
      <w:ind w:left="1160"/>
      <w:jc w:val="both"/>
    </w:pPr>
    <w:rPr>
      <w:rFonts w:ascii="Times New Roman" w:hAnsi="Times New Roman"/>
      <w:snapToGrid/>
      <w:sz w:val="20"/>
      <w:szCs w:val="24"/>
      <w:lang w:val="es-ES"/>
    </w:rPr>
  </w:style>
  <w:style w:type="paragraph" w:customStyle="1" w:styleId="p10">
    <w:name w:val="p10"/>
    <w:basedOn w:val="Normal"/>
    <w:rsid w:val="007D16BF"/>
    <w:pPr>
      <w:tabs>
        <w:tab w:val="left" w:pos="2520"/>
      </w:tabs>
      <w:autoSpaceDE w:val="0"/>
      <w:autoSpaceDN w:val="0"/>
      <w:spacing w:line="240" w:lineRule="atLeast"/>
      <w:ind w:left="1080"/>
      <w:jc w:val="both"/>
    </w:pPr>
    <w:rPr>
      <w:rFonts w:ascii="Times New Roman" w:hAnsi="Times New Roman"/>
      <w:snapToGrid/>
      <w:sz w:val="20"/>
      <w:szCs w:val="24"/>
      <w:lang w:val="es-ES"/>
    </w:rPr>
  </w:style>
  <w:style w:type="paragraph" w:customStyle="1" w:styleId="p15">
    <w:name w:val="p15"/>
    <w:basedOn w:val="Normal"/>
    <w:rsid w:val="007D16BF"/>
    <w:pPr>
      <w:tabs>
        <w:tab w:val="left" w:pos="2980"/>
      </w:tabs>
      <w:autoSpaceDE w:val="0"/>
      <w:autoSpaceDN w:val="0"/>
      <w:spacing w:line="240" w:lineRule="atLeast"/>
      <w:ind w:left="1540"/>
    </w:pPr>
    <w:rPr>
      <w:rFonts w:ascii="Times New Roman" w:hAnsi="Times New Roman"/>
      <w:snapToGrid/>
      <w:sz w:val="20"/>
      <w:szCs w:val="24"/>
      <w:lang w:val="es-ES"/>
    </w:rPr>
  </w:style>
  <w:style w:type="paragraph" w:customStyle="1" w:styleId="p23">
    <w:name w:val="p23"/>
    <w:basedOn w:val="Normal"/>
    <w:rsid w:val="007D16BF"/>
    <w:pPr>
      <w:tabs>
        <w:tab w:val="left" w:pos="480"/>
      </w:tabs>
      <w:autoSpaceDE w:val="0"/>
      <w:autoSpaceDN w:val="0"/>
      <w:spacing w:line="240" w:lineRule="atLeast"/>
    </w:pPr>
    <w:rPr>
      <w:rFonts w:ascii="Times New Roman" w:hAnsi="Times New Roman"/>
      <w:snapToGrid/>
      <w:sz w:val="20"/>
      <w:szCs w:val="24"/>
      <w:lang w:val="es-ES"/>
    </w:rPr>
  </w:style>
  <w:style w:type="paragraph" w:customStyle="1" w:styleId="p56">
    <w:name w:val="p56"/>
    <w:basedOn w:val="Normal"/>
    <w:rsid w:val="007D16BF"/>
    <w:pPr>
      <w:tabs>
        <w:tab w:val="left" w:pos="440"/>
      </w:tabs>
      <w:autoSpaceDE w:val="0"/>
      <w:autoSpaceDN w:val="0"/>
      <w:spacing w:line="240" w:lineRule="atLeast"/>
      <w:ind w:left="1000"/>
      <w:jc w:val="both"/>
    </w:pPr>
    <w:rPr>
      <w:rFonts w:ascii="Times New Roman" w:hAnsi="Times New Roman"/>
      <w:snapToGrid/>
      <w:sz w:val="20"/>
      <w:szCs w:val="24"/>
      <w:lang w:val="es-ES"/>
    </w:rPr>
  </w:style>
  <w:style w:type="paragraph" w:customStyle="1" w:styleId="p60">
    <w:name w:val="p60"/>
    <w:basedOn w:val="Normal"/>
    <w:rsid w:val="007D16BF"/>
    <w:pPr>
      <w:tabs>
        <w:tab w:val="left" w:pos="440"/>
      </w:tabs>
      <w:autoSpaceDE w:val="0"/>
      <w:autoSpaceDN w:val="0"/>
      <w:spacing w:line="240" w:lineRule="atLeast"/>
      <w:ind w:left="1000"/>
      <w:jc w:val="both"/>
    </w:pPr>
    <w:rPr>
      <w:rFonts w:ascii="Times New Roman" w:hAnsi="Times New Roman"/>
      <w:snapToGrid/>
      <w:sz w:val="20"/>
      <w:szCs w:val="24"/>
      <w:lang w:val="es-ES"/>
    </w:rPr>
  </w:style>
  <w:style w:type="paragraph" w:customStyle="1" w:styleId="p61">
    <w:name w:val="p61"/>
    <w:basedOn w:val="Normal"/>
    <w:rsid w:val="007D16BF"/>
    <w:pPr>
      <w:tabs>
        <w:tab w:val="left" w:pos="480"/>
      </w:tabs>
      <w:autoSpaceDE w:val="0"/>
      <w:autoSpaceDN w:val="0"/>
      <w:spacing w:line="240" w:lineRule="atLeast"/>
      <w:ind w:left="960"/>
      <w:jc w:val="both"/>
    </w:pPr>
    <w:rPr>
      <w:rFonts w:ascii="Times New Roman" w:hAnsi="Times New Roman"/>
      <w:snapToGrid/>
      <w:sz w:val="20"/>
      <w:szCs w:val="24"/>
      <w:lang w:val="es-ES"/>
    </w:rPr>
  </w:style>
  <w:style w:type="paragraph" w:customStyle="1" w:styleId="p62">
    <w:name w:val="p62"/>
    <w:basedOn w:val="Normal"/>
    <w:rsid w:val="007D16BF"/>
    <w:pPr>
      <w:tabs>
        <w:tab w:val="left" w:pos="800"/>
        <w:tab w:val="left" w:pos="3540"/>
      </w:tabs>
      <w:autoSpaceDE w:val="0"/>
      <w:autoSpaceDN w:val="0"/>
      <w:spacing w:line="60" w:lineRule="atLeast"/>
      <w:ind w:left="576" w:firstLine="2736"/>
      <w:jc w:val="both"/>
    </w:pPr>
    <w:rPr>
      <w:rFonts w:ascii="Times New Roman" w:hAnsi="Times New Roman"/>
      <w:snapToGrid/>
      <w:sz w:val="20"/>
      <w:szCs w:val="24"/>
      <w:lang w:val="es-ES"/>
    </w:rPr>
  </w:style>
  <w:style w:type="paragraph" w:customStyle="1" w:styleId="c70">
    <w:name w:val="c70"/>
    <w:basedOn w:val="Normal"/>
    <w:rsid w:val="007D16BF"/>
    <w:pPr>
      <w:autoSpaceDE w:val="0"/>
      <w:autoSpaceDN w:val="0"/>
      <w:spacing w:line="240" w:lineRule="atLeast"/>
      <w:jc w:val="center"/>
    </w:pPr>
    <w:rPr>
      <w:rFonts w:ascii="Times New Roman" w:hAnsi="Times New Roman"/>
      <w:snapToGrid/>
      <w:sz w:val="20"/>
      <w:szCs w:val="24"/>
      <w:lang w:val="es-ES"/>
    </w:rPr>
  </w:style>
  <w:style w:type="paragraph" w:customStyle="1" w:styleId="p75">
    <w:name w:val="p75"/>
    <w:basedOn w:val="Normal"/>
    <w:rsid w:val="007D16BF"/>
    <w:pPr>
      <w:tabs>
        <w:tab w:val="left" w:pos="160"/>
        <w:tab w:val="left" w:pos="1520"/>
      </w:tabs>
      <w:autoSpaceDE w:val="0"/>
      <w:autoSpaceDN w:val="0"/>
      <w:spacing w:line="200" w:lineRule="atLeast"/>
      <w:ind w:left="1296" w:hanging="144"/>
      <w:jc w:val="both"/>
    </w:pPr>
    <w:rPr>
      <w:rFonts w:ascii="Times New Roman" w:hAnsi="Times New Roman"/>
      <w:snapToGrid/>
      <w:sz w:val="20"/>
      <w:szCs w:val="24"/>
      <w:lang w:val="es-ES"/>
    </w:rPr>
  </w:style>
  <w:style w:type="paragraph" w:customStyle="1" w:styleId="p76">
    <w:name w:val="p76"/>
    <w:basedOn w:val="Normal"/>
    <w:rsid w:val="007D16BF"/>
    <w:pPr>
      <w:tabs>
        <w:tab w:val="left" w:pos="3100"/>
      </w:tabs>
      <w:autoSpaceDE w:val="0"/>
      <w:autoSpaceDN w:val="0"/>
      <w:spacing w:line="240" w:lineRule="atLeast"/>
      <w:ind w:left="1660"/>
    </w:pPr>
    <w:rPr>
      <w:rFonts w:ascii="Times New Roman" w:hAnsi="Times New Roman"/>
      <w:snapToGrid/>
      <w:sz w:val="20"/>
      <w:szCs w:val="24"/>
      <w:lang w:val="es-ES"/>
    </w:rPr>
  </w:style>
  <w:style w:type="paragraph" w:customStyle="1" w:styleId="p89">
    <w:name w:val="p89"/>
    <w:basedOn w:val="Normal"/>
    <w:rsid w:val="007D16BF"/>
    <w:pPr>
      <w:tabs>
        <w:tab w:val="left" w:pos="1540"/>
        <w:tab w:val="left" w:pos="1900"/>
      </w:tabs>
      <w:autoSpaceDE w:val="0"/>
      <w:autoSpaceDN w:val="0"/>
      <w:spacing w:line="240" w:lineRule="atLeast"/>
      <w:ind w:left="432" w:hanging="288"/>
      <w:jc w:val="both"/>
    </w:pPr>
    <w:rPr>
      <w:rFonts w:ascii="Times New Roman" w:hAnsi="Times New Roman"/>
      <w:snapToGrid/>
      <w:sz w:val="20"/>
      <w:szCs w:val="24"/>
      <w:lang w:val="es-ES"/>
    </w:rPr>
  </w:style>
  <w:style w:type="paragraph" w:customStyle="1" w:styleId="p90">
    <w:name w:val="p90"/>
    <w:basedOn w:val="Normal"/>
    <w:rsid w:val="007D16BF"/>
    <w:pPr>
      <w:tabs>
        <w:tab w:val="left" w:pos="1560"/>
        <w:tab w:val="left" w:pos="2660"/>
      </w:tabs>
      <w:autoSpaceDE w:val="0"/>
      <w:autoSpaceDN w:val="0"/>
      <w:spacing w:line="240" w:lineRule="atLeast"/>
      <w:ind w:left="1152" w:hanging="1008"/>
      <w:jc w:val="both"/>
    </w:pPr>
    <w:rPr>
      <w:rFonts w:ascii="Times New Roman" w:hAnsi="Times New Roman"/>
      <w:snapToGrid/>
      <w:sz w:val="20"/>
      <w:szCs w:val="24"/>
      <w:lang w:val="es-ES"/>
    </w:rPr>
  </w:style>
  <w:style w:type="paragraph" w:customStyle="1" w:styleId="p91">
    <w:name w:val="p91"/>
    <w:basedOn w:val="Normal"/>
    <w:rsid w:val="007D16BF"/>
    <w:pPr>
      <w:tabs>
        <w:tab w:val="left" w:pos="2660"/>
      </w:tabs>
      <w:autoSpaceDE w:val="0"/>
      <w:autoSpaceDN w:val="0"/>
      <w:spacing w:line="240" w:lineRule="atLeast"/>
      <w:ind w:left="1220"/>
      <w:jc w:val="both"/>
    </w:pPr>
    <w:rPr>
      <w:rFonts w:ascii="Times New Roman" w:hAnsi="Times New Roman"/>
      <w:snapToGrid/>
      <w:sz w:val="20"/>
      <w:szCs w:val="24"/>
      <w:lang w:val="es-ES"/>
    </w:rPr>
  </w:style>
  <w:style w:type="paragraph" w:customStyle="1" w:styleId="p93">
    <w:name w:val="p93"/>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94">
    <w:name w:val="p94"/>
    <w:basedOn w:val="Normal"/>
    <w:rsid w:val="007D16BF"/>
    <w:pPr>
      <w:tabs>
        <w:tab w:val="left" w:pos="1100"/>
      </w:tabs>
      <w:autoSpaceDE w:val="0"/>
      <w:autoSpaceDN w:val="0"/>
      <w:spacing w:line="240" w:lineRule="atLeast"/>
      <w:ind w:left="340"/>
    </w:pPr>
    <w:rPr>
      <w:rFonts w:ascii="Times New Roman" w:hAnsi="Times New Roman"/>
      <w:snapToGrid/>
      <w:sz w:val="20"/>
      <w:szCs w:val="24"/>
      <w:lang w:val="es-ES"/>
    </w:rPr>
  </w:style>
  <w:style w:type="paragraph" w:customStyle="1" w:styleId="p95">
    <w:name w:val="p95"/>
    <w:basedOn w:val="Normal"/>
    <w:rsid w:val="007D16BF"/>
    <w:pPr>
      <w:autoSpaceDE w:val="0"/>
      <w:autoSpaceDN w:val="0"/>
      <w:spacing w:line="240" w:lineRule="atLeast"/>
      <w:ind w:left="340"/>
    </w:pPr>
    <w:rPr>
      <w:rFonts w:ascii="Times New Roman" w:hAnsi="Times New Roman"/>
      <w:snapToGrid/>
      <w:sz w:val="20"/>
      <w:szCs w:val="24"/>
      <w:lang w:val="es-ES"/>
    </w:rPr>
  </w:style>
  <w:style w:type="paragraph" w:customStyle="1" w:styleId="p14">
    <w:name w:val="p14"/>
    <w:basedOn w:val="Normal"/>
    <w:rsid w:val="007D16BF"/>
    <w:pPr>
      <w:tabs>
        <w:tab w:val="left" w:pos="2600"/>
      </w:tabs>
      <w:autoSpaceDE w:val="0"/>
      <w:autoSpaceDN w:val="0"/>
      <w:spacing w:line="280" w:lineRule="atLeast"/>
      <w:ind w:left="1160"/>
    </w:pPr>
    <w:rPr>
      <w:rFonts w:ascii="Times New Roman" w:hAnsi="Times New Roman"/>
      <w:snapToGrid/>
      <w:sz w:val="20"/>
      <w:szCs w:val="24"/>
      <w:lang w:val="es-ES"/>
    </w:rPr>
  </w:style>
  <w:style w:type="paragraph" w:customStyle="1" w:styleId="p96">
    <w:name w:val="p96"/>
    <w:basedOn w:val="Normal"/>
    <w:rsid w:val="007D16BF"/>
    <w:pPr>
      <w:tabs>
        <w:tab w:val="left" w:pos="940"/>
      </w:tabs>
      <w:autoSpaceDE w:val="0"/>
      <w:autoSpaceDN w:val="0"/>
      <w:spacing w:line="240" w:lineRule="atLeast"/>
      <w:ind w:left="432" w:hanging="1008"/>
      <w:jc w:val="both"/>
    </w:pPr>
    <w:rPr>
      <w:rFonts w:ascii="Times New Roman" w:hAnsi="Times New Roman"/>
      <w:snapToGrid/>
      <w:sz w:val="20"/>
      <w:szCs w:val="24"/>
      <w:lang w:val="es-ES"/>
    </w:rPr>
  </w:style>
  <w:style w:type="paragraph" w:customStyle="1" w:styleId="p97">
    <w:name w:val="p97"/>
    <w:basedOn w:val="Normal"/>
    <w:rsid w:val="007D16BF"/>
    <w:pPr>
      <w:autoSpaceDE w:val="0"/>
      <w:autoSpaceDN w:val="0"/>
      <w:spacing w:line="240" w:lineRule="atLeast"/>
      <w:ind w:left="460"/>
      <w:jc w:val="both"/>
    </w:pPr>
    <w:rPr>
      <w:rFonts w:ascii="Times New Roman" w:hAnsi="Times New Roman"/>
      <w:snapToGrid/>
      <w:sz w:val="20"/>
      <w:szCs w:val="24"/>
      <w:lang w:val="es-ES"/>
    </w:rPr>
  </w:style>
  <w:style w:type="paragraph" w:customStyle="1" w:styleId="p98">
    <w:name w:val="p98"/>
    <w:basedOn w:val="Normal"/>
    <w:rsid w:val="007D16BF"/>
    <w:pPr>
      <w:tabs>
        <w:tab w:val="left" w:pos="1360"/>
      </w:tabs>
      <w:autoSpaceDE w:val="0"/>
      <w:autoSpaceDN w:val="0"/>
      <w:spacing w:line="240" w:lineRule="atLeast"/>
      <w:ind w:left="80"/>
    </w:pPr>
    <w:rPr>
      <w:rFonts w:ascii="Times New Roman" w:hAnsi="Times New Roman"/>
      <w:snapToGrid/>
      <w:sz w:val="20"/>
      <w:szCs w:val="24"/>
      <w:lang w:val="es-ES"/>
    </w:rPr>
  </w:style>
  <w:style w:type="paragraph" w:customStyle="1" w:styleId="p77">
    <w:name w:val="p77"/>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82">
    <w:name w:val="p82"/>
    <w:basedOn w:val="Normal"/>
    <w:rsid w:val="007D16BF"/>
    <w:pPr>
      <w:tabs>
        <w:tab w:val="left" w:pos="5200"/>
      </w:tabs>
      <w:autoSpaceDE w:val="0"/>
      <w:autoSpaceDN w:val="0"/>
      <w:spacing w:line="280" w:lineRule="atLeast"/>
      <w:ind w:left="3312" w:firstLine="432"/>
    </w:pPr>
    <w:rPr>
      <w:rFonts w:ascii="Times New Roman" w:hAnsi="Times New Roman"/>
      <w:snapToGrid/>
      <w:sz w:val="20"/>
      <w:szCs w:val="24"/>
      <w:lang w:val="es-ES"/>
    </w:rPr>
  </w:style>
  <w:style w:type="paragraph" w:customStyle="1" w:styleId="p85">
    <w:name w:val="p85"/>
    <w:basedOn w:val="Normal"/>
    <w:rsid w:val="007D16BF"/>
    <w:pPr>
      <w:tabs>
        <w:tab w:val="left" w:pos="580"/>
      </w:tabs>
      <w:autoSpaceDE w:val="0"/>
      <w:autoSpaceDN w:val="0"/>
      <w:spacing w:line="280" w:lineRule="atLeast"/>
      <w:ind w:left="860"/>
      <w:jc w:val="both"/>
    </w:pPr>
    <w:rPr>
      <w:rFonts w:ascii="Times New Roman" w:hAnsi="Times New Roman"/>
      <w:snapToGrid/>
      <w:sz w:val="20"/>
      <w:szCs w:val="24"/>
      <w:lang w:val="es-ES"/>
    </w:rPr>
  </w:style>
  <w:style w:type="paragraph" w:customStyle="1" w:styleId="p78">
    <w:name w:val="p78"/>
    <w:basedOn w:val="Normal"/>
    <w:rsid w:val="007D16BF"/>
    <w:pPr>
      <w:tabs>
        <w:tab w:val="left" w:pos="4700"/>
      </w:tabs>
      <w:autoSpaceDE w:val="0"/>
      <w:autoSpaceDN w:val="0"/>
      <w:spacing w:line="240" w:lineRule="atLeast"/>
      <w:ind w:left="3260"/>
      <w:jc w:val="both"/>
    </w:pPr>
    <w:rPr>
      <w:rFonts w:ascii="Times New Roman" w:hAnsi="Times New Roman"/>
      <w:snapToGrid/>
      <w:sz w:val="20"/>
      <w:szCs w:val="24"/>
      <w:lang w:val="es-ES"/>
    </w:rPr>
  </w:style>
  <w:style w:type="paragraph" w:customStyle="1" w:styleId="p83">
    <w:name w:val="p83"/>
    <w:basedOn w:val="Normal"/>
    <w:rsid w:val="007D16BF"/>
    <w:pPr>
      <w:tabs>
        <w:tab w:val="left" w:pos="4620"/>
        <w:tab w:val="left" w:pos="5100"/>
      </w:tabs>
      <w:autoSpaceDE w:val="0"/>
      <w:autoSpaceDN w:val="0"/>
      <w:spacing w:line="280" w:lineRule="atLeast"/>
      <w:ind w:left="3168" w:firstLine="432"/>
    </w:pPr>
    <w:rPr>
      <w:rFonts w:ascii="Times New Roman" w:hAnsi="Times New Roman"/>
      <w:snapToGrid/>
      <w:sz w:val="20"/>
      <w:szCs w:val="24"/>
      <w:lang w:val="es-ES"/>
    </w:rPr>
  </w:style>
  <w:style w:type="paragraph" w:customStyle="1" w:styleId="p39">
    <w:name w:val="p39"/>
    <w:basedOn w:val="Normal"/>
    <w:rsid w:val="007D16BF"/>
    <w:pPr>
      <w:tabs>
        <w:tab w:val="left" w:pos="720"/>
      </w:tabs>
      <w:autoSpaceDE w:val="0"/>
      <w:autoSpaceDN w:val="0"/>
      <w:spacing w:line="240" w:lineRule="atLeast"/>
    </w:pPr>
    <w:rPr>
      <w:rFonts w:ascii="Times New Roman" w:hAnsi="Times New Roman"/>
      <w:snapToGrid/>
      <w:sz w:val="20"/>
      <w:szCs w:val="24"/>
      <w:lang w:val="es-ES"/>
    </w:rPr>
  </w:style>
  <w:style w:type="paragraph" w:customStyle="1" w:styleId="p36">
    <w:name w:val="p36"/>
    <w:basedOn w:val="Normal"/>
    <w:rsid w:val="007D16BF"/>
    <w:pPr>
      <w:tabs>
        <w:tab w:val="left" w:pos="720"/>
      </w:tabs>
      <w:autoSpaceDE w:val="0"/>
      <w:autoSpaceDN w:val="0"/>
      <w:spacing w:line="440" w:lineRule="atLeast"/>
    </w:pPr>
    <w:rPr>
      <w:rFonts w:ascii="Times New Roman" w:hAnsi="Times New Roman"/>
      <w:snapToGrid/>
      <w:sz w:val="20"/>
      <w:szCs w:val="24"/>
      <w:lang w:val="es-ES"/>
    </w:rPr>
  </w:style>
  <w:style w:type="paragraph" w:customStyle="1" w:styleId="p28">
    <w:name w:val="p28"/>
    <w:basedOn w:val="Normal"/>
    <w:rsid w:val="007D16BF"/>
    <w:pPr>
      <w:tabs>
        <w:tab w:val="left" w:pos="6600"/>
      </w:tabs>
      <w:autoSpaceDE w:val="0"/>
      <w:autoSpaceDN w:val="0"/>
      <w:spacing w:line="240" w:lineRule="atLeast"/>
      <w:ind w:left="5160"/>
      <w:jc w:val="both"/>
    </w:pPr>
    <w:rPr>
      <w:rFonts w:ascii="Times New Roman" w:hAnsi="Times New Roman"/>
      <w:snapToGrid/>
      <w:sz w:val="20"/>
      <w:szCs w:val="24"/>
      <w:lang w:val="es-ES"/>
    </w:rPr>
  </w:style>
  <w:style w:type="paragraph" w:customStyle="1" w:styleId="p41">
    <w:name w:val="p41"/>
    <w:basedOn w:val="Normal"/>
    <w:rsid w:val="007D16BF"/>
    <w:pPr>
      <w:tabs>
        <w:tab w:val="left" w:pos="480"/>
      </w:tabs>
      <w:autoSpaceDE w:val="0"/>
      <w:autoSpaceDN w:val="0"/>
      <w:spacing w:line="280" w:lineRule="atLeast"/>
      <w:ind w:left="960"/>
      <w:jc w:val="both"/>
    </w:pPr>
    <w:rPr>
      <w:rFonts w:ascii="Times New Roman" w:hAnsi="Times New Roman"/>
      <w:snapToGrid/>
      <w:sz w:val="20"/>
      <w:szCs w:val="24"/>
      <w:lang w:val="es-ES"/>
    </w:rPr>
  </w:style>
  <w:style w:type="character" w:customStyle="1" w:styleId="relatedarticle">
    <w:name w:val="relatedarticle"/>
    <w:basedOn w:val="Fuentedeprrafopredeter"/>
    <w:rsid w:val="007D16BF"/>
  </w:style>
  <w:style w:type="character" w:customStyle="1" w:styleId="MapadeldocumentoCar">
    <w:name w:val="Mapa del documento Car"/>
    <w:basedOn w:val="Fuentedeprrafopredeter"/>
    <w:link w:val="Mapadeldocumento"/>
    <w:rsid w:val="007D16BF"/>
    <w:rPr>
      <w:rFonts w:ascii="Tahoma" w:hAnsi="Tahoma" w:cs="Tahoma"/>
      <w:sz w:val="24"/>
      <w:szCs w:val="24"/>
      <w:shd w:val="clear" w:color="auto" w:fill="000080"/>
    </w:rPr>
  </w:style>
  <w:style w:type="paragraph" w:styleId="Mapadeldocumento">
    <w:name w:val="Document Map"/>
    <w:basedOn w:val="Normal"/>
    <w:link w:val="MapadeldocumentoCar"/>
    <w:rsid w:val="007D16BF"/>
    <w:pPr>
      <w:widowControl/>
      <w:shd w:val="clear" w:color="auto" w:fill="000080"/>
    </w:pPr>
    <w:rPr>
      <w:rFonts w:ascii="Tahoma" w:eastAsiaTheme="minorHAnsi" w:hAnsi="Tahoma" w:cs="Tahoma"/>
      <w:snapToGrid/>
      <w:szCs w:val="24"/>
      <w:lang w:val="es-ES" w:eastAsia="en-US"/>
    </w:rPr>
  </w:style>
  <w:style w:type="character" w:customStyle="1" w:styleId="MapadeldocumentoCar1">
    <w:name w:val="Mapa del documento Car1"/>
    <w:basedOn w:val="Fuentedeprrafopredeter"/>
    <w:uiPriority w:val="99"/>
    <w:rsid w:val="007D16BF"/>
    <w:rPr>
      <w:rFonts w:ascii="Tahoma" w:eastAsia="Times New Roman" w:hAnsi="Tahoma" w:cs="Tahoma"/>
      <w:snapToGrid w:val="0"/>
      <w:sz w:val="16"/>
      <w:szCs w:val="16"/>
      <w:lang w:val="es-PE" w:eastAsia="es-ES"/>
    </w:rPr>
  </w:style>
  <w:style w:type="paragraph" w:customStyle="1" w:styleId="estilo6">
    <w:name w:val="estilo6"/>
    <w:basedOn w:val="Normal"/>
    <w:uiPriority w:val="99"/>
    <w:rsid w:val="007D16BF"/>
    <w:pPr>
      <w:widowControl/>
      <w:spacing w:before="100" w:beforeAutospacing="1" w:after="100" w:afterAutospacing="1"/>
    </w:pPr>
    <w:rPr>
      <w:rFonts w:ascii="Arial" w:hAnsi="Arial" w:cs="Arial"/>
      <w:snapToGrid/>
      <w:szCs w:val="24"/>
      <w:lang w:val="es-ES"/>
    </w:rPr>
  </w:style>
  <w:style w:type="paragraph" w:customStyle="1" w:styleId="OmniPage3585">
    <w:name w:val="OmniPage #3585"/>
    <w:rsid w:val="007D16BF"/>
    <w:pPr>
      <w:tabs>
        <w:tab w:val="left" w:pos="50"/>
        <w:tab w:val="right" w:pos="2920"/>
      </w:tabs>
      <w:ind w:left="50" w:right="50"/>
      <w:jc w:val="left"/>
    </w:pPr>
    <w:rPr>
      <w:rFonts w:ascii="Arial" w:eastAsia="Times New Roman" w:hAnsi="Arial" w:cs="Times New Roman"/>
      <w:i/>
      <w:sz w:val="15"/>
      <w:szCs w:val="20"/>
      <w:lang w:val="en-US" w:eastAsia="es-ES"/>
    </w:rPr>
  </w:style>
  <w:style w:type="paragraph" w:customStyle="1" w:styleId="OmniPage3589">
    <w:name w:val="OmniPage #3589"/>
    <w:rsid w:val="007D16BF"/>
    <w:pPr>
      <w:tabs>
        <w:tab w:val="left" w:pos="50"/>
      </w:tabs>
      <w:ind w:left="0"/>
    </w:pPr>
    <w:rPr>
      <w:rFonts w:ascii="Arial" w:eastAsia="Times New Roman" w:hAnsi="Arial" w:cs="Times New Roman"/>
      <w:i/>
      <w:sz w:val="15"/>
      <w:szCs w:val="20"/>
      <w:lang w:val="en-US" w:eastAsia="es-ES"/>
    </w:rPr>
  </w:style>
  <w:style w:type="paragraph" w:customStyle="1" w:styleId="OmniPage3591">
    <w:name w:val="OmniPage #3591"/>
    <w:rsid w:val="007D16BF"/>
    <w:pPr>
      <w:tabs>
        <w:tab w:val="left" w:pos="50"/>
      </w:tabs>
      <w:ind w:left="0"/>
    </w:pPr>
    <w:rPr>
      <w:rFonts w:ascii="Arial" w:eastAsia="Times New Roman" w:hAnsi="Arial" w:cs="Times New Roman"/>
      <w:i/>
      <w:sz w:val="15"/>
      <w:szCs w:val="20"/>
      <w:lang w:val="en-US" w:eastAsia="es-ES"/>
    </w:rPr>
  </w:style>
  <w:style w:type="paragraph" w:customStyle="1" w:styleId="OmniPage3592">
    <w:name w:val="OmniPage #3592"/>
    <w:rsid w:val="007D16BF"/>
    <w:pPr>
      <w:tabs>
        <w:tab w:val="left" w:pos="50"/>
      </w:tabs>
      <w:ind w:left="0"/>
    </w:pPr>
    <w:rPr>
      <w:rFonts w:ascii="Arial" w:eastAsia="Times New Roman" w:hAnsi="Arial" w:cs="Times New Roman"/>
      <w:i/>
      <w:sz w:val="15"/>
      <w:szCs w:val="20"/>
      <w:lang w:val="en-US" w:eastAsia="es-ES"/>
    </w:rPr>
  </w:style>
  <w:style w:type="paragraph" w:customStyle="1" w:styleId="OmniPage3842">
    <w:name w:val="OmniPage #3842"/>
    <w:rsid w:val="007D16BF"/>
    <w:pPr>
      <w:tabs>
        <w:tab w:val="left" w:pos="50"/>
      </w:tabs>
      <w:ind w:left="0"/>
    </w:pPr>
    <w:rPr>
      <w:rFonts w:ascii="Arial" w:eastAsia="Times New Roman" w:hAnsi="Arial" w:cs="Times New Roman"/>
      <w:szCs w:val="20"/>
      <w:lang w:val="en-US" w:eastAsia="es-ES"/>
    </w:rPr>
  </w:style>
  <w:style w:type="character" w:customStyle="1" w:styleId="elema1">
    <w:name w:val="elema1"/>
    <w:basedOn w:val="Fuentedeprrafopredeter"/>
    <w:rsid w:val="007D16BF"/>
    <w:rPr>
      <w:color w:val="0000FF"/>
      <w:sz w:val="30"/>
      <w:szCs w:val="30"/>
    </w:rPr>
  </w:style>
  <w:style w:type="paragraph" w:customStyle="1" w:styleId="spip1">
    <w:name w:val="spip1"/>
    <w:basedOn w:val="Normal"/>
    <w:rsid w:val="007D16BF"/>
    <w:pPr>
      <w:widowControl/>
      <w:spacing w:before="100" w:beforeAutospacing="1" w:after="100" w:afterAutospacing="1" w:line="220" w:lineRule="atLeast"/>
    </w:pPr>
    <w:rPr>
      <w:rFonts w:ascii="Times New Roman" w:hAnsi="Times New Roman"/>
      <w:snapToGrid/>
      <w:szCs w:val="24"/>
      <w:lang w:val="es-ES"/>
    </w:rPr>
  </w:style>
  <w:style w:type="paragraph" w:customStyle="1" w:styleId="cuerpointerno">
    <w:name w:val="cuerpointerno"/>
    <w:basedOn w:val="Normal"/>
    <w:rsid w:val="007D16BF"/>
    <w:pPr>
      <w:widowControl/>
      <w:spacing w:before="100" w:beforeAutospacing="1" w:after="100" w:afterAutospacing="1"/>
    </w:pPr>
    <w:rPr>
      <w:rFonts w:ascii="Times New Roman" w:hAnsi="Times New Roman"/>
      <w:snapToGrid/>
      <w:szCs w:val="24"/>
      <w:lang w:val="es-ES"/>
    </w:rPr>
  </w:style>
  <w:style w:type="character" w:customStyle="1" w:styleId="estilo14">
    <w:name w:val="estilo14"/>
    <w:basedOn w:val="Fuentedeprrafopredeter"/>
    <w:rsid w:val="007D16BF"/>
  </w:style>
  <w:style w:type="character" w:customStyle="1" w:styleId="estilo8">
    <w:name w:val="estilo8"/>
    <w:basedOn w:val="Fuentedeprrafopredeter"/>
    <w:rsid w:val="007D16BF"/>
  </w:style>
  <w:style w:type="paragraph" w:customStyle="1" w:styleId="estilo3">
    <w:name w:val="estilo3"/>
    <w:basedOn w:val="Normal"/>
    <w:rsid w:val="007D16BF"/>
    <w:pPr>
      <w:widowControl/>
      <w:spacing w:before="100" w:beforeAutospacing="1" w:after="100" w:afterAutospacing="1"/>
    </w:pPr>
    <w:rPr>
      <w:rFonts w:ascii="Arial" w:hAnsi="Arial" w:cs="Arial"/>
      <w:snapToGrid/>
      <w:szCs w:val="24"/>
      <w:lang w:val="es-ES_tradnl" w:eastAsia="es-ES_tradnl"/>
    </w:rPr>
  </w:style>
  <w:style w:type="character" w:customStyle="1" w:styleId="titficha">
    <w:name w:val="tit_ficha"/>
    <w:basedOn w:val="Fuentedeprrafopredeter"/>
    <w:rsid w:val="007D16BF"/>
  </w:style>
  <w:style w:type="paragraph" w:customStyle="1" w:styleId="zayas">
    <w:name w:val="zayas"/>
    <w:basedOn w:val="Normal"/>
    <w:rsid w:val="007D16BF"/>
    <w:pPr>
      <w:widowControl/>
      <w:jc w:val="both"/>
    </w:pPr>
    <w:rPr>
      <w:rFonts w:ascii="Times New Roman" w:hAnsi="Times New Roman"/>
      <w:snapToGrid/>
      <w:sz w:val="22"/>
      <w:lang w:val="es-ES_tradnl"/>
    </w:rPr>
  </w:style>
  <w:style w:type="paragraph" w:customStyle="1" w:styleId="t24">
    <w:name w:val="t24"/>
    <w:basedOn w:val="Normal"/>
    <w:rsid w:val="007D16BF"/>
    <w:pPr>
      <w:spacing w:line="240" w:lineRule="atLeast"/>
    </w:pPr>
    <w:rPr>
      <w:rFonts w:ascii="Times New Roman" w:hAnsi="Times New Roman"/>
      <w:lang w:val="es-ES"/>
    </w:rPr>
  </w:style>
  <w:style w:type="character" w:customStyle="1" w:styleId="SangradetextonormalCar1">
    <w:name w:val="Sangría de texto normal Car1"/>
    <w:aliases w:val="Sangría de t. independiente Car1"/>
    <w:basedOn w:val="Fuentedeprrafopredeter"/>
    <w:rsid w:val="007D16BF"/>
    <w:rPr>
      <w:rFonts w:ascii="Arial" w:hAnsi="Arial"/>
      <w:snapToGrid w:val="0"/>
      <w:sz w:val="24"/>
      <w:lang w:val="es-ES_tradnl" w:eastAsia="es-ES"/>
    </w:rPr>
  </w:style>
  <w:style w:type="character" w:customStyle="1" w:styleId="TextoindependienteCar1">
    <w:name w:val="Texto independiente Car1"/>
    <w:basedOn w:val="Fuentedeprrafopredeter"/>
    <w:rsid w:val="007D16BF"/>
    <w:rPr>
      <w:snapToGrid w:val="0"/>
      <w:sz w:val="24"/>
      <w:lang w:val="es-ES" w:eastAsia="es-ES"/>
    </w:rPr>
  </w:style>
  <w:style w:type="paragraph" w:customStyle="1" w:styleId="Estilo9ptJustificado">
    <w:name w:val="Estilo 9 pt Justificado"/>
    <w:basedOn w:val="Normal"/>
    <w:rsid w:val="007D16BF"/>
    <w:pPr>
      <w:keepNext/>
      <w:widowControl/>
    </w:pPr>
    <w:rPr>
      <w:rFonts w:ascii="Times New Roman" w:hAnsi="Times New Roman"/>
      <w:snapToGrid/>
      <w:sz w:val="18"/>
      <w:szCs w:val="18"/>
      <w:lang w:val="es-ES"/>
    </w:rPr>
  </w:style>
  <w:style w:type="paragraph" w:customStyle="1" w:styleId="textobase">
    <w:name w:val="textobase"/>
    <w:basedOn w:val="Normal"/>
    <w:rsid w:val="007D16BF"/>
    <w:pPr>
      <w:widowControl/>
      <w:spacing w:before="100" w:beforeAutospacing="1" w:after="100" w:afterAutospacing="1"/>
    </w:pPr>
    <w:rPr>
      <w:rFonts w:ascii="Verdana" w:hAnsi="Verdana"/>
      <w:snapToGrid/>
      <w:color w:val="000000"/>
      <w:sz w:val="18"/>
      <w:szCs w:val="18"/>
      <w:lang w:val="es-ES"/>
    </w:rPr>
  </w:style>
  <w:style w:type="paragraph" w:customStyle="1" w:styleId="Estilo1">
    <w:name w:val="Estilo1"/>
    <w:basedOn w:val="Normal"/>
    <w:link w:val="Estilo1Car"/>
    <w:autoRedefine/>
    <w:qFormat/>
    <w:rsid w:val="007D16BF"/>
    <w:pPr>
      <w:widowControl/>
      <w:numPr>
        <w:numId w:val="10"/>
      </w:numPr>
      <w:spacing w:before="120" w:after="120" w:line="360" w:lineRule="auto"/>
      <w:jc w:val="both"/>
    </w:pPr>
    <w:rPr>
      <w:rFonts w:ascii="Arial" w:hAnsi="Arial" w:cs="Arial"/>
      <w:b/>
      <w:snapToGrid/>
      <w:szCs w:val="24"/>
      <w:lang w:val="es-ES_tradnl"/>
    </w:rPr>
  </w:style>
  <w:style w:type="character" w:customStyle="1" w:styleId="Estilo1Car">
    <w:name w:val="Estilo1 Car"/>
    <w:basedOn w:val="Fuentedeprrafopredeter"/>
    <w:link w:val="Estilo1"/>
    <w:rsid w:val="007D16BF"/>
    <w:rPr>
      <w:rFonts w:ascii="Arial" w:eastAsia="Times New Roman" w:hAnsi="Arial" w:cs="Arial"/>
      <w:b/>
      <w:sz w:val="24"/>
      <w:szCs w:val="24"/>
      <w:lang w:val="es-ES_tradnl" w:eastAsia="es-ES"/>
    </w:rPr>
  </w:style>
  <w:style w:type="paragraph" w:customStyle="1" w:styleId="Estilo2">
    <w:name w:val="Estilo2"/>
    <w:basedOn w:val="Normal"/>
    <w:link w:val="Estilo2Car"/>
    <w:qFormat/>
    <w:rsid w:val="007D16BF"/>
    <w:pPr>
      <w:widowControl/>
      <w:spacing w:before="120" w:after="120" w:line="360" w:lineRule="auto"/>
      <w:ind w:left="851" w:hanging="567"/>
      <w:jc w:val="both"/>
    </w:pPr>
    <w:rPr>
      <w:rFonts w:ascii="Arial" w:hAnsi="Arial" w:cs="Arial"/>
      <w:b/>
      <w:snapToGrid/>
      <w:szCs w:val="24"/>
      <w:lang w:val="es-ES_tradnl"/>
    </w:rPr>
  </w:style>
  <w:style w:type="character" w:customStyle="1" w:styleId="Estilo2Car">
    <w:name w:val="Estilo2 Car"/>
    <w:basedOn w:val="Fuentedeprrafopredeter"/>
    <w:link w:val="Estilo2"/>
    <w:rsid w:val="007D16BF"/>
    <w:rPr>
      <w:rFonts w:ascii="Arial" w:eastAsia="Times New Roman" w:hAnsi="Arial" w:cs="Arial"/>
      <w:b/>
      <w:sz w:val="24"/>
      <w:szCs w:val="24"/>
      <w:lang w:val="es-ES_tradnl" w:eastAsia="es-ES"/>
    </w:rPr>
  </w:style>
  <w:style w:type="paragraph" w:customStyle="1" w:styleId="Estilo30">
    <w:name w:val="Estilo3"/>
    <w:basedOn w:val="Normal"/>
    <w:link w:val="Estilo3Car"/>
    <w:qFormat/>
    <w:rsid w:val="007D16BF"/>
    <w:pPr>
      <w:widowControl/>
      <w:spacing w:before="120" w:after="120" w:line="360" w:lineRule="auto"/>
      <w:ind w:left="1276" w:hanging="709"/>
      <w:jc w:val="both"/>
    </w:pPr>
    <w:rPr>
      <w:rFonts w:ascii="Arial" w:hAnsi="Arial" w:cs="Arial"/>
      <w:b/>
      <w:snapToGrid/>
      <w:szCs w:val="24"/>
      <w:lang w:val="es-ES_tradnl"/>
    </w:rPr>
  </w:style>
  <w:style w:type="character" w:customStyle="1" w:styleId="Estilo3Car">
    <w:name w:val="Estilo3 Car"/>
    <w:basedOn w:val="Fuentedeprrafopredeter"/>
    <w:link w:val="Estilo30"/>
    <w:rsid w:val="007D16BF"/>
    <w:rPr>
      <w:rFonts w:ascii="Arial" w:eastAsia="Times New Roman" w:hAnsi="Arial" w:cs="Arial"/>
      <w:b/>
      <w:sz w:val="24"/>
      <w:szCs w:val="24"/>
      <w:lang w:val="es-ES_tradnl" w:eastAsia="es-ES"/>
    </w:rPr>
  </w:style>
  <w:style w:type="paragraph" w:customStyle="1" w:styleId="Estilo4">
    <w:name w:val="Estilo4"/>
    <w:basedOn w:val="Normal"/>
    <w:link w:val="Estilo4Car"/>
    <w:qFormat/>
    <w:rsid w:val="007D16BF"/>
    <w:pPr>
      <w:widowControl/>
      <w:spacing w:before="120" w:after="120" w:line="360" w:lineRule="auto"/>
      <w:ind w:left="1985" w:hanging="851"/>
      <w:jc w:val="both"/>
    </w:pPr>
    <w:rPr>
      <w:rFonts w:ascii="Arial" w:hAnsi="Arial" w:cs="Arial"/>
      <w:b/>
      <w:snapToGrid/>
      <w:szCs w:val="24"/>
      <w:lang w:val="es-ES_tradnl"/>
    </w:rPr>
  </w:style>
  <w:style w:type="character" w:customStyle="1" w:styleId="Estilo4Car">
    <w:name w:val="Estilo4 Car"/>
    <w:basedOn w:val="Fuentedeprrafopredeter"/>
    <w:link w:val="Estilo4"/>
    <w:rsid w:val="007D16BF"/>
    <w:rPr>
      <w:rFonts w:ascii="Arial" w:eastAsia="Times New Roman" w:hAnsi="Arial" w:cs="Arial"/>
      <w:b/>
      <w:sz w:val="24"/>
      <w:szCs w:val="24"/>
      <w:lang w:val="es-ES_tradnl" w:eastAsia="es-ES"/>
    </w:rPr>
  </w:style>
  <w:style w:type="character" w:styleId="AcrnimoHTML">
    <w:name w:val="HTML Acronym"/>
    <w:basedOn w:val="Fuentedeprrafopredeter"/>
    <w:rsid w:val="007D16BF"/>
  </w:style>
  <w:style w:type="paragraph" w:customStyle="1" w:styleId="xl22">
    <w:name w:val="xl22"/>
    <w:basedOn w:val="Normal"/>
    <w:rsid w:val="007D16BF"/>
    <w:pPr>
      <w:widowControl/>
      <w:spacing w:before="100" w:beforeAutospacing="1" w:after="100" w:afterAutospacing="1"/>
    </w:pPr>
    <w:rPr>
      <w:rFonts w:ascii="Arial" w:eastAsia="Arial Unicode MS" w:hAnsi="Arial" w:cs="Arial"/>
      <w:b/>
      <w:bCs/>
      <w:snapToGrid/>
      <w:szCs w:val="24"/>
      <w:lang w:val="es-ES"/>
    </w:rPr>
  </w:style>
  <w:style w:type="character" w:customStyle="1" w:styleId="st">
    <w:name w:val="st"/>
    <w:basedOn w:val="Fuentedeprrafopredeter"/>
    <w:rsid w:val="007D16BF"/>
  </w:style>
  <w:style w:type="character" w:customStyle="1" w:styleId="field-content">
    <w:name w:val="field-content"/>
    <w:basedOn w:val="Fuentedeprrafopredeter"/>
    <w:rsid w:val="007D16BF"/>
  </w:style>
  <w:style w:type="paragraph" w:customStyle="1" w:styleId="Sinespaciado1">
    <w:name w:val="Sin espaciado1"/>
    <w:uiPriority w:val="1"/>
    <w:qFormat/>
    <w:rsid w:val="007D16BF"/>
    <w:pPr>
      <w:ind w:left="0"/>
      <w:jc w:val="left"/>
    </w:pPr>
    <w:rPr>
      <w:rFonts w:ascii="Times New Roman" w:eastAsia="Times New Roman" w:hAnsi="Times New Roman" w:cs="Times New Roman"/>
      <w:sz w:val="24"/>
      <w:szCs w:val="24"/>
      <w:lang w:val="es-PE" w:eastAsia="es-ES"/>
    </w:rPr>
  </w:style>
  <w:style w:type="paragraph" w:styleId="TDC2">
    <w:name w:val="toc 2"/>
    <w:basedOn w:val="Normal"/>
    <w:next w:val="Normal"/>
    <w:autoRedefine/>
    <w:uiPriority w:val="39"/>
    <w:qFormat/>
    <w:rsid w:val="007D16BF"/>
    <w:pPr>
      <w:widowControl/>
      <w:spacing w:after="100"/>
      <w:ind w:left="240"/>
    </w:pPr>
    <w:rPr>
      <w:rFonts w:ascii="Times New Roman" w:hAnsi="Times New Roman"/>
      <w:snapToGrid/>
      <w:szCs w:val="24"/>
      <w:lang w:val="es-ES"/>
    </w:rPr>
  </w:style>
  <w:style w:type="paragraph" w:styleId="TDC3">
    <w:name w:val="toc 3"/>
    <w:basedOn w:val="Normal"/>
    <w:next w:val="Normal"/>
    <w:autoRedefine/>
    <w:uiPriority w:val="39"/>
    <w:qFormat/>
    <w:rsid w:val="007D16BF"/>
    <w:pPr>
      <w:widowControl/>
      <w:spacing w:after="100"/>
      <w:ind w:left="480"/>
    </w:pPr>
    <w:rPr>
      <w:rFonts w:ascii="Times New Roman" w:hAnsi="Times New Roman"/>
      <w:snapToGrid/>
      <w:szCs w:val="24"/>
      <w:lang w:val="es-ES"/>
    </w:rPr>
  </w:style>
  <w:style w:type="paragraph" w:customStyle="1" w:styleId="Estilo5">
    <w:name w:val="Estilo5"/>
    <w:basedOn w:val="Normal"/>
    <w:link w:val="Estilo5Car"/>
    <w:qFormat/>
    <w:rsid w:val="007D16BF"/>
    <w:pPr>
      <w:widowControl/>
      <w:spacing w:before="120" w:after="120" w:line="360" w:lineRule="auto"/>
      <w:jc w:val="center"/>
    </w:pPr>
    <w:rPr>
      <w:rFonts w:ascii="Arial" w:hAnsi="Arial" w:cs="Arial"/>
      <w:b/>
      <w:snapToGrid/>
      <w:szCs w:val="24"/>
      <w:lang w:val="es-ES"/>
    </w:rPr>
  </w:style>
  <w:style w:type="character" w:customStyle="1" w:styleId="Estilo5Car">
    <w:name w:val="Estilo5 Car"/>
    <w:basedOn w:val="Fuentedeprrafopredeter"/>
    <w:link w:val="Estilo5"/>
    <w:rsid w:val="007D16BF"/>
    <w:rPr>
      <w:rFonts w:ascii="Arial" w:eastAsia="Times New Roman" w:hAnsi="Arial" w:cs="Arial"/>
      <w:b/>
      <w:sz w:val="24"/>
      <w:szCs w:val="24"/>
      <w:lang w:eastAsia="es-ES"/>
    </w:rPr>
  </w:style>
  <w:style w:type="character" w:customStyle="1" w:styleId="titulotexto">
    <w:name w:val="titulo_texto"/>
    <w:basedOn w:val="Fuentedeprrafopredeter"/>
    <w:rsid w:val="007D16BF"/>
  </w:style>
  <w:style w:type="paragraph" w:customStyle="1" w:styleId="Textoindependiente25">
    <w:name w:val="Texto independiente 25"/>
    <w:basedOn w:val="Normal"/>
    <w:rsid w:val="007D16BF"/>
    <w:pPr>
      <w:overflowPunct w:val="0"/>
      <w:autoSpaceDE w:val="0"/>
      <w:autoSpaceDN w:val="0"/>
      <w:adjustRightInd w:val="0"/>
      <w:ind w:left="567" w:hanging="567"/>
      <w:jc w:val="both"/>
      <w:textAlignment w:val="baseline"/>
    </w:pPr>
    <w:rPr>
      <w:rFonts w:ascii="Arial" w:hAnsi="Arial"/>
      <w:snapToGrid/>
      <w:lang w:val="es-ES_tradnl"/>
    </w:rPr>
  </w:style>
  <w:style w:type="character" w:customStyle="1" w:styleId="SinespaciadoCar">
    <w:name w:val="Sin espaciado Car"/>
    <w:link w:val="Sinespaciado"/>
    <w:uiPriority w:val="1"/>
    <w:rsid w:val="007D16BF"/>
    <w:rPr>
      <w:rFonts w:ascii="Times New Roman" w:eastAsia="Times New Roman" w:hAnsi="Times New Roman" w:cs="Times New Roman"/>
      <w:sz w:val="24"/>
      <w:szCs w:val="24"/>
      <w:lang w:eastAsia="es-ES"/>
    </w:rPr>
  </w:style>
  <w:style w:type="paragraph" w:customStyle="1" w:styleId="Infodocumentosadjuntos">
    <w:name w:val="Info documentos adjuntos"/>
    <w:basedOn w:val="Normal"/>
    <w:rsid w:val="007D16BF"/>
  </w:style>
  <w:style w:type="paragraph" w:customStyle="1" w:styleId="charterconsangria">
    <w:name w:val="charterconsangria"/>
    <w:basedOn w:val="Normal"/>
    <w:rsid w:val="007D16BF"/>
    <w:pPr>
      <w:widowControl/>
      <w:spacing w:before="100" w:beforeAutospacing="1" w:after="100" w:afterAutospacing="1"/>
    </w:pPr>
    <w:rPr>
      <w:rFonts w:ascii="Times New Roman" w:hAnsi="Times New Roman"/>
      <w:snapToGrid/>
      <w:szCs w:val="24"/>
      <w:lang w:eastAsia="es-PE"/>
    </w:rPr>
  </w:style>
  <w:style w:type="paragraph" w:styleId="Bibliografa">
    <w:name w:val="Bibliography"/>
    <w:basedOn w:val="Normal"/>
    <w:next w:val="Normal"/>
    <w:uiPriority w:val="37"/>
    <w:semiHidden/>
    <w:unhideWhenUsed/>
    <w:rsid w:val="00103B11"/>
  </w:style>
  <w:style w:type="paragraph" w:customStyle="1" w:styleId="Descripcin">
    <w:name w:val="Descripción"/>
    <w:basedOn w:val="Normal"/>
    <w:next w:val="Normal"/>
    <w:uiPriority w:val="99"/>
    <w:qFormat/>
    <w:rsid w:val="001A6B19"/>
    <w:pPr>
      <w:widowControl/>
      <w:jc w:val="center"/>
    </w:pPr>
    <w:rPr>
      <w:rFonts w:ascii="Arial Narrow" w:hAnsi="Arial Narrow"/>
      <w:b/>
      <w:snapToGrid/>
      <w:lang w:val="es-ES"/>
    </w:rPr>
  </w:style>
  <w:style w:type="paragraph" w:customStyle="1" w:styleId="Puesto">
    <w:name w:val="Puesto"/>
    <w:basedOn w:val="Normal"/>
    <w:link w:val="PuestoCar"/>
    <w:qFormat/>
    <w:rsid w:val="001A6B19"/>
    <w:rPr>
      <w:lang w:val="es-ES"/>
    </w:rPr>
  </w:style>
  <w:style w:type="character" w:customStyle="1" w:styleId="PuestoCar">
    <w:name w:val="Puesto Car"/>
    <w:link w:val="Puesto"/>
    <w:rsid w:val="001A6B19"/>
    <w:rPr>
      <w:rFonts w:ascii="Courier New" w:eastAsia="Times New Roman" w:hAnsi="Courier New" w:cs="Times New Roman"/>
      <w:snapToGrid w:val="0"/>
      <w:sz w:val="24"/>
      <w:szCs w:val="20"/>
      <w:lang w:eastAsia="es-ES"/>
    </w:rPr>
  </w:style>
  <w:style w:type="paragraph" w:customStyle="1" w:styleId="Pa22">
    <w:name w:val="Pa22"/>
    <w:basedOn w:val="Default"/>
    <w:next w:val="Default"/>
    <w:uiPriority w:val="99"/>
    <w:rsid w:val="001A6B19"/>
    <w:pPr>
      <w:spacing w:line="201" w:lineRule="atLeast"/>
    </w:pPr>
    <w:rPr>
      <w:rFonts w:ascii="AGaramond" w:eastAsia="Times New Roman" w:hAnsi="AGaramond"/>
      <w:color w:val="auto"/>
      <w:lang w:val="es-ES" w:eastAsia="es-PE"/>
    </w:rPr>
  </w:style>
  <w:style w:type="character" w:customStyle="1" w:styleId="searchword0">
    <w:name w:val="searchword0"/>
    <w:basedOn w:val="Fuentedeprrafopredeter"/>
    <w:rsid w:val="001A6B19"/>
  </w:style>
  <w:style w:type="character" w:customStyle="1" w:styleId="searchword1">
    <w:name w:val="searchword1"/>
    <w:rsid w:val="001A6B19"/>
    <w:rPr>
      <w:szCs w:val="26"/>
      <w:shd w:val="clear" w:color="auto" w:fill="CCFFCC"/>
    </w:rPr>
  </w:style>
  <w:style w:type="character" w:customStyle="1" w:styleId="style17">
    <w:name w:val="style17"/>
    <w:basedOn w:val="Fuentedeprrafopredeter"/>
    <w:rsid w:val="001A6B19"/>
  </w:style>
  <w:style w:type="paragraph" w:customStyle="1" w:styleId="contenidosv">
    <w:name w:val="contenido_sv"/>
    <w:basedOn w:val="Normal"/>
    <w:rsid w:val="001A6B19"/>
    <w:pPr>
      <w:widowControl/>
      <w:spacing w:before="100" w:beforeAutospacing="1" w:after="100" w:afterAutospacing="1"/>
    </w:pPr>
    <w:rPr>
      <w:rFonts w:ascii="Times New Roman" w:hAnsi="Times New Roman"/>
      <w:snapToGrid/>
      <w:szCs w:val="24"/>
      <w:lang w:val="es-ES"/>
    </w:rPr>
  </w:style>
  <w:style w:type="character" w:customStyle="1" w:styleId="noticiacuerpo">
    <w:name w:val="noticiacuerpo"/>
    <w:basedOn w:val="Fuentedeprrafopredeter"/>
    <w:rsid w:val="001A6B19"/>
  </w:style>
  <w:style w:type="paragraph" w:customStyle="1" w:styleId="2">
    <w:name w:val="2"/>
    <w:basedOn w:val="Normal"/>
    <w:next w:val="Sangradetextonormal"/>
    <w:rsid w:val="001A6B19"/>
    <w:pPr>
      <w:widowControl/>
      <w:ind w:left="540"/>
      <w:jc w:val="both"/>
    </w:pPr>
    <w:rPr>
      <w:rFonts w:ascii="Times New Roman" w:hAnsi="Times New Roman"/>
      <w:snapToGrid/>
      <w:sz w:val="28"/>
      <w:szCs w:val="24"/>
      <w:lang w:val="es-ES"/>
    </w:rPr>
  </w:style>
  <w:style w:type="character" w:styleId="Nmerodelnea">
    <w:name w:val="line number"/>
    <w:basedOn w:val="Fuentedeprrafopredeter"/>
    <w:rsid w:val="001A6B19"/>
  </w:style>
  <w:style w:type="paragraph" w:customStyle="1" w:styleId="Blockquote">
    <w:name w:val="Blockquote"/>
    <w:basedOn w:val="Normal"/>
    <w:rsid w:val="001A6B19"/>
    <w:pPr>
      <w:widowControl/>
      <w:spacing w:before="100" w:after="100"/>
      <w:ind w:left="360" w:right="360"/>
    </w:pPr>
    <w:rPr>
      <w:rFonts w:ascii="Times New Roman" w:eastAsia="Batang" w:hAnsi="Times New Roman"/>
      <w:lang w:val="es-ES"/>
    </w:rPr>
  </w:style>
  <w:style w:type="paragraph" w:customStyle="1" w:styleId="H3">
    <w:name w:val="H3"/>
    <w:basedOn w:val="Normal"/>
    <w:next w:val="Normal"/>
    <w:rsid w:val="001A6B19"/>
    <w:pPr>
      <w:keepNext/>
      <w:widowControl/>
      <w:spacing w:before="100" w:after="100"/>
      <w:outlineLvl w:val="3"/>
    </w:pPr>
    <w:rPr>
      <w:rFonts w:ascii="Times New Roman" w:eastAsia="Batang" w:hAnsi="Times New Roman"/>
      <w:b/>
      <w:sz w:val="28"/>
      <w:lang w:val="es-ES"/>
    </w:rPr>
  </w:style>
  <w:style w:type="paragraph" w:customStyle="1" w:styleId="Preformatted">
    <w:name w:val="Preformatted"/>
    <w:basedOn w:val="Normal"/>
    <w:rsid w:val="001A6B19"/>
    <w:pPr>
      <w:widowControl/>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eastAsia="Batang"/>
      <w:sz w:val="20"/>
      <w:lang w:val="es-ES"/>
    </w:rPr>
  </w:style>
  <w:style w:type="paragraph" w:customStyle="1" w:styleId="H2">
    <w:name w:val="H2"/>
    <w:basedOn w:val="Normal"/>
    <w:next w:val="Normal"/>
    <w:rsid w:val="001A6B19"/>
    <w:pPr>
      <w:keepNext/>
      <w:widowControl/>
      <w:spacing w:before="100" w:after="100"/>
      <w:outlineLvl w:val="2"/>
    </w:pPr>
    <w:rPr>
      <w:rFonts w:ascii="Times New Roman" w:eastAsia="Batang" w:hAnsi="Times New Roman"/>
      <w:b/>
      <w:sz w:val="36"/>
    </w:rPr>
  </w:style>
  <w:style w:type="paragraph" w:customStyle="1" w:styleId="FR1">
    <w:name w:val="FR1"/>
    <w:rsid w:val="001A6B19"/>
    <w:pPr>
      <w:widowControl w:val="0"/>
      <w:autoSpaceDE w:val="0"/>
      <w:autoSpaceDN w:val="0"/>
      <w:adjustRightInd w:val="0"/>
      <w:ind w:left="920"/>
      <w:jc w:val="left"/>
    </w:pPr>
    <w:rPr>
      <w:rFonts w:ascii="Arial" w:eastAsia="Times New Roman" w:hAnsi="Arial" w:cs="Arial"/>
      <w:b/>
      <w:bCs/>
      <w:sz w:val="28"/>
      <w:szCs w:val="28"/>
      <w:lang w:val="es-ES_tradnl" w:eastAsia="es-ES"/>
    </w:rPr>
  </w:style>
  <w:style w:type="paragraph" w:customStyle="1" w:styleId="FR2">
    <w:name w:val="FR2"/>
    <w:rsid w:val="001A6B19"/>
    <w:pPr>
      <w:widowControl w:val="0"/>
      <w:autoSpaceDE w:val="0"/>
      <w:autoSpaceDN w:val="0"/>
      <w:adjustRightInd w:val="0"/>
      <w:ind w:left="0"/>
    </w:pPr>
    <w:rPr>
      <w:rFonts w:ascii="Times New Roman" w:eastAsia="Times New Roman" w:hAnsi="Times New Roman" w:cs="Times New Roman"/>
      <w:lang w:val="es-ES_tradnl" w:eastAsia="es-ES"/>
    </w:rPr>
  </w:style>
  <w:style w:type="character" w:customStyle="1" w:styleId="ff3">
    <w:name w:val="ff3"/>
    <w:basedOn w:val="Fuentedeprrafopredeter"/>
    <w:rsid w:val="001A6B1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157878">
      <w:bodyDiv w:val="1"/>
      <w:marLeft w:val="0"/>
      <w:marRight w:val="0"/>
      <w:marTop w:val="0"/>
      <w:marBottom w:val="0"/>
      <w:divBdr>
        <w:top w:val="none" w:sz="0" w:space="0" w:color="auto"/>
        <w:left w:val="none" w:sz="0" w:space="0" w:color="auto"/>
        <w:bottom w:val="none" w:sz="0" w:space="0" w:color="auto"/>
        <w:right w:val="none" w:sz="0" w:space="0" w:color="auto"/>
      </w:divBdr>
    </w:div>
    <w:div w:id="53048369">
      <w:bodyDiv w:val="1"/>
      <w:marLeft w:val="0"/>
      <w:marRight w:val="0"/>
      <w:marTop w:val="0"/>
      <w:marBottom w:val="0"/>
      <w:divBdr>
        <w:top w:val="none" w:sz="0" w:space="0" w:color="auto"/>
        <w:left w:val="none" w:sz="0" w:space="0" w:color="auto"/>
        <w:bottom w:val="none" w:sz="0" w:space="0" w:color="auto"/>
        <w:right w:val="none" w:sz="0" w:space="0" w:color="auto"/>
      </w:divBdr>
    </w:div>
    <w:div w:id="274410416">
      <w:bodyDiv w:val="1"/>
      <w:marLeft w:val="0"/>
      <w:marRight w:val="0"/>
      <w:marTop w:val="0"/>
      <w:marBottom w:val="0"/>
      <w:divBdr>
        <w:top w:val="none" w:sz="0" w:space="0" w:color="auto"/>
        <w:left w:val="none" w:sz="0" w:space="0" w:color="auto"/>
        <w:bottom w:val="none" w:sz="0" w:space="0" w:color="auto"/>
        <w:right w:val="none" w:sz="0" w:space="0" w:color="auto"/>
      </w:divBdr>
      <w:divsChild>
        <w:div w:id="1723484558">
          <w:marLeft w:val="288"/>
          <w:marRight w:val="0"/>
          <w:marTop w:val="0"/>
          <w:marBottom w:val="0"/>
          <w:divBdr>
            <w:top w:val="none" w:sz="0" w:space="0" w:color="auto"/>
            <w:left w:val="none" w:sz="0" w:space="0" w:color="auto"/>
            <w:bottom w:val="none" w:sz="0" w:space="0" w:color="auto"/>
            <w:right w:val="none" w:sz="0" w:space="0" w:color="auto"/>
          </w:divBdr>
        </w:div>
        <w:div w:id="612594373">
          <w:marLeft w:val="274"/>
          <w:marRight w:val="0"/>
          <w:marTop w:val="0"/>
          <w:marBottom w:val="0"/>
          <w:divBdr>
            <w:top w:val="none" w:sz="0" w:space="0" w:color="auto"/>
            <w:left w:val="none" w:sz="0" w:space="0" w:color="auto"/>
            <w:bottom w:val="none" w:sz="0" w:space="0" w:color="auto"/>
            <w:right w:val="none" w:sz="0" w:space="0" w:color="auto"/>
          </w:divBdr>
        </w:div>
        <w:div w:id="1610046283">
          <w:marLeft w:val="274"/>
          <w:marRight w:val="0"/>
          <w:marTop w:val="0"/>
          <w:marBottom w:val="0"/>
          <w:divBdr>
            <w:top w:val="none" w:sz="0" w:space="0" w:color="auto"/>
            <w:left w:val="none" w:sz="0" w:space="0" w:color="auto"/>
            <w:bottom w:val="none" w:sz="0" w:space="0" w:color="auto"/>
            <w:right w:val="none" w:sz="0" w:space="0" w:color="auto"/>
          </w:divBdr>
        </w:div>
        <w:div w:id="1346983265">
          <w:marLeft w:val="274"/>
          <w:marRight w:val="0"/>
          <w:marTop w:val="0"/>
          <w:marBottom w:val="0"/>
          <w:divBdr>
            <w:top w:val="none" w:sz="0" w:space="0" w:color="auto"/>
            <w:left w:val="none" w:sz="0" w:space="0" w:color="auto"/>
            <w:bottom w:val="none" w:sz="0" w:space="0" w:color="auto"/>
            <w:right w:val="none" w:sz="0" w:space="0" w:color="auto"/>
          </w:divBdr>
        </w:div>
        <w:div w:id="1749573448">
          <w:marLeft w:val="274"/>
          <w:marRight w:val="0"/>
          <w:marTop w:val="0"/>
          <w:marBottom w:val="0"/>
          <w:divBdr>
            <w:top w:val="none" w:sz="0" w:space="0" w:color="auto"/>
            <w:left w:val="none" w:sz="0" w:space="0" w:color="auto"/>
            <w:bottom w:val="none" w:sz="0" w:space="0" w:color="auto"/>
            <w:right w:val="none" w:sz="0" w:space="0" w:color="auto"/>
          </w:divBdr>
        </w:div>
        <w:div w:id="1207836500">
          <w:marLeft w:val="274"/>
          <w:marRight w:val="0"/>
          <w:marTop w:val="0"/>
          <w:marBottom w:val="0"/>
          <w:divBdr>
            <w:top w:val="none" w:sz="0" w:space="0" w:color="auto"/>
            <w:left w:val="none" w:sz="0" w:space="0" w:color="auto"/>
            <w:bottom w:val="none" w:sz="0" w:space="0" w:color="auto"/>
            <w:right w:val="none" w:sz="0" w:space="0" w:color="auto"/>
          </w:divBdr>
        </w:div>
        <w:div w:id="1687249119">
          <w:marLeft w:val="274"/>
          <w:marRight w:val="0"/>
          <w:marTop w:val="0"/>
          <w:marBottom w:val="0"/>
          <w:divBdr>
            <w:top w:val="none" w:sz="0" w:space="0" w:color="auto"/>
            <w:left w:val="none" w:sz="0" w:space="0" w:color="auto"/>
            <w:bottom w:val="none" w:sz="0" w:space="0" w:color="auto"/>
            <w:right w:val="none" w:sz="0" w:space="0" w:color="auto"/>
          </w:divBdr>
        </w:div>
        <w:div w:id="258102964">
          <w:marLeft w:val="274"/>
          <w:marRight w:val="0"/>
          <w:marTop w:val="0"/>
          <w:marBottom w:val="0"/>
          <w:divBdr>
            <w:top w:val="none" w:sz="0" w:space="0" w:color="auto"/>
            <w:left w:val="none" w:sz="0" w:space="0" w:color="auto"/>
            <w:bottom w:val="none" w:sz="0" w:space="0" w:color="auto"/>
            <w:right w:val="none" w:sz="0" w:space="0" w:color="auto"/>
          </w:divBdr>
        </w:div>
        <w:div w:id="1136872478">
          <w:marLeft w:val="274"/>
          <w:marRight w:val="0"/>
          <w:marTop w:val="0"/>
          <w:marBottom w:val="0"/>
          <w:divBdr>
            <w:top w:val="none" w:sz="0" w:space="0" w:color="auto"/>
            <w:left w:val="none" w:sz="0" w:space="0" w:color="auto"/>
            <w:bottom w:val="none" w:sz="0" w:space="0" w:color="auto"/>
            <w:right w:val="none" w:sz="0" w:space="0" w:color="auto"/>
          </w:divBdr>
        </w:div>
        <w:div w:id="1538935270">
          <w:marLeft w:val="274"/>
          <w:marRight w:val="0"/>
          <w:marTop w:val="0"/>
          <w:marBottom w:val="0"/>
          <w:divBdr>
            <w:top w:val="none" w:sz="0" w:space="0" w:color="auto"/>
            <w:left w:val="none" w:sz="0" w:space="0" w:color="auto"/>
            <w:bottom w:val="none" w:sz="0" w:space="0" w:color="auto"/>
            <w:right w:val="none" w:sz="0" w:space="0" w:color="auto"/>
          </w:divBdr>
        </w:div>
        <w:div w:id="934050639">
          <w:marLeft w:val="274"/>
          <w:marRight w:val="0"/>
          <w:marTop w:val="0"/>
          <w:marBottom w:val="0"/>
          <w:divBdr>
            <w:top w:val="none" w:sz="0" w:space="0" w:color="auto"/>
            <w:left w:val="none" w:sz="0" w:space="0" w:color="auto"/>
            <w:bottom w:val="none" w:sz="0" w:space="0" w:color="auto"/>
            <w:right w:val="none" w:sz="0" w:space="0" w:color="auto"/>
          </w:divBdr>
        </w:div>
        <w:div w:id="1739548606">
          <w:marLeft w:val="274"/>
          <w:marRight w:val="0"/>
          <w:marTop w:val="0"/>
          <w:marBottom w:val="0"/>
          <w:divBdr>
            <w:top w:val="none" w:sz="0" w:space="0" w:color="auto"/>
            <w:left w:val="none" w:sz="0" w:space="0" w:color="auto"/>
            <w:bottom w:val="none" w:sz="0" w:space="0" w:color="auto"/>
            <w:right w:val="none" w:sz="0" w:space="0" w:color="auto"/>
          </w:divBdr>
        </w:div>
        <w:div w:id="860120378">
          <w:marLeft w:val="274"/>
          <w:marRight w:val="0"/>
          <w:marTop w:val="0"/>
          <w:marBottom w:val="0"/>
          <w:divBdr>
            <w:top w:val="none" w:sz="0" w:space="0" w:color="auto"/>
            <w:left w:val="none" w:sz="0" w:space="0" w:color="auto"/>
            <w:bottom w:val="none" w:sz="0" w:space="0" w:color="auto"/>
            <w:right w:val="none" w:sz="0" w:space="0" w:color="auto"/>
          </w:divBdr>
        </w:div>
        <w:div w:id="299580466">
          <w:marLeft w:val="274"/>
          <w:marRight w:val="0"/>
          <w:marTop w:val="0"/>
          <w:marBottom w:val="0"/>
          <w:divBdr>
            <w:top w:val="none" w:sz="0" w:space="0" w:color="auto"/>
            <w:left w:val="none" w:sz="0" w:space="0" w:color="auto"/>
            <w:bottom w:val="none" w:sz="0" w:space="0" w:color="auto"/>
            <w:right w:val="none" w:sz="0" w:space="0" w:color="auto"/>
          </w:divBdr>
        </w:div>
        <w:div w:id="1133714014">
          <w:marLeft w:val="274"/>
          <w:marRight w:val="0"/>
          <w:marTop w:val="0"/>
          <w:marBottom w:val="0"/>
          <w:divBdr>
            <w:top w:val="none" w:sz="0" w:space="0" w:color="auto"/>
            <w:left w:val="none" w:sz="0" w:space="0" w:color="auto"/>
            <w:bottom w:val="none" w:sz="0" w:space="0" w:color="auto"/>
            <w:right w:val="none" w:sz="0" w:space="0" w:color="auto"/>
          </w:divBdr>
        </w:div>
      </w:divsChild>
    </w:div>
    <w:div w:id="285812562">
      <w:bodyDiv w:val="1"/>
      <w:marLeft w:val="0"/>
      <w:marRight w:val="0"/>
      <w:marTop w:val="0"/>
      <w:marBottom w:val="0"/>
      <w:divBdr>
        <w:top w:val="none" w:sz="0" w:space="0" w:color="auto"/>
        <w:left w:val="none" w:sz="0" w:space="0" w:color="auto"/>
        <w:bottom w:val="none" w:sz="0" w:space="0" w:color="auto"/>
        <w:right w:val="none" w:sz="0" w:space="0" w:color="auto"/>
      </w:divBdr>
    </w:div>
    <w:div w:id="287318317">
      <w:bodyDiv w:val="1"/>
      <w:marLeft w:val="0"/>
      <w:marRight w:val="0"/>
      <w:marTop w:val="0"/>
      <w:marBottom w:val="0"/>
      <w:divBdr>
        <w:top w:val="none" w:sz="0" w:space="0" w:color="auto"/>
        <w:left w:val="none" w:sz="0" w:space="0" w:color="auto"/>
        <w:bottom w:val="none" w:sz="0" w:space="0" w:color="auto"/>
        <w:right w:val="none" w:sz="0" w:space="0" w:color="auto"/>
      </w:divBdr>
    </w:div>
    <w:div w:id="349332525">
      <w:bodyDiv w:val="1"/>
      <w:marLeft w:val="0"/>
      <w:marRight w:val="0"/>
      <w:marTop w:val="0"/>
      <w:marBottom w:val="0"/>
      <w:divBdr>
        <w:top w:val="none" w:sz="0" w:space="0" w:color="auto"/>
        <w:left w:val="none" w:sz="0" w:space="0" w:color="auto"/>
        <w:bottom w:val="none" w:sz="0" w:space="0" w:color="auto"/>
        <w:right w:val="none" w:sz="0" w:space="0" w:color="auto"/>
      </w:divBdr>
    </w:div>
    <w:div w:id="364331973">
      <w:bodyDiv w:val="1"/>
      <w:marLeft w:val="0"/>
      <w:marRight w:val="0"/>
      <w:marTop w:val="0"/>
      <w:marBottom w:val="0"/>
      <w:divBdr>
        <w:top w:val="none" w:sz="0" w:space="0" w:color="auto"/>
        <w:left w:val="none" w:sz="0" w:space="0" w:color="auto"/>
        <w:bottom w:val="none" w:sz="0" w:space="0" w:color="auto"/>
        <w:right w:val="none" w:sz="0" w:space="0" w:color="auto"/>
      </w:divBdr>
    </w:div>
    <w:div w:id="435834248">
      <w:bodyDiv w:val="1"/>
      <w:marLeft w:val="0"/>
      <w:marRight w:val="0"/>
      <w:marTop w:val="0"/>
      <w:marBottom w:val="0"/>
      <w:divBdr>
        <w:top w:val="none" w:sz="0" w:space="0" w:color="auto"/>
        <w:left w:val="none" w:sz="0" w:space="0" w:color="auto"/>
        <w:bottom w:val="none" w:sz="0" w:space="0" w:color="auto"/>
        <w:right w:val="none" w:sz="0" w:space="0" w:color="auto"/>
      </w:divBdr>
    </w:div>
    <w:div w:id="514030503">
      <w:bodyDiv w:val="1"/>
      <w:marLeft w:val="0"/>
      <w:marRight w:val="0"/>
      <w:marTop w:val="0"/>
      <w:marBottom w:val="0"/>
      <w:divBdr>
        <w:top w:val="none" w:sz="0" w:space="0" w:color="auto"/>
        <w:left w:val="none" w:sz="0" w:space="0" w:color="auto"/>
        <w:bottom w:val="none" w:sz="0" w:space="0" w:color="auto"/>
        <w:right w:val="none" w:sz="0" w:space="0" w:color="auto"/>
      </w:divBdr>
    </w:div>
    <w:div w:id="528225718">
      <w:bodyDiv w:val="1"/>
      <w:marLeft w:val="0"/>
      <w:marRight w:val="0"/>
      <w:marTop w:val="0"/>
      <w:marBottom w:val="0"/>
      <w:divBdr>
        <w:top w:val="none" w:sz="0" w:space="0" w:color="auto"/>
        <w:left w:val="none" w:sz="0" w:space="0" w:color="auto"/>
        <w:bottom w:val="none" w:sz="0" w:space="0" w:color="auto"/>
        <w:right w:val="none" w:sz="0" w:space="0" w:color="auto"/>
      </w:divBdr>
    </w:div>
    <w:div w:id="589117544">
      <w:bodyDiv w:val="1"/>
      <w:marLeft w:val="0"/>
      <w:marRight w:val="0"/>
      <w:marTop w:val="0"/>
      <w:marBottom w:val="0"/>
      <w:divBdr>
        <w:top w:val="none" w:sz="0" w:space="0" w:color="auto"/>
        <w:left w:val="none" w:sz="0" w:space="0" w:color="auto"/>
        <w:bottom w:val="none" w:sz="0" w:space="0" w:color="auto"/>
        <w:right w:val="none" w:sz="0" w:space="0" w:color="auto"/>
      </w:divBdr>
    </w:div>
    <w:div w:id="610942809">
      <w:bodyDiv w:val="1"/>
      <w:marLeft w:val="0"/>
      <w:marRight w:val="0"/>
      <w:marTop w:val="0"/>
      <w:marBottom w:val="0"/>
      <w:divBdr>
        <w:top w:val="none" w:sz="0" w:space="0" w:color="auto"/>
        <w:left w:val="none" w:sz="0" w:space="0" w:color="auto"/>
        <w:bottom w:val="none" w:sz="0" w:space="0" w:color="auto"/>
        <w:right w:val="none" w:sz="0" w:space="0" w:color="auto"/>
      </w:divBdr>
    </w:div>
    <w:div w:id="735007251">
      <w:bodyDiv w:val="1"/>
      <w:marLeft w:val="0"/>
      <w:marRight w:val="0"/>
      <w:marTop w:val="0"/>
      <w:marBottom w:val="0"/>
      <w:divBdr>
        <w:top w:val="none" w:sz="0" w:space="0" w:color="auto"/>
        <w:left w:val="none" w:sz="0" w:space="0" w:color="auto"/>
        <w:bottom w:val="none" w:sz="0" w:space="0" w:color="auto"/>
        <w:right w:val="none" w:sz="0" w:space="0" w:color="auto"/>
      </w:divBdr>
    </w:div>
    <w:div w:id="780228495">
      <w:bodyDiv w:val="1"/>
      <w:marLeft w:val="0"/>
      <w:marRight w:val="0"/>
      <w:marTop w:val="0"/>
      <w:marBottom w:val="0"/>
      <w:divBdr>
        <w:top w:val="none" w:sz="0" w:space="0" w:color="auto"/>
        <w:left w:val="none" w:sz="0" w:space="0" w:color="auto"/>
        <w:bottom w:val="none" w:sz="0" w:space="0" w:color="auto"/>
        <w:right w:val="none" w:sz="0" w:space="0" w:color="auto"/>
      </w:divBdr>
    </w:div>
    <w:div w:id="897975400">
      <w:bodyDiv w:val="1"/>
      <w:marLeft w:val="0"/>
      <w:marRight w:val="0"/>
      <w:marTop w:val="0"/>
      <w:marBottom w:val="0"/>
      <w:divBdr>
        <w:top w:val="none" w:sz="0" w:space="0" w:color="auto"/>
        <w:left w:val="none" w:sz="0" w:space="0" w:color="auto"/>
        <w:bottom w:val="none" w:sz="0" w:space="0" w:color="auto"/>
        <w:right w:val="none" w:sz="0" w:space="0" w:color="auto"/>
      </w:divBdr>
    </w:div>
    <w:div w:id="964853308">
      <w:bodyDiv w:val="1"/>
      <w:marLeft w:val="0"/>
      <w:marRight w:val="0"/>
      <w:marTop w:val="0"/>
      <w:marBottom w:val="0"/>
      <w:divBdr>
        <w:top w:val="none" w:sz="0" w:space="0" w:color="auto"/>
        <w:left w:val="none" w:sz="0" w:space="0" w:color="auto"/>
        <w:bottom w:val="none" w:sz="0" w:space="0" w:color="auto"/>
        <w:right w:val="none" w:sz="0" w:space="0" w:color="auto"/>
      </w:divBdr>
    </w:div>
    <w:div w:id="1122454899">
      <w:bodyDiv w:val="1"/>
      <w:marLeft w:val="0"/>
      <w:marRight w:val="0"/>
      <w:marTop w:val="0"/>
      <w:marBottom w:val="0"/>
      <w:divBdr>
        <w:top w:val="none" w:sz="0" w:space="0" w:color="auto"/>
        <w:left w:val="none" w:sz="0" w:space="0" w:color="auto"/>
        <w:bottom w:val="none" w:sz="0" w:space="0" w:color="auto"/>
        <w:right w:val="none" w:sz="0" w:space="0" w:color="auto"/>
      </w:divBdr>
    </w:div>
    <w:div w:id="1192374876">
      <w:bodyDiv w:val="1"/>
      <w:marLeft w:val="0"/>
      <w:marRight w:val="0"/>
      <w:marTop w:val="0"/>
      <w:marBottom w:val="0"/>
      <w:divBdr>
        <w:top w:val="none" w:sz="0" w:space="0" w:color="auto"/>
        <w:left w:val="none" w:sz="0" w:space="0" w:color="auto"/>
        <w:bottom w:val="none" w:sz="0" w:space="0" w:color="auto"/>
        <w:right w:val="none" w:sz="0" w:space="0" w:color="auto"/>
      </w:divBdr>
    </w:div>
    <w:div w:id="1388606253">
      <w:bodyDiv w:val="1"/>
      <w:marLeft w:val="0"/>
      <w:marRight w:val="0"/>
      <w:marTop w:val="0"/>
      <w:marBottom w:val="0"/>
      <w:divBdr>
        <w:top w:val="none" w:sz="0" w:space="0" w:color="auto"/>
        <w:left w:val="none" w:sz="0" w:space="0" w:color="auto"/>
        <w:bottom w:val="none" w:sz="0" w:space="0" w:color="auto"/>
        <w:right w:val="none" w:sz="0" w:space="0" w:color="auto"/>
      </w:divBdr>
    </w:div>
    <w:div w:id="1474330055">
      <w:bodyDiv w:val="1"/>
      <w:marLeft w:val="0"/>
      <w:marRight w:val="0"/>
      <w:marTop w:val="0"/>
      <w:marBottom w:val="0"/>
      <w:divBdr>
        <w:top w:val="none" w:sz="0" w:space="0" w:color="auto"/>
        <w:left w:val="none" w:sz="0" w:space="0" w:color="auto"/>
        <w:bottom w:val="none" w:sz="0" w:space="0" w:color="auto"/>
        <w:right w:val="none" w:sz="0" w:space="0" w:color="auto"/>
      </w:divBdr>
    </w:div>
    <w:div w:id="1787460047">
      <w:bodyDiv w:val="1"/>
      <w:marLeft w:val="0"/>
      <w:marRight w:val="0"/>
      <w:marTop w:val="0"/>
      <w:marBottom w:val="0"/>
      <w:divBdr>
        <w:top w:val="none" w:sz="0" w:space="0" w:color="auto"/>
        <w:left w:val="none" w:sz="0" w:space="0" w:color="auto"/>
        <w:bottom w:val="none" w:sz="0" w:space="0" w:color="auto"/>
        <w:right w:val="none" w:sz="0" w:space="0" w:color="auto"/>
      </w:divBdr>
    </w:div>
    <w:div w:id="1827476748">
      <w:bodyDiv w:val="1"/>
      <w:marLeft w:val="0"/>
      <w:marRight w:val="0"/>
      <w:marTop w:val="0"/>
      <w:marBottom w:val="0"/>
      <w:divBdr>
        <w:top w:val="none" w:sz="0" w:space="0" w:color="auto"/>
        <w:left w:val="none" w:sz="0" w:space="0" w:color="auto"/>
        <w:bottom w:val="none" w:sz="0" w:space="0" w:color="auto"/>
        <w:right w:val="none" w:sz="0" w:space="0" w:color="auto"/>
      </w:divBdr>
    </w:div>
    <w:div w:id="1960332238">
      <w:bodyDiv w:val="1"/>
      <w:marLeft w:val="0"/>
      <w:marRight w:val="0"/>
      <w:marTop w:val="0"/>
      <w:marBottom w:val="0"/>
      <w:divBdr>
        <w:top w:val="none" w:sz="0" w:space="0" w:color="auto"/>
        <w:left w:val="none" w:sz="0" w:space="0" w:color="auto"/>
        <w:bottom w:val="none" w:sz="0" w:space="0" w:color="auto"/>
        <w:right w:val="none" w:sz="0" w:space="0" w:color="auto"/>
      </w:divBdr>
      <w:divsChild>
        <w:div w:id="1066342068">
          <w:marLeft w:val="288"/>
          <w:marRight w:val="0"/>
          <w:marTop w:val="0"/>
          <w:marBottom w:val="0"/>
          <w:divBdr>
            <w:top w:val="none" w:sz="0" w:space="0" w:color="auto"/>
            <w:left w:val="none" w:sz="0" w:space="0" w:color="auto"/>
            <w:bottom w:val="none" w:sz="0" w:space="0" w:color="auto"/>
            <w:right w:val="none" w:sz="0" w:space="0" w:color="auto"/>
          </w:divBdr>
        </w:div>
        <w:div w:id="419833464">
          <w:marLeft w:val="274"/>
          <w:marRight w:val="0"/>
          <w:marTop w:val="0"/>
          <w:marBottom w:val="0"/>
          <w:divBdr>
            <w:top w:val="none" w:sz="0" w:space="0" w:color="auto"/>
            <w:left w:val="none" w:sz="0" w:space="0" w:color="auto"/>
            <w:bottom w:val="none" w:sz="0" w:space="0" w:color="auto"/>
            <w:right w:val="none" w:sz="0" w:space="0" w:color="auto"/>
          </w:divBdr>
        </w:div>
        <w:div w:id="1754886530">
          <w:marLeft w:val="274"/>
          <w:marRight w:val="0"/>
          <w:marTop w:val="0"/>
          <w:marBottom w:val="0"/>
          <w:divBdr>
            <w:top w:val="none" w:sz="0" w:space="0" w:color="auto"/>
            <w:left w:val="none" w:sz="0" w:space="0" w:color="auto"/>
            <w:bottom w:val="none" w:sz="0" w:space="0" w:color="auto"/>
            <w:right w:val="none" w:sz="0" w:space="0" w:color="auto"/>
          </w:divBdr>
        </w:div>
        <w:div w:id="546381437">
          <w:marLeft w:val="274"/>
          <w:marRight w:val="0"/>
          <w:marTop w:val="0"/>
          <w:marBottom w:val="0"/>
          <w:divBdr>
            <w:top w:val="none" w:sz="0" w:space="0" w:color="auto"/>
            <w:left w:val="none" w:sz="0" w:space="0" w:color="auto"/>
            <w:bottom w:val="none" w:sz="0" w:space="0" w:color="auto"/>
            <w:right w:val="none" w:sz="0" w:space="0" w:color="auto"/>
          </w:divBdr>
        </w:div>
        <w:div w:id="643852679">
          <w:marLeft w:val="274"/>
          <w:marRight w:val="0"/>
          <w:marTop w:val="0"/>
          <w:marBottom w:val="0"/>
          <w:divBdr>
            <w:top w:val="none" w:sz="0" w:space="0" w:color="auto"/>
            <w:left w:val="none" w:sz="0" w:space="0" w:color="auto"/>
            <w:bottom w:val="none" w:sz="0" w:space="0" w:color="auto"/>
            <w:right w:val="none" w:sz="0" w:space="0" w:color="auto"/>
          </w:divBdr>
        </w:div>
        <w:div w:id="1538740498">
          <w:marLeft w:val="274"/>
          <w:marRight w:val="0"/>
          <w:marTop w:val="0"/>
          <w:marBottom w:val="0"/>
          <w:divBdr>
            <w:top w:val="none" w:sz="0" w:space="0" w:color="auto"/>
            <w:left w:val="none" w:sz="0" w:space="0" w:color="auto"/>
            <w:bottom w:val="none" w:sz="0" w:space="0" w:color="auto"/>
            <w:right w:val="none" w:sz="0" w:space="0" w:color="auto"/>
          </w:divBdr>
        </w:div>
        <w:div w:id="442457639">
          <w:marLeft w:val="274"/>
          <w:marRight w:val="0"/>
          <w:marTop w:val="0"/>
          <w:marBottom w:val="0"/>
          <w:divBdr>
            <w:top w:val="none" w:sz="0" w:space="0" w:color="auto"/>
            <w:left w:val="none" w:sz="0" w:space="0" w:color="auto"/>
            <w:bottom w:val="none" w:sz="0" w:space="0" w:color="auto"/>
            <w:right w:val="none" w:sz="0" w:space="0" w:color="auto"/>
          </w:divBdr>
        </w:div>
        <w:div w:id="1778523990">
          <w:marLeft w:val="274"/>
          <w:marRight w:val="0"/>
          <w:marTop w:val="0"/>
          <w:marBottom w:val="0"/>
          <w:divBdr>
            <w:top w:val="none" w:sz="0" w:space="0" w:color="auto"/>
            <w:left w:val="none" w:sz="0" w:space="0" w:color="auto"/>
            <w:bottom w:val="none" w:sz="0" w:space="0" w:color="auto"/>
            <w:right w:val="none" w:sz="0" w:space="0" w:color="auto"/>
          </w:divBdr>
        </w:div>
        <w:div w:id="1525944980">
          <w:marLeft w:val="274"/>
          <w:marRight w:val="0"/>
          <w:marTop w:val="0"/>
          <w:marBottom w:val="0"/>
          <w:divBdr>
            <w:top w:val="none" w:sz="0" w:space="0" w:color="auto"/>
            <w:left w:val="none" w:sz="0" w:space="0" w:color="auto"/>
            <w:bottom w:val="none" w:sz="0" w:space="0" w:color="auto"/>
            <w:right w:val="none" w:sz="0" w:space="0" w:color="auto"/>
          </w:divBdr>
        </w:div>
        <w:div w:id="872226900">
          <w:marLeft w:val="274"/>
          <w:marRight w:val="0"/>
          <w:marTop w:val="0"/>
          <w:marBottom w:val="0"/>
          <w:divBdr>
            <w:top w:val="none" w:sz="0" w:space="0" w:color="auto"/>
            <w:left w:val="none" w:sz="0" w:space="0" w:color="auto"/>
            <w:bottom w:val="none" w:sz="0" w:space="0" w:color="auto"/>
            <w:right w:val="none" w:sz="0" w:space="0" w:color="auto"/>
          </w:divBdr>
        </w:div>
        <w:div w:id="928075216">
          <w:marLeft w:val="274"/>
          <w:marRight w:val="0"/>
          <w:marTop w:val="0"/>
          <w:marBottom w:val="0"/>
          <w:divBdr>
            <w:top w:val="none" w:sz="0" w:space="0" w:color="auto"/>
            <w:left w:val="none" w:sz="0" w:space="0" w:color="auto"/>
            <w:bottom w:val="none" w:sz="0" w:space="0" w:color="auto"/>
            <w:right w:val="none" w:sz="0" w:space="0" w:color="auto"/>
          </w:divBdr>
        </w:div>
        <w:div w:id="2041080867">
          <w:marLeft w:val="274"/>
          <w:marRight w:val="0"/>
          <w:marTop w:val="0"/>
          <w:marBottom w:val="0"/>
          <w:divBdr>
            <w:top w:val="none" w:sz="0" w:space="0" w:color="auto"/>
            <w:left w:val="none" w:sz="0" w:space="0" w:color="auto"/>
            <w:bottom w:val="none" w:sz="0" w:space="0" w:color="auto"/>
            <w:right w:val="none" w:sz="0" w:space="0" w:color="auto"/>
          </w:divBdr>
        </w:div>
        <w:div w:id="185947912">
          <w:marLeft w:val="274"/>
          <w:marRight w:val="0"/>
          <w:marTop w:val="0"/>
          <w:marBottom w:val="0"/>
          <w:divBdr>
            <w:top w:val="none" w:sz="0" w:space="0" w:color="auto"/>
            <w:left w:val="none" w:sz="0" w:space="0" w:color="auto"/>
            <w:bottom w:val="none" w:sz="0" w:space="0" w:color="auto"/>
            <w:right w:val="none" w:sz="0" w:space="0" w:color="auto"/>
          </w:divBdr>
        </w:div>
        <w:div w:id="1726879774">
          <w:marLeft w:val="274"/>
          <w:marRight w:val="0"/>
          <w:marTop w:val="0"/>
          <w:marBottom w:val="0"/>
          <w:divBdr>
            <w:top w:val="none" w:sz="0" w:space="0" w:color="auto"/>
            <w:left w:val="none" w:sz="0" w:space="0" w:color="auto"/>
            <w:bottom w:val="none" w:sz="0" w:space="0" w:color="auto"/>
            <w:right w:val="none" w:sz="0" w:space="0" w:color="auto"/>
          </w:divBdr>
        </w:div>
        <w:div w:id="798381981">
          <w:marLeft w:val="274"/>
          <w:marRight w:val="0"/>
          <w:marTop w:val="0"/>
          <w:marBottom w:val="0"/>
          <w:divBdr>
            <w:top w:val="none" w:sz="0" w:space="0" w:color="auto"/>
            <w:left w:val="none" w:sz="0" w:space="0" w:color="auto"/>
            <w:bottom w:val="none" w:sz="0" w:space="0" w:color="auto"/>
            <w:right w:val="none" w:sz="0" w:space="0" w:color="auto"/>
          </w:divBdr>
        </w:div>
      </w:divsChild>
    </w:div>
    <w:div w:id="21401046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11/teosis/teosis.shtml" TargetMode="External"/><Relationship Id="rId18" Type="http://schemas.openxmlformats.org/officeDocument/2006/relationships/hyperlink" Target="http://www.monografias.com/trabajos15/liderazgo/liderazgo.shtml" TargetMode="External"/><Relationship Id="rId26" Type="http://schemas.openxmlformats.org/officeDocument/2006/relationships/chart" Target="charts/chart4.xml"/><Relationship Id="rId39" Type="http://schemas.openxmlformats.org/officeDocument/2006/relationships/hyperlink" Target="http://www.monografias.com/trabajos14/problemadelagua/problemadelagua.shtml" TargetMode="External"/><Relationship Id="rId21" Type="http://schemas.openxmlformats.org/officeDocument/2006/relationships/hyperlink" Target="http://www.monografias.com/trabajos14/deficitsuperavit/deficitsuperavit.shtml" TargetMode="External"/><Relationship Id="rId34" Type="http://schemas.openxmlformats.org/officeDocument/2006/relationships/chart" Target="charts/chart12.xml"/><Relationship Id="rId42" Type="http://schemas.openxmlformats.org/officeDocument/2006/relationships/hyperlink" Target="http://www.monografias.com/trabajos12/eticaplic/eticaplic.shtml" TargetMode="External"/><Relationship Id="rId47" Type="http://schemas.openxmlformats.org/officeDocument/2006/relationships/hyperlink" Target="http://www.monografias.com/trabajos15/nvas-tecnologias/nvas-tecnologias.shtml" TargetMode="External"/><Relationship Id="rId50" Type="http://schemas.openxmlformats.org/officeDocument/2006/relationships/hyperlink" Target="http://www.monografias.com/trabajos14/historiaingenieria/historiaingenieria.shtml" TargetMode="External"/><Relationship Id="rId55" Type="http://schemas.openxmlformats.org/officeDocument/2006/relationships/image" Target="media/image2.png"/><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hyperlink" Target="http://www.monografias.com/Administracion_y_Finanzas/index.shtml" TargetMode="External"/><Relationship Id="rId25" Type="http://schemas.openxmlformats.org/officeDocument/2006/relationships/chart" Target="charts/chart3.xml"/><Relationship Id="rId33" Type="http://schemas.openxmlformats.org/officeDocument/2006/relationships/chart" Target="charts/chart11.xml"/><Relationship Id="rId38" Type="http://schemas.openxmlformats.org/officeDocument/2006/relationships/hyperlink" Target="http://www.monografias.com/trabajos7/anfi/anfi.shtml" TargetMode="External"/><Relationship Id="rId46" Type="http://schemas.openxmlformats.org/officeDocument/2006/relationships/hyperlink" Target="http://www.monografias.com/trabajos11/ladocont/ladocont.shtml" TargetMode="External"/><Relationship Id="rId2" Type="http://schemas.openxmlformats.org/officeDocument/2006/relationships/numbering" Target="numbering.xml"/><Relationship Id="rId16" Type="http://schemas.openxmlformats.org/officeDocument/2006/relationships/hyperlink" Target="http://www.monografias.com/trabajos7/plane/plane.shtml" TargetMode="External"/><Relationship Id="rId20" Type="http://schemas.openxmlformats.org/officeDocument/2006/relationships/hyperlink" Target="http://www.monografias.com/trabajos13/arbla/arbla.shtml" TargetMode="External"/><Relationship Id="rId29" Type="http://schemas.openxmlformats.org/officeDocument/2006/relationships/chart" Target="charts/chart7.xml"/><Relationship Id="rId41" Type="http://schemas.openxmlformats.org/officeDocument/2006/relationships/hyperlink" Target="http://www.monografias.com/trabajos37/codificacion/codificacion.shtml" TargetMode="External"/><Relationship Id="rId54"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chart" Target="charts/chart2.xml"/><Relationship Id="rId32" Type="http://schemas.openxmlformats.org/officeDocument/2006/relationships/chart" Target="charts/chart10.xml"/><Relationship Id="rId37" Type="http://schemas.openxmlformats.org/officeDocument/2006/relationships/hyperlink" Target="http://www.monografias.com/trabajos5/segu/segu.shtml" TargetMode="External"/><Relationship Id="rId40" Type="http://schemas.openxmlformats.org/officeDocument/2006/relationships/hyperlink" Target="http://www.monografias.com/trabajos12/dispalm/dispalm.shtml" TargetMode="External"/><Relationship Id="rId45" Type="http://schemas.openxmlformats.org/officeDocument/2006/relationships/hyperlink" Target="http://www.monografias.com/trabajos12/alma/alma.shtml" TargetMode="External"/><Relationship Id="rId53" Type="http://schemas.openxmlformats.org/officeDocument/2006/relationships/footer" Target="footer3.xml"/><Relationship Id="rId5" Type="http://schemas.openxmlformats.org/officeDocument/2006/relationships/settings" Target="settings.xml"/><Relationship Id="rId15" Type="http://schemas.openxmlformats.org/officeDocument/2006/relationships/hyperlink" Target="http://www.monografias.com/trabajos13/mapro/mapro.shtml" TargetMode="External"/><Relationship Id="rId23" Type="http://schemas.openxmlformats.org/officeDocument/2006/relationships/chart" Target="charts/chart1.xml"/><Relationship Id="rId28" Type="http://schemas.openxmlformats.org/officeDocument/2006/relationships/chart" Target="charts/chart6.xml"/><Relationship Id="rId36" Type="http://schemas.openxmlformats.org/officeDocument/2006/relationships/hyperlink" Target="http://www.monografias.com/trabajos/epistemologia2/epistemologia2.shtml" TargetMode="External"/><Relationship Id="rId49" Type="http://schemas.openxmlformats.org/officeDocument/2006/relationships/hyperlink" Target="http://www.monografias.com/trabajos5/electro/electro.shtml" TargetMode="External"/><Relationship Id="rId57"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hyperlink" Target="http://www.monografias.com/trabajos11/conge/conge.shtml" TargetMode="External"/><Relationship Id="rId31" Type="http://schemas.openxmlformats.org/officeDocument/2006/relationships/chart" Target="charts/chart9.xml"/><Relationship Id="rId44" Type="http://schemas.openxmlformats.org/officeDocument/2006/relationships/hyperlink" Target="http://www.monografias.com/trabajos/transporte/transporte.shtml" TargetMode="External"/><Relationship Id="rId52" Type="http://schemas.openxmlformats.org/officeDocument/2006/relationships/hyperlink" Target="http://www.pcm.gob.pe/wp-content/uploads/2013/05/PNMGP.pdf"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monografias.com/trabajos7/coman/coman.shtml" TargetMode="External"/><Relationship Id="rId22" Type="http://schemas.openxmlformats.org/officeDocument/2006/relationships/hyperlink" Target="http://www.monografias.com/trabajos7/sisinf/sisinf.shtml" TargetMode="External"/><Relationship Id="rId27" Type="http://schemas.openxmlformats.org/officeDocument/2006/relationships/chart" Target="charts/chart5.xml"/><Relationship Id="rId30" Type="http://schemas.openxmlformats.org/officeDocument/2006/relationships/chart" Target="charts/chart8.xml"/><Relationship Id="rId35" Type="http://schemas.openxmlformats.org/officeDocument/2006/relationships/hyperlink" Target="http://www.monografias.com/trabajos/conducta/conducta.shtml" TargetMode="External"/><Relationship Id="rId43" Type="http://schemas.openxmlformats.org/officeDocument/2006/relationships/hyperlink" Target="http://www.monografias.com/trabajos14/auditoria/auditoria.shtml" TargetMode="External"/><Relationship Id="rId48" Type="http://schemas.openxmlformats.org/officeDocument/2006/relationships/hyperlink" Target="http://www.monografias.com/trabajos11/conin/conin.shtml" TargetMode="External"/><Relationship Id="rId56"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hyperlink" Target="http://www.slideshare.net/thalycs/%20control-interno-de-compras"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Hoja_de_c_lculo_de_Microsoft_Excel10.xlsx"/></Relationships>
</file>

<file path=word/charts/_rels/chart11.xml.rels><?xml version="1.0" encoding="UTF-8" standalone="yes"?>
<Relationships xmlns="http://schemas.openxmlformats.org/package/2006/relationships"><Relationship Id="rId1" Type="http://schemas.openxmlformats.org/officeDocument/2006/relationships/package" Target="../embeddings/Hoja_de_c_lculo_de_Microsoft_Excel11.xlsx"/></Relationships>
</file>

<file path=word/charts/_rels/chart12.xml.rels><?xml version="1.0" encoding="UTF-8" standalone="yes"?>
<Relationships xmlns="http://schemas.openxmlformats.org/package/2006/relationships"><Relationship Id="rId1" Type="http://schemas.openxmlformats.org/officeDocument/2006/relationships/package" Target="../embeddings/Hoja_de_c_lculo_de_Microsoft_Excel1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Hoja_de_c_lculo_de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Hoja_de_c_lculo_de_Microsoft_Excel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Hoja_de_c_lculo_de_Microsoft_Excel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Hoja_de_c_lculo_de_Microsoft_Excel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Hoja_de_c_lculo_de_Microsoft_Excel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Hoja_de_c_lculo_de_Microsoft_Excel9.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6002377907889718"/>
          <c:y val="9.2122765838202558E-2"/>
          <c:w val="0.44159867196087671"/>
          <c:h val="0.54616326236176083"/>
        </c:manualLayout>
      </c:layout>
      <c:pieChart>
        <c:varyColors val="1"/>
        <c:ser>
          <c:idx val="0"/>
          <c:order val="0"/>
          <c:spPr>
            <a:solidFill>
              <a:srgbClr val="9999FF"/>
            </a:solidFill>
            <a:ln w="14953">
              <a:solidFill>
                <a:srgbClr val="000000"/>
              </a:solidFill>
              <a:prstDash val="solid"/>
            </a:ln>
          </c:spPr>
          <c:dPt>
            <c:idx val="0"/>
            <c:bubble3D val="0"/>
            <c:spPr>
              <a:solidFill>
                <a:schemeClr val="accent5">
                  <a:lumMod val="40000"/>
                  <a:lumOff val="6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accent6">
                  <a:lumMod val="60000"/>
                  <a:lumOff val="40000"/>
                </a:schemeClr>
              </a:solidFill>
              <a:ln w="14953">
                <a:solidFill>
                  <a:srgbClr val="000000"/>
                </a:solidFill>
                <a:prstDash val="solid"/>
              </a:ln>
            </c:spPr>
          </c:dPt>
          <c:dPt>
            <c:idx val="4"/>
            <c:bubble3D val="0"/>
            <c:spPr>
              <a:solidFill>
                <a:schemeClr val="accent3">
                  <a:lumMod val="20000"/>
                  <a:lumOff val="80000"/>
                </a:schemeClr>
              </a:solidFill>
              <a:ln w="14953">
                <a:solidFill>
                  <a:srgbClr val="000000"/>
                </a:solidFill>
                <a:prstDash val="solid"/>
              </a:ln>
            </c:spPr>
          </c:dPt>
          <c:dLbls>
            <c:dLbl>
              <c:idx val="0"/>
              <c:tx>
                <c:rich>
                  <a:bodyPr/>
                  <a:lstStyle/>
                  <a:p>
                    <a:r>
                      <a:rPr lang="en-US" sz="800"/>
                      <a:t>Muy de acuerdo
9%</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9.35</c:v>
                </c:pt>
                <c:pt idx="1">
                  <c:v>11.21</c:v>
                </c:pt>
                <c:pt idx="2">
                  <c:v>4.67</c:v>
                </c:pt>
                <c:pt idx="3">
                  <c:v>41.12</c:v>
                </c:pt>
                <c:pt idx="4">
                  <c:v>33.65</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976566390739624"/>
          <c:y val="0.12030600341623961"/>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6">
                  <a:lumMod val="20000"/>
                  <a:lumOff val="8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bg1"/>
              </a:solidFill>
              <a:ln w="14953">
                <a:solidFill>
                  <a:srgbClr val="000000"/>
                </a:solidFill>
                <a:prstDash val="solid"/>
              </a:ln>
            </c:spPr>
          </c:dPt>
          <c:dPt>
            <c:idx val="4"/>
            <c:bubble3D val="0"/>
            <c:spPr>
              <a:solidFill>
                <a:schemeClr val="accent3">
                  <a:lumMod val="20000"/>
                  <a:lumOff val="80000"/>
                </a:schemeClr>
              </a:solidFill>
              <a:ln w="14953">
                <a:solidFill>
                  <a:srgbClr val="000000"/>
                </a:solidFill>
                <a:prstDash val="solid"/>
              </a:ln>
            </c:spPr>
          </c:dPt>
          <c:dLbls>
            <c:dLbl>
              <c:idx val="0"/>
              <c:tx>
                <c:rich>
                  <a:bodyPr/>
                  <a:lstStyle/>
                  <a:p>
                    <a:r>
                      <a:rPr lang="en-US" sz="800"/>
                      <a:t>Muy de acuerdo
38%</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38.32</c:v>
                </c:pt>
                <c:pt idx="1">
                  <c:v>30.84</c:v>
                </c:pt>
                <c:pt idx="2">
                  <c:v>2.8</c:v>
                </c:pt>
                <c:pt idx="3">
                  <c:v>18.690000000000001</c:v>
                </c:pt>
                <c:pt idx="4">
                  <c:v>9.35</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064885479058712"/>
          <c:y val="0.19438007749031369"/>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tx2">
                  <a:lumMod val="20000"/>
                  <a:lumOff val="8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accent6">
                  <a:lumMod val="20000"/>
                  <a:lumOff val="80000"/>
                </a:schemeClr>
              </a:solidFill>
              <a:ln w="14953">
                <a:solidFill>
                  <a:srgbClr val="000000"/>
                </a:solidFill>
                <a:prstDash val="solid"/>
              </a:ln>
            </c:spPr>
          </c:dPt>
          <c:dPt>
            <c:idx val="4"/>
            <c:bubble3D val="0"/>
            <c:spPr>
              <a:solidFill>
                <a:schemeClr val="accent3">
                  <a:lumMod val="20000"/>
                  <a:lumOff val="80000"/>
                </a:schemeClr>
              </a:solidFill>
              <a:ln w="14953">
                <a:solidFill>
                  <a:srgbClr val="000000"/>
                </a:solidFill>
                <a:prstDash val="solid"/>
              </a:ln>
            </c:spPr>
          </c:dPt>
          <c:dLbls>
            <c:dLbl>
              <c:idx val="0"/>
              <c:tx>
                <c:rich>
                  <a:bodyPr/>
                  <a:lstStyle/>
                  <a:p>
                    <a:r>
                      <a:rPr lang="en-US" sz="800"/>
                      <a:t>Muy de acuerdo
44%</a:t>
                    </a:r>
                  </a:p>
                </c:rich>
              </c:tx>
              <c:showLegendKey val="0"/>
              <c:showVal val="0"/>
              <c:showCatName val="1"/>
              <c:showSerName val="0"/>
              <c:showPercent val="1"/>
              <c:showBubbleSize val="0"/>
            </c:dLbl>
            <c:dLbl>
              <c:idx val="3"/>
              <c:tx>
                <c:rich>
                  <a:bodyPr/>
                  <a:lstStyle/>
                  <a:p>
                    <a:r>
                      <a:rPr lang="en-US"/>
                      <a:t>En desacuerdo
6%</a:t>
                    </a:r>
                  </a:p>
                </c:rich>
              </c:tx>
              <c:showLegendKey val="0"/>
              <c:showVal val="0"/>
              <c:showCatName val="1"/>
              <c:showSerName val="0"/>
              <c:showPercent val="1"/>
              <c:showBubbleSize val="0"/>
            </c:dLbl>
            <c:dLbl>
              <c:idx val="4"/>
              <c:tx>
                <c:rich>
                  <a:bodyPr/>
                  <a:lstStyle/>
                  <a:p>
                    <a:r>
                      <a:rPr lang="en-US"/>
                      <a:t>Muy en desacuerdo
3%</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43.92</c:v>
                </c:pt>
                <c:pt idx="1">
                  <c:v>46.74</c:v>
                </c:pt>
                <c:pt idx="2">
                  <c:v>0.93</c:v>
                </c:pt>
                <c:pt idx="3">
                  <c:v>5.61</c:v>
                </c:pt>
                <c:pt idx="4">
                  <c:v>2.8</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064885479058712"/>
          <c:y val="0.10707849018872639"/>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bg2">
                  <a:lumMod val="9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rgbClr val="FFC000"/>
              </a:solidFill>
              <a:ln w="14953">
                <a:solidFill>
                  <a:srgbClr val="000000"/>
                </a:solidFill>
                <a:prstDash val="solid"/>
              </a:ln>
            </c:spPr>
          </c:dPt>
          <c:dPt>
            <c:idx val="4"/>
            <c:bubble3D val="0"/>
            <c:spPr>
              <a:solidFill>
                <a:schemeClr val="accent3">
                  <a:lumMod val="20000"/>
                  <a:lumOff val="80000"/>
                </a:schemeClr>
              </a:solidFill>
              <a:ln w="14953">
                <a:solidFill>
                  <a:srgbClr val="000000"/>
                </a:solidFill>
                <a:prstDash val="solid"/>
              </a:ln>
            </c:spPr>
          </c:dPt>
          <c:dLbls>
            <c:dLbl>
              <c:idx val="0"/>
              <c:tx>
                <c:rich>
                  <a:bodyPr/>
                  <a:lstStyle/>
                  <a:p>
                    <a:r>
                      <a:rPr lang="en-US" sz="800"/>
                      <a:t>Muy de acuerdo
35%</a:t>
                    </a:r>
                  </a:p>
                </c:rich>
              </c:tx>
              <c:showLegendKey val="0"/>
              <c:showVal val="0"/>
              <c:showCatName val="1"/>
              <c:showSerName val="0"/>
              <c:showPercent val="1"/>
              <c:showBubbleSize val="0"/>
            </c:dLbl>
            <c:dLbl>
              <c:idx val="3"/>
              <c:tx>
                <c:rich>
                  <a:bodyPr/>
                  <a:lstStyle/>
                  <a:p>
                    <a:r>
                      <a:rPr lang="en-US"/>
                      <a:t>En desacuerdo
13%</a:t>
                    </a:r>
                  </a:p>
                </c:rich>
              </c:tx>
              <c:showLegendKey val="0"/>
              <c:showVal val="0"/>
              <c:showCatName val="1"/>
              <c:showSerName val="0"/>
              <c:showPercent val="1"/>
              <c:showBubbleSize val="0"/>
            </c:dLbl>
            <c:dLbl>
              <c:idx val="4"/>
              <c:tx>
                <c:rich>
                  <a:bodyPr/>
                  <a:lstStyle/>
                  <a:p>
                    <a:r>
                      <a:rPr lang="en-US"/>
                      <a:t>Muy en desacuerdo
11%</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34.58</c:v>
                </c:pt>
                <c:pt idx="1">
                  <c:v>39.25</c:v>
                </c:pt>
                <c:pt idx="2">
                  <c:v>1.87</c:v>
                </c:pt>
                <c:pt idx="3">
                  <c:v>13.09</c:v>
                </c:pt>
                <c:pt idx="4">
                  <c:v>11.21</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976566390739624"/>
          <c:y val="0.15734304045327666"/>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accent4">
                  <a:lumMod val="20000"/>
                  <a:lumOff val="80000"/>
                </a:schemeClr>
              </a:solidFill>
              <a:ln w="14953">
                <a:solidFill>
                  <a:srgbClr val="000000"/>
                </a:solidFill>
                <a:prstDash val="solid"/>
              </a:ln>
            </c:spPr>
          </c:dPt>
          <c:dPt>
            <c:idx val="4"/>
            <c:bubble3D val="0"/>
            <c:spPr>
              <a:solidFill>
                <a:schemeClr val="accent6">
                  <a:lumMod val="75000"/>
                </a:schemeClr>
              </a:solidFill>
              <a:ln w="14953">
                <a:solidFill>
                  <a:srgbClr val="000000"/>
                </a:solidFill>
                <a:prstDash val="solid"/>
              </a:ln>
            </c:spPr>
          </c:dPt>
          <c:dLbls>
            <c:dLbl>
              <c:idx val="0"/>
              <c:tx>
                <c:rich>
                  <a:bodyPr/>
                  <a:lstStyle/>
                  <a:p>
                    <a:r>
                      <a:rPr lang="en-US" sz="800"/>
                      <a:t>Muy de acuerdo
6%</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6.54</c:v>
                </c:pt>
                <c:pt idx="1">
                  <c:v>10.28</c:v>
                </c:pt>
                <c:pt idx="2">
                  <c:v>2.8</c:v>
                </c:pt>
                <c:pt idx="3">
                  <c:v>31.78</c:v>
                </c:pt>
                <c:pt idx="4">
                  <c:v>48.6</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2171747762298941"/>
          <c:y val="0.11524576206497678"/>
          <c:w val="0.3998187406061422"/>
          <c:h val="0.5232527142160921"/>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6">
                  <a:lumMod val="20000"/>
                  <a:lumOff val="80000"/>
                </a:schemeClr>
              </a:solidFill>
              <a:ln w="14953">
                <a:solidFill>
                  <a:srgbClr val="000000"/>
                </a:solidFill>
                <a:prstDash val="solid"/>
              </a:ln>
            </c:spPr>
          </c:dPt>
          <c:dPt>
            <c:idx val="1"/>
            <c:bubble3D val="0"/>
            <c:spPr>
              <a:solidFill>
                <a:srgbClr val="CCFFFF"/>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bg1"/>
              </a:solidFill>
              <a:ln w="14953">
                <a:solidFill>
                  <a:srgbClr val="000000"/>
                </a:solidFill>
                <a:prstDash val="solid"/>
              </a:ln>
            </c:spPr>
          </c:dPt>
          <c:dPt>
            <c:idx val="4"/>
            <c:bubble3D val="0"/>
            <c:spPr>
              <a:solidFill>
                <a:schemeClr val="bg2"/>
              </a:solidFill>
              <a:ln w="14953">
                <a:solidFill>
                  <a:srgbClr val="000000"/>
                </a:solidFill>
                <a:prstDash val="solid"/>
              </a:ln>
            </c:spPr>
          </c:dPt>
          <c:dLbls>
            <c:dLbl>
              <c:idx val="0"/>
              <c:tx>
                <c:rich>
                  <a:bodyPr/>
                  <a:lstStyle/>
                  <a:p>
                    <a:r>
                      <a:rPr lang="en-US" sz="800"/>
                      <a:t>Muy de acuerdo
6%</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5.61</c:v>
                </c:pt>
                <c:pt idx="1">
                  <c:v>13.08</c:v>
                </c:pt>
                <c:pt idx="2">
                  <c:v>9.35</c:v>
                </c:pt>
                <c:pt idx="3">
                  <c:v>28.04</c:v>
                </c:pt>
                <c:pt idx="4">
                  <c:v>43.92</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571411390172598"/>
          <c:y val="0.13617901928925549"/>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5">
                  <a:lumMod val="40000"/>
                  <a:lumOff val="60000"/>
                </a:schemeClr>
              </a:solidFill>
              <a:ln w="14953">
                <a:solidFill>
                  <a:srgbClr val="000000"/>
                </a:solidFill>
                <a:prstDash val="solid"/>
              </a:ln>
            </c:spPr>
          </c:dPt>
          <c:dPt>
            <c:idx val="1"/>
            <c:bubble3D val="0"/>
            <c:spPr>
              <a:solidFill>
                <a:schemeClr val="accent6">
                  <a:lumMod val="40000"/>
                  <a:lumOff val="60000"/>
                </a:schemeClr>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bg1"/>
              </a:solidFill>
              <a:ln w="14953">
                <a:solidFill>
                  <a:srgbClr val="000000"/>
                </a:solidFill>
                <a:prstDash val="solid"/>
              </a:ln>
            </c:spPr>
          </c:dPt>
          <c:dPt>
            <c:idx val="4"/>
            <c:bubble3D val="0"/>
            <c:spPr>
              <a:solidFill>
                <a:schemeClr val="accent6">
                  <a:lumMod val="20000"/>
                  <a:lumOff val="80000"/>
                </a:schemeClr>
              </a:solidFill>
              <a:ln w="14953">
                <a:solidFill>
                  <a:srgbClr val="000000"/>
                </a:solidFill>
                <a:prstDash val="solid"/>
              </a:ln>
            </c:spPr>
          </c:dPt>
          <c:dLbls>
            <c:dLbl>
              <c:idx val="0"/>
              <c:tx>
                <c:rich>
                  <a:bodyPr/>
                  <a:lstStyle/>
                  <a:p>
                    <a:r>
                      <a:rPr lang="en-US" sz="800"/>
                      <a:t>Muy de acuerdo
11%</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11.21</c:v>
                </c:pt>
                <c:pt idx="1">
                  <c:v>13.09</c:v>
                </c:pt>
                <c:pt idx="2">
                  <c:v>4.67</c:v>
                </c:pt>
                <c:pt idx="3">
                  <c:v>33.65</c:v>
                </c:pt>
                <c:pt idx="4">
                  <c:v>37.380000000000003</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120465711016892"/>
          <c:y val="0.1308880139982502"/>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1">
                  <a:lumMod val="20000"/>
                  <a:lumOff val="80000"/>
                </a:schemeClr>
              </a:solidFill>
              <a:ln w="14953">
                <a:solidFill>
                  <a:srgbClr val="000000"/>
                </a:solidFill>
                <a:prstDash val="solid"/>
              </a:ln>
            </c:spPr>
          </c:dPt>
          <c:dPt>
            <c:idx val="1"/>
            <c:bubble3D val="0"/>
            <c:spPr>
              <a:solidFill>
                <a:schemeClr val="accent2">
                  <a:lumMod val="20000"/>
                  <a:lumOff val="80000"/>
                </a:schemeClr>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bg1"/>
              </a:solidFill>
              <a:ln w="14953">
                <a:solidFill>
                  <a:srgbClr val="000000"/>
                </a:solidFill>
                <a:prstDash val="solid"/>
              </a:ln>
            </c:spPr>
          </c:dPt>
          <c:dPt>
            <c:idx val="4"/>
            <c:bubble3D val="0"/>
            <c:spPr>
              <a:solidFill>
                <a:srgbClr val="FFFF00"/>
              </a:solidFill>
              <a:ln w="14953">
                <a:solidFill>
                  <a:srgbClr val="000000"/>
                </a:solidFill>
                <a:prstDash val="solid"/>
              </a:ln>
            </c:spPr>
          </c:dPt>
          <c:dLbls>
            <c:dLbl>
              <c:idx val="0"/>
              <c:tx>
                <c:rich>
                  <a:bodyPr/>
                  <a:lstStyle/>
                  <a:p>
                    <a:r>
                      <a:rPr lang="en-US" sz="800"/>
                      <a:t>Muy de acuerdo
7%</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7.48</c:v>
                </c:pt>
                <c:pt idx="1">
                  <c:v>13.08</c:v>
                </c:pt>
                <c:pt idx="2">
                  <c:v>12.15</c:v>
                </c:pt>
                <c:pt idx="3">
                  <c:v>31.78</c:v>
                </c:pt>
                <c:pt idx="4">
                  <c:v>35.51</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9664625255176436"/>
          <c:y val="0.10972399283422903"/>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rgbClr val="FFC000"/>
              </a:solidFill>
              <a:ln w="14953">
                <a:solidFill>
                  <a:srgbClr val="000000"/>
                </a:solidFill>
                <a:prstDash val="solid"/>
              </a:ln>
            </c:spPr>
          </c:dPt>
          <c:dPt>
            <c:idx val="1"/>
            <c:bubble3D val="0"/>
            <c:spPr>
              <a:solidFill>
                <a:srgbClr val="CCFFFF"/>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bg1"/>
              </a:solidFill>
              <a:ln w="14953">
                <a:solidFill>
                  <a:srgbClr val="000000"/>
                </a:solidFill>
                <a:prstDash val="solid"/>
              </a:ln>
            </c:spPr>
          </c:dPt>
          <c:dPt>
            <c:idx val="4"/>
            <c:bubble3D val="0"/>
            <c:spPr>
              <a:solidFill>
                <a:srgbClr val="FFFF00"/>
              </a:solidFill>
              <a:ln w="14953">
                <a:solidFill>
                  <a:srgbClr val="000000"/>
                </a:solidFill>
                <a:prstDash val="solid"/>
              </a:ln>
            </c:spPr>
          </c:dPt>
          <c:dLbls>
            <c:dLbl>
              <c:idx val="0"/>
              <c:tx>
                <c:rich>
                  <a:bodyPr/>
                  <a:lstStyle/>
                  <a:p>
                    <a:r>
                      <a:rPr lang="en-US" sz="800"/>
                      <a:t>Muy de acuerdo
15%</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14.95</c:v>
                </c:pt>
                <c:pt idx="1">
                  <c:v>22.43</c:v>
                </c:pt>
                <c:pt idx="2">
                  <c:v>1.87</c:v>
                </c:pt>
                <c:pt idx="3">
                  <c:v>28.04</c:v>
                </c:pt>
                <c:pt idx="4">
                  <c:v>32.71</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1204486618659849"/>
          <c:y val="0.15734304045327666"/>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6">
                  <a:lumMod val="40000"/>
                  <a:lumOff val="6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accent3">
                  <a:lumMod val="40000"/>
                  <a:lumOff val="60000"/>
                </a:schemeClr>
              </a:solidFill>
              <a:ln w="14953">
                <a:solidFill>
                  <a:srgbClr val="000000"/>
                </a:solidFill>
                <a:prstDash val="solid"/>
              </a:ln>
            </c:spPr>
          </c:dPt>
          <c:dPt>
            <c:idx val="4"/>
            <c:bubble3D val="0"/>
            <c:spPr>
              <a:solidFill>
                <a:schemeClr val="tx2">
                  <a:lumMod val="40000"/>
                  <a:lumOff val="60000"/>
                </a:schemeClr>
              </a:solidFill>
              <a:ln w="14953">
                <a:solidFill>
                  <a:srgbClr val="000000"/>
                </a:solidFill>
                <a:prstDash val="solid"/>
              </a:ln>
            </c:spPr>
          </c:dPt>
          <c:dLbls>
            <c:dLbl>
              <c:idx val="0"/>
              <c:tx>
                <c:rich>
                  <a:bodyPr/>
                  <a:lstStyle/>
                  <a:p>
                    <a:r>
                      <a:rPr lang="en-US" sz="800"/>
                      <a:t>Muy de acuerdo
34%</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33.65</c:v>
                </c:pt>
                <c:pt idx="1">
                  <c:v>40.18</c:v>
                </c:pt>
                <c:pt idx="2">
                  <c:v>3.74</c:v>
                </c:pt>
                <c:pt idx="3">
                  <c:v>13.09</c:v>
                </c:pt>
                <c:pt idx="4">
                  <c:v>9.34</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748646162819393"/>
          <c:y val="0.10707849018872639"/>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tx2">
                  <a:lumMod val="20000"/>
                  <a:lumOff val="80000"/>
                </a:schemeClr>
              </a:solidFill>
              <a:ln w="14953">
                <a:solidFill>
                  <a:srgbClr val="000000"/>
                </a:solidFill>
                <a:prstDash val="solid"/>
              </a:ln>
            </c:spPr>
          </c:dPt>
          <c:dPt>
            <c:idx val="1"/>
            <c:bubble3D val="0"/>
            <c:spPr>
              <a:solidFill>
                <a:srgbClr val="CCFFFF"/>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bg1"/>
              </a:solidFill>
              <a:ln w="14953">
                <a:solidFill>
                  <a:srgbClr val="000000"/>
                </a:solidFill>
                <a:prstDash val="solid"/>
              </a:ln>
            </c:spPr>
          </c:dPt>
          <c:dPt>
            <c:idx val="4"/>
            <c:bubble3D val="0"/>
            <c:spPr>
              <a:solidFill>
                <a:schemeClr val="accent6">
                  <a:lumMod val="40000"/>
                  <a:lumOff val="60000"/>
                </a:schemeClr>
              </a:solidFill>
              <a:ln w="14953">
                <a:solidFill>
                  <a:srgbClr val="000000"/>
                </a:solidFill>
                <a:prstDash val="solid"/>
              </a:ln>
            </c:spPr>
          </c:dPt>
          <c:dLbls>
            <c:dLbl>
              <c:idx val="0"/>
              <c:tx>
                <c:rich>
                  <a:bodyPr/>
                  <a:lstStyle/>
                  <a:p>
                    <a:r>
                      <a:rPr lang="en-US" sz="800"/>
                      <a:t>Muy de acuerdo
42%</a:t>
                    </a:r>
                  </a:p>
                </c:rich>
              </c:tx>
              <c:showLegendKey val="0"/>
              <c:showVal val="0"/>
              <c:showCatName val="1"/>
              <c:showSerName val="0"/>
              <c:showPercent val="1"/>
              <c:showBubbleSize val="0"/>
            </c:dLbl>
            <c:dLbl>
              <c:idx val="4"/>
              <c:tx>
                <c:rich>
                  <a:bodyPr/>
                  <a:lstStyle/>
                  <a:p>
                    <a:r>
                      <a:rPr lang="en-US"/>
                      <a:t>Muy en desacuerdo
7%</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42.06</c:v>
                </c:pt>
                <c:pt idx="1">
                  <c:v>40.19</c:v>
                </c:pt>
                <c:pt idx="2">
                  <c:v>1.87</c:v>
                </c:pt>
                <c:pt idx="3">
                  <c:v>8.4</c:v>
                </c:pt>
                <c:pt idx="4">
                  <c:v>7.48</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P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30804226394777579"/>
          <c:y val="0.12559700870724491"/>
          <c:w val="0.41336633663366817"/>
          <c:h val="0.47851002865329512"/>
        </c:manualLayout>
      </c:layout>
      <c:pieChart>
        <c:varyColors val="1"/>
        <c:ser>
          <c:idx val="0"/>
          <c:order val="0"/>
          <c:spPr>
            <a:solidFill>
              <a:srgbClr val="9999FF"/>
            </a:solidFill>
            <a:ln w="14953">
              <a:solidFill>
                <a:srgbClr val="000000"/>
              </a:solidFill>
              <a:prstDash val="solid"/>
            </a:ln>
          </c:spPr>
          <c:explosion val="2"/>
          <c:dPt>
            <c:idx val="0"/>
            <c:bubble3D val="0"/>
            <c:spPr>
              <a:solidFill>
                <a:schemeClr val="accent6">
                  <a:lumMod val="40000"/>
                  <a:lumOff val="60000"/>
                </a:schemeClr>
              </a:solidFill>
              <a:ln w="14953">
                <a:solidFill>
                  <a:srgbClr val="000000"/>
                </a:solidFill>
                <a:prstDash val="solid"/>
              </a:ln>
            </c:spPr>
          </c:dPt>
          <c:dPt>
            <c:idx val="1"/>
            <c:bubble3D val="0"/>
            <c:spPr>
              <a:solidFill>
                <a:schemeClr val="bg1"/>
              </a:solidFill>
              <a:ln w="14953">
                <a:solidFill>
                  <a:srgbClr val="000000"/>
                </a:solidFill>
                <a:prstDash val="solid"/>
              </a:ln>
            </c:spPr>
          </c:dPt>
          <c:dPt>
            <c:idx val="2"/>
            <c:bubble3D val="0"/>
            <c:spPr>
              <a:solidFill>
                <a:srgbClr val="FFFFCC"/>
              </a:solidFill>
              <a:ln w="14953">
                <a:solidFill>
                  <a:srgbClr val="000000"/>
                </a:solidFill>
                <a:prstDash val="solid"/>
              </a:ln>
            </c:spPr>
          </c:dPt>
          <c:dPt>
            <c:idx val="3"/>
            <c:bubble3D val="0"/>
            <c:spPr>
              <a:solidFill>
                <a:schemeClr val="accent3">
                  <a:lumMod val="40000"/>
                  <a:lumOff val="60000"/>
                </a:schemeClr>
              </a:solidFill>
              <a:ln w="14953">
                <a:solidFill>
                  <a:srgbClr val="000000"/>
                </a:solidFill>
                <a:prstDash val="solid"/>
              </a:ln>
            </c:spPr>
          </c:dPt>
          <c:dPt>
            <c:idx val="4"/>
            <c:bubble3D val="0"/>
            <c:spPr>
              <a:solidFill>
                <a:schemeClr val="tx2">
                  <a:lumMod val="40000"/>
                  <a:lumOff val="60000"/>
                </a:schemeClr>
              </a:solidFill>
              <a:ln w="14953">
                <a:solidFill>
                  <a:srgbClr val="000000"/>
                </a:solidFill>
                <a:prstDash val="solid"/>
              </a:ln>
            </c:spPr>
          </c:dPt>
          <c:dLbls>
            <c:dLbl>
              <c:idx val="0"/>
              <c:tx>
                <c:rich>
                  <a:bodyPr/>
                  <a:lstStyle/>
                  <a:p>
                    <a:r>
                      <a:rPr lang="en-US" sz="800"/>
                      <a:t>Muy de acuerdo
30%</a:t>
                    </a:r>
                  </a:p>
                </c:rich>
              </c:tx>
              <c:showLegendKey val="0"/>
              <c:showVal val="0"/>
              <c:showCatName val="1"/>
              <c:showSerName val="0"/>
              <c:showPercent val="1"/>
              <c:showBubbleSize val="0"/>
            </c:dLbl>
            <c:numFmt formatCode="0%" sourceLinked="0"/>
            <c:spPr>
              <a:noFill/>
              <a:ln w="29905">
                <a:noFill/>
              </a:ln>
            </c:spPr>
            <c:txPr>
              <a:bodyPr/>
              <a:lstStyle/>
              <a:p>
                <a:pPr>
                  <a:defRPr lang="es-PE" sz="800" b="0" i="0" u="none" strike="noStrike" baseline="0">
                    <a:solidFill>
                      <a:srgbClr val="000000"/>
                    </a:solidFill>
                    <a:latin typeface="Arial"/>
                    <a:ea typeface="Arial"/>
                    <a:cs typeface="Arial"/>
                  </a:defRPr>
                </a:pPr>
                <a:endParaRPr lang="es-PE"/>
              </a:p>
            </c:txPr>
            <c:showLegendKey val="0"/>
            <c:showVal val="0"/>
            <c:showCatName val="1"/>
            <c:showSerName val="0"/>
            <c:showPercent val="1"/>
            <c:showBubbleSize val="0"/>
            <c:showLeaderLines val="1"/>
          </c:dLbls>
          <c:cat>
            <c:strRef>
              <c:f>Hoja1!$C$3:$C$7</c:f>
              <c:strCache>
                <c:ptCount val="5"/>
                <c:pt idx="0">
                  <c:v>Muy de acuerdo</c:v>
                </c:pt>
                <c:pt idx="1">
                  <c:v>De acuerdo</c:v>
                </c:pt>
                <c:pt idx="2">
                  <c:v>Acuerdo indefinido</c:v>
                </c:pt>
                <c:pt idx="3">
                  <c:v>En desacuerdo</c:v>
                </c:pt>
                <c:pt idx="4">
                  <c:v>Muy en desacuerdo</c:v>
                </c:pt>
              </c:strCache>
            </c:strRef>
          </c:cat>
          <c:val>
            <c:numRef>
              <c:f>Hoja1!$D$3:$D$7</c:f>
              <c:numCache>
                <c:formatCode>General</c:formatCode>
                <c:ptCount val="5"/>
                <c:pt idx="0">
                  <c:v>29.9</c:v>
                </c:pt>
                <c:pt idx="1">
                  <c:v>44.86</c:v>
                </c:pt>
                <c:pt idx="2">
                  <c:v>4.68</c:v>
                </c:pt>
                <c:pt idx="3">
                  <c:v>14.02</c:v>
                </c:pt>
                <c:pt idx="4">
                  <c:v>6.54</c:v>
                </c:pt>
              </c:numCache>
            </c:numRef>
          </c:val>
        </c:ser>
        <c:dLbls>
          <c:showLegendKey val="0"/>
          <c:showVal val="0"/>
          <c:showCatName val="1"/>
          <c:showSerName val="0"/>
          <c:showPercent val="1"/>
          <c:showBubbleSize val="0"/>
          <c:showLeaderLines val="1"/>
        </c:dLbls>
        <c:firstSliceAng val="0"/>
      </c:pieChart>
      <c:spPr>
        <a:noFill/>
        <a:ln w="29905">
          <a:noFill/>
        </a:ln>
      </c:spPr>
    </c:plotArea>
    <c:plotVisOnly val="1"/>
    <c:dispBlanksAs val="zero"/>
    <c:showDLblsOverMax val="0"/>
  </c:chart>
  <c:spPr>
    <a:noFill/>
    <a:ln>
      <a:noFill/>
    </a:ln>
  </c:spPr>
  <c:txPr>
    <a:bodyPr/>
    <a:lstStyle/>
    <a:p>
      <a:pPr>
        <a:defRPr sz="500" b="0" i="0" u="none" strike="noStrike" baseline="0">
          <a:solidFill>
            <a:srgbClr val="000000"/>
          </a:solidFill>
          <a:latin typeface="Arial"/>
          <a:ea typeface="Arial"/>
          <a:cs typeface="Arial"/>
        </a:defRPr>
      </a:pPr>
      <a:endParaRPr lang="es-PE"/>
    </a:p>
  </c:txPr>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28D474-8D66-4690-BF79-95B9BC9AAD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120</Pages>
  <Words>21903</Words>
  <Characters>120471</Characters>
  <Application>Microsoft Office Word</Application>
  <DocSecurity>0</DocSecurity>
  <Lines>1003</Lines>
  <Paragraphs>284</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142090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luis</dc:creator>
  <cp:lastModifiedBy>Luffi</cp:lastModifiedBy>
  <cp:revision>2</cp:revision>
  <cp:lastPrinted>2018-12-10T19:09:00Z</cp:lastPrinted>
  <dcterms:created xsi:type="dcterms:W3CDTF">2018-12-11T11:18:00Z</dcterms:created>
  <dcterms:modified xsi:type="dcterms:W3CDTF">2018-12-11T11:18:00Z</dcterms:modified>
</cp:coreProperties>
</file>